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8B3A0" w14:textId="6B9420FC" w:rsidR="00545960" w:rsidRPr="00763A71" w:rsidRDefault="001869B7" w:rsidP="00441E16">
      <w:pPr>
        <w:pStyle w:val="1"/>
        <w:spacing w:before="60" w:after="60" w:line="300" w:lineRule="auto"/>
        <w:ind w:left="0" w:right="0" w:firstLine="0"/>
        <w:jc w:val="center"/>
        <w:rPr>
          <w:rFonts w:ascii="Times New Roman" w:hAnsi="Times New Roman" w:cs="Times New Roman"/>
          <w:sz w:val="22"/>
        </w:rPr>
      </w:pPr>
      <w:bookmarkStart w:id="0" w:name="_GoBack"/>
      <w:bookmarkEnd w:id="0"/>
      <w:r w:rsidRPr="00763A71">
        <w:rPr>
          <w:rFonts w:ascii="Times New Roman" w:hAnsi="Times New Roman" w:cs="Times New Roman"/>
          <w:sz w:val="22"/>
        </w:rPr>
        <w:t>ГЕНЕРАЛЬНОЕ СОГЛАШЕНИЕ</w:t>
      </w:r>
      <w:r w:rsidRPr="00763A71">
        <w:rPr>
          <w:rFonts w:ascii="Times New Roman" w:hAnsi="Times New Roman" w:cs="Times New Roman"/>
          <w:sz w:val="22"/>
        </w:rPr>
        <w:br/>
        <w:t>О</w:t>
      </w:r>
      <w:r w:rsidR="006B383F" w:rsidRPr="00763A71">
        <w:rPr>
          <w:rFonts w:ascii="Times New Roman" w:hAnsi="Times New Roman" w:cs="Times New Roman"/>
          <w:sz w:val="22"/>
        </w:rPr>
        <w:t xml:space="preserve"> ПРОВЕДЕНИИ ДЕПОЗИТНЫХ ОПЕРАЦИЙ</w:t>
      </w:r>
    </w:p>
    <w:p w14:paraId="3FAFCBE7" w14:textId="77777777" w:rsidR="00545960" w:rsidRPr="00763A71" w:rsidRDefault="00545960" w:rsidP="00441E16">
      <w:pPr>
        <w:pStyle w:val="1"/>
        <w:spacing w:before="60" w:after="60" w:line="300" w:lineRule="auto"/>
        <w:ind w:left="0" w:right="0" w:firstLine="0"/>
        <w:jc w:val="center"/>
        <w:rPr>
          <w:rFonts w:ascii="Times New Roman" w:hAnsi="Times New Roman" w:cs="Times New Roman"/>
          <w:sz w:val="22"/>
        </w:rPr>
      </w:pPr>
      <w:r w:rsidRPr="00763A71">
        <w:rPr>
          <w:rFonts w:ascii="Times New Roman" w:hAnsi="Times New Roman" w:cs="Times New Roman"/>
          <w:sz w:val="22"/>
        </w:rPr>
        <w:t>№ ____/_____/_________</w:t>
      </w:r>
    </w:p>
    <w:p w14:paraId="562E4165" w14:textId="77777777" w:rsidR="00545960" w:rsidRPr="00763A71" w:rsidRDefault="00545960" w:rsidP="00441E16">
      <w:pPr>
        <w:spacing w:before="60" w:after="60" w:line="300" w:lineRule="auto"/>
      </w:pPr>
    </w:p>
    <w:p w14:paraId="478FAFC9" w14:textId="5F97EC98" w:rsidR="00800998" w:rsidRPr="00763A71" w:rsidRDefault="00545960" w:rsidP="00441E16">
      <w:pPr>
        <w:tabs>
          <w:tab w:val="center" w:pos="2881"/>
        </w:tabs>
        <w:spacing w:before="60" w:after="60" w:line="300" w:lineRule="auto"/>
        <w:rPr>
          <w:rFonts w:ascii="Times New Roman" w:hAnsi="Times New Roman" w:cs="Times New Roman"/>
        </w:rPr>
      </w:pPr>
      <w:r w:rsidRPr="00763A71">
        <w:rPr>
          <w:rFonts w:ascii="Times New Roman" w:eastAsia="Arial" w:hAnsi="Times New Roman" w:cs="Times New Roman"/>
          <w:sz w:val="20"/>
        </w:rPr>
        <w:t xml:space="preserve">г. </w:t>
      </w:r>
      <w:r w:rsidR="000B7551" w:rsidRPr="00763A71">
        <w:rPr>
          <w:rFonts w:ascii="Times New Roman" w:eastAsia="Arial" w:hAnsi="Times New Roman" w:cs="Times New Roman"/>
          <w:sz w:val="20"/>
        </w:rPr>
        <w:t>Москва</w:t>
      </w:r>
      <w:r w:rsidRPr="00763A71">
        <w:rPr>
          <w:rFonts w:ascii="Times New Roman" w:eastAsia="Arial" w:hAnsi="Times New Roman" w:cs="Times New Roman"/>
          <w:sz w:val="20"/>
        </w:rPr>
        <w:tab/>
      </w:r>
      <w:r w:rsidR="000B7551" w:rsidRPr="00763A71">
        <w:rPr>
          <w:rFonts w:ascii="Times New Roman" w:eastAsia="Arial" w:hAnsi="Times New Roman" w:cs="Times New Roman"/>
          <w:sz w:val="20"/>
        </w:rPr>
        <w:tab/>
      </w:r>
      <w:r w:rsidR="000B7551" w:rsidRPr="00763A71">
        <w:rPr>
          <w:rFonts w:ascii="Times New Roman" w:eastAsia="Arial" w:hAnsi="Times New Roman" w:cs="Times New Roman"/>
          <w:sz w:val="20"/>
        </w:rPr>
        <w:tab/>
      </w:r>
      <w:r w:rsidR="000B7551" w:rsidRPr="00763A71">
        <w:rPr>
          <w:rFonts w:ascii="Times New Roman" w:eastAsia="Arial" w:hAnsi="Times New Roman" w:cs="Times New Roman"/>
          <w:sz w:val="20"/>
        </w:rPr>
        <w:tab/>
      </w:r>
      <w:r w:rsidR="000B7551" w:rsidRPr="00763A71">
        <w:rPr>
          <w:rFonts w:ascii="Times New Roman" w:eastAsia="Arial" w:hAnsi="Times New Roman" w:cs="Times New Roman"/>
          <w:sz w:val="20"/>
        </w:rPr>
        <w:tab/>
      </w:r>
      <w:r w:rsidR="000B7551" w:rsidRPr="00763A71">
        <w:rPr>
          <w:rFonts w:ascii="Times New Roman" w:eastAsia="Arial" w:hAnsi="Times New Roman" w:cs="Times New Roman"/>
          <w:sz w:val="20"/>
        </w:rPr>
        <w:tab/>
      </w:r>
      <w:proofErr w:type="gramStart"/>
      <w:r w:rsidR="000B7551" w:rsidRPr="00763A71">
        <w:rPr>
          <w:rFonts w:ascii="Times New Roman" w:eastAsia="Arial" w:hAnsi="Times New Roman" w:cs="Times New Roman"/>
          <w:sz w:val="20"/>
        </w:rPr>
        <w:tab/>
      </w:r>
      <w:r w:rsidRPr="00763A71">
        <w:rPr>
          <w:rFonts w:ascii="Times New Roman" w:eastAsia="Arial" w:hAnsi="Times New Roman" w:cs="Times New Roman"/>
          <w:sz w:val="20"/>
        </w:rPr>
        <w:t>«</w:t>
      </w:r>
      <w:proofErr w:type="gramEnd"/>
      <w:r w:rsidRPr="00763A71">
        <w:rPr>
          <w:rFonts w:ascii="Times New Roman" w:eastAsia="Arial" w:hAnsi="Times New Roman" w:cs="Times New Roman"/>
          <w:sz w:val="20"/>
        </w:rPr>
        <w:t xml:space="preserve">____» </w:t>
      </w:r>
      <w:r w:rsidR="000B7551" w:rsidRPr="00763A71">
        <w:rPr>
          <w:rFonts w:ascii="Times New Roman" w:eastAsia="Arial" w:hAnsi="Times New Roman" w:cs="Times New Roman"/>
          <w:sz w:val="20"/>
        </w:rPr>
        <w:t>___</w:t>
      </w:r>
      <w:r w:rsidRPr="00763A71">
        <w:rPr>
          <w:rFonts w:ascii="Times New Roman" w:eastAsia="Arial" w:hAnsi="Times New Roman" w:cs="Times New Roman"/>
          <w:sz w:val="20"/>
        </w:rPr>
        <w:t>__________ 20</w:t>
      </w:r>
      <w:r w:rsidR="000B7551" w:rsidRPr="00763A71">
        <w:rPr>
          <w:rFonts w:ascii="Times New Roman" w:eastAsia="Arial" w:hAnsi="Times New Roman" w:cs="Times New Roman"/>
          <w:sz w:val="20"/>
        </w:rPr>
        <w:t>_</w:t>
      </w:r>
      <w:r w:rsidRPr="00763A71">
        <w:rPr>
          <w:rFonts w:ascii="Times New Roman" w:eastAsia="Arial" w:hAnsi="Times New Roman" w:cs="Times New Roman"/>
          <w:sz w:val="20"/>
        </w:rPr>
        <w:t>_ г.</w:t>
      </w:r>
    </w:p>
    <w:p w14:paraId="6E5781AA" w14:textId="7C8A4FD9" w:rsidR="00800998" w:rsidRPr="00763A71" w:rsidRDefault="00800998" w:rsidP="00441E16">
      <w:pPr>
        <w:spacing w:before="60" w:after="60" w:line="300" w:lineRule="auto"/>
        <w:rPr>
          <w:rFonts w:ascii="Times New Roman" w:hAnsi="Times New Roman" w:cs="Times New Roman"/>
        </w:rPr>
      </w:pPr>
    </w:p>
    <w:p w14:paraId="25FE7694" w14:textId="142DF53F" w:rsidR="0019474B" w:rsidRPr="00763A71" w:rsidRDefault="00676E5D" w:rsidP="00441E16">
      <w:pPr>
        <w:spacing w:before="60" w:after="60" w:line="300" w:lineRule="auto"/>
        <w:jc w:val="both"/>
        <w:rPr>
          <w:rFonts w:ascii="Times New Roman" w:eastAsia="Arial" w:hAnsi="Times New Roman" w:cs="Times New Roman"/>
          <w:sz w:val="20"/>
        </w:rPr>
      </w:pPr>
      <w:r w:rsidRPr="00763A71">
        <w:rPr>
          <w:rFonts w:ascii="Times New Roman" w:eastAsia="Arial" w:hAnsi="Times New Roman" w:cs="Times New Roman"/>
          <w:sz w:val="20"/>
        </w:rPr>
        <w:t>______________</w:t>
      </w:r>
      <w:r w:rsidR="0019474B" w:rsidRPr="00763A71">
        <w:rPr>
          <w:rFonts w:ascii="Times New Roman" w:eastAsia="Arial" w:hAnsi="Times New Roman" w:cs="Times New Roman"/>
          <w:sz w:val="20"/>
        </w:rPr>
        <w:t>__________________________</w:t>
      </w:r>
      <w:r w:rsidRPr="00763A71">
        <w:rPr>
          <w:rFonts w:ascii="Times New Roman" w:eastAsia="Arial" w:hAnsi="Times New Roman" w:cs="Times New Roman"/>
          <w:sz w:val="20"/>
        </w:rPr>
        <w:t xml:space="preserve">___, именуемое в дальнейшем </w:t>
      </w:r>
      <w:r w:rsidR="008B4C4C" w:rsidRPr="00763A71">
        <w:rPr>
          <w:rFonts w:ascii="Times New Roman" w:eastAsia="Arial" w:hAnsi="Times New Roman" w:cs="Times New Roman"/>
          <w:sz w:val="20"/>
        </w:rPr>
        <w:t>«</w:t>
      </w:r>
      <w:r w:rsidRPr="00763A71">
        <w:rPr>
          <w:rFonts w:ascii="Times New Roman" w:eastAsia="Arial" w:hAnsi="Times New Roman" w:cs="Times New Roman"/>
          <w:b/>
          <w:sz w:val="20"/>
        </w:rPr>
        <w:t>Клиент</w:t>
      </w:r>
      <w:r w:rsidR="008B4C4C" w:rsidRPr="00763A71">
        <w:rPr>
          <w:rFonts w:ascii="Times New Roman" w:eastAsia="Arial" w:hAnsi="Times New Roman" w:cs="Times New Roman"/>
          <w:sz w:val="20"/>
        </w:rPr>
        <w:t>»</w:t>
      </w:r>
      <w:r w:rsidRPr="00763A71">
        <w:rPr>
          <w:rFonts w:ascii="Times New Roman" w:eastAsia="Arial" w:hAnsi="Times New Roman" w:cs="Times New Roman"/>
          <w:sz w:val="20"/>
        </w:rPr>
        <w:t>, в лице ____________</w:t>
      </w:r>
      <w:r w:rsidR="0019474B" w:rsidRPr="00763A71">
        <w:rPr>
          <w:rFonts w:ascii="Times New Roman" w:eastAsia="Arial" w:hAnsi="Times New Roman" w:cs="Times New Roman"/>
          <w:sz w:val="20"/>
        </w:rPr>
        <w:t>________________________________</w:t>
      </w:r>
      <w:r w:rsidRPr="00763A71">
        <w:rPr>
          <w:rFonts w:ascii="Times New Roman" w:eastAsia="Arial" w:hAnsi="Times New Roman" w:cs="Times New Roman"/>
          <w:sz w:val="20"/>
        </w:rPr>
        <w:t xml:space="preserve">, действующего на основании </w:t>
      </w:r>
      <w:r w:rsidR="0019474B" w:rsidRPr="00763A71">
        <w:rPr>
          <w:rFonts w:ascii="Times New Roman" w:eastAsia="Arial" w:hAnsi="Times New Roman" w:cs="Times New Roman"/>
          <w:sz w:val="20"/>
        </w:rPr>
        <w:t>__________________________________</w:t>
      </w:r>
      <w:r w:rsidRPr="00763A71">
        <w:rPr>
          <w:rFonts w:ascii="Times New Roman" w:eastAsia="Arial" w:hAnsi="Times New Roman" w:cs="Times New Roman"/>
          <w:sz w:val="20"/>
        </w:rPr>
        <w:t xml:space="preserve">_________, с одной стороны, </w:t>
      </w:r>
      <w:r w:rsidR="0019474B" w:rsidRPr="00763A71">
        <w:rPr>
          <w:rFonts w:ascii="Times New Roman" w:eastAsia="Arial" w:hAnsi="Times New Roman" w:cs="Times New Roman"/>
          <w:sz w:val="20"/>
        </w:rPr>
        <w:t>и</w:t>
      </w:r>
    </w:p>
    <w:p w14:paraId="2E165A2F" w14:textId="0549D1E5" w:rsidR="00800998" w:rsidRPr="00763A71" w:rsidRDefault="006C4F9C" w:rsidP="00441E16">
      <w:pPr>
        <w:spacing w:before="60" w:after="60" w:line="300" w:lineRule="auto"/>
        <w:jc w:val="both"/>
        <w:rPr>
          <w:rFonts w:ascii="Times New Roman" w:hAnsi="Times New Roman" w:cs="Times New Roman"/>
        </w:rPr>
      </w:pPr>
      <w:r w:rsidRPr="00763A71">
        <w:rPr>
          <w:rFonts w:ascii="Times New Roman" w:eastAsia="Arial" w:hAnsi="Times New Roman" w:cs="Times New Roman"/>
          <w:b/>
          <w:sz w:val="20"/>
        </w:rPr>
        <w:t xml:space="preserve">Общество с ограниченной ответственностью «КЭБ </w:t>
      </w:r>
      <w:proofErr w:type="spellStart"/>
      <w:r w:rsidRPr="00763A71">
        <w:rPr>
          <w:rFonts w:ascii="Times New Roman" w:eastAsia="Arial" w:hAnsi="Times New Roman" w:cs="Times New Roman"/>
          <w:b/>
          <w:sz w:val="20"/>
        </w:rPr>
        <w:t>ЭйчЭнБи</w:t>
      </w:r>
      <w:proofErr w:type="spellEnd"/>
      <w:r w:rsidRPr="00763A71">
        <w:rPr>
          <w:rFonts w:ascii="Times New Roman" w:eastAsia="Arial" w:hAnsi="Times New Roman" w:cs="Times New Roman"/>
          <w:b/>
          <w:sz w:val="20"/>
        </w:rPr>
        <w:t xml:space="preserve"> Банк»</w:t>
      </w:r>
      <w:r w:rsidR="00676E5D" w:rsidRPr="00763A71">
        <w:rPr>
          <w:rFonts w:ascii="Times New Roman" w:eastAsia="Arial" w:hAnsi="Times New Roman" w:cs="Times New Roman"/>
          <w:sz w:val="20"/>
        </w:rPr>
        <w:t xml:space="preserve">, именуемое в дальнейшем </w:t>
      </w:r>
      <w:r w:rsidR="008B4C4C" w:rsidRPr="00763A71">
        <w:rPr>
          <w:rFonts w:ascii="Times New Roman" w:eastAsia="Arial" w:hAnsi="Times New Roman" w:cs="Times New Roman"/>
          <w:sz w:val="20"/>
        </w:rPr>
        <w:t>«</w:t>
      </w:r>
      <w:r w:rsidR="00676E5D" w:rsidRPr="00763A71">
        <w:rPr>
          <w:rFonts w:ascii="Times New Roman" w:eastAsia="Arial" w:hAnsi="Times New Roman" w:cs="Times New Roman"/>
          <w:b/>
          <w:sz w:val="20"/>
        </w:rPr>
        <w:t>Банк</w:t>
      </w:r>
      <w:r w:rsidR="008B4C4C" w:rsidRPr="00763A71">
        <w:rPr>
          <w:rFonts w:ascii="Times New Roman" w:eastAsia="Arial" w:hAnsi="Times New Roman" w:cs="Times New Roman"/>
          <w:sz w:val="20"/>
        </w:rPr>
        <w:t>»</w:t>
      </w:r>
      <w:r w:rsidR="00676E5D" w:rsidRPr="00763A71">
        <w:rPr>
          <w:rFonts w:ascii="Times New Roman" w:eastAsia="Arial" w:hAnsi="Times New Roman" w:cs="Times New Roman"/>
          <w:sz w:val="20"/>
        </w:rPr>
        <w:t>, в лице ________________________________________________________, действующего на ос</w:t>
      </w:r>
      <w:r w:rsidR="00E57ED3" w:rsidRPr="00763A71">
        <w:rPr>
          <w:rFonts w:ascii="Times New Roman" w:eastAsia="Arial" w:hAnsi="Times New Roman" w:cs="Times New Roman"/>
          <w:sz w:val="20"/>
        </w:rPr>
        <w:t>новании ______________________</w:t>
      </w:r>
      <w:r w:rsidR="00676E5D" w:rsidRPr="00763A71">
        <w:rPr>
          <w:rFonts w:ascii="Times New Roman" w:eastAsia="Arial" w:hAnsi="Times New Roman" w:cs="Times New Roman"/>
          <w:sz w:val="20"/>
        </w:rPr>
        <w:t xml:space="preserve">, с другой стороны, </w:t>
      </w:r>
      <w:r w:rsidR="008B4C4C" w:rsidRPr="00763A71">
        <w:rPr>
          <w:rFonts w:ascii="Times New Roman" w:eastAsia="Arial" w:hAnsi="Times New Roman" w:cs="Times New Roman"/>
          <w:sz w:val="20"/>
        </w:rPr>
        <w:t xml:space="preserve">совместно </w:t>
      </w:r>
      <w:r w:rsidR="003E07B0" w:rsidRPr="00763A71">
        <w:rPr>
          <w:rFonts w:ascii="Times New Roman" w:eastAsia="Arial" w:hAnsi="Times New Roman" w:cs="Times New Roman"/>
          <w:sz w:val="20"/>
        </w:rPr>
        <w:t xml:space="preserve">в дальнейшем </w:t>
      </w:r>
      <w:r w:rsidR="00676E5D" w:rsidRPr="00763A71">
        <w:rPr>
          <w:rFonts w:ascii="Times New Roman" w:eastAsia="Arial" w:hAnsi="Times New Roman" w:cs="Times New Roman"/>
          <w:sz w:val="20"/>
        </w:rPr>
        <w:t xml:space="preserve">именуемые </w:t>
      </w:r>
      <w:r w:rsidR="008B4C4C" w:rsidRPr="00763A71">
        <w:rPr>
          <w:rFonts w:ascii="Times New Roman" w:eastAsia="Arial" w:hAnsi="Times New Roman" w:cs="Times New Roman"/>
          <w:sz w:val="20"/>
        </w:rPr>
        <w:t>«</w:t>
      </w:r>
      <w:r w:rsidR="00676E5D" w:rsidRPr="00763A71">
        <w:rPr>
          <w:rFonts w:ascii="Times New Roman" w:eastAsia="Arial" w:hAnsi="Times New Roman" w:cs="Times New Roman"/>
          <w:b/>
          <w:sz w:val="20"/>
        </w:rPr>
        <w:t>Стороны</w:t>
      </w:r>
      <w:r w:rsidR="008B4C4C" w:rsidRPr="00763A71">
        <w:rPr>
          <w:rFonts w:ascii="Times New Roman" w:eastAsia="Arial" w:hAnsi="Times New Roman" w:cs="Times New Roman"/>
          <w:sz w:val="20"/>
        </w:rPr>
        <w:t>», а по отдельности – «</w:t>
      </w:r>
      <w:r w:rsidR="008B4C4C" w:rsidRPr="00763A71">
        <w:rPr>
          <w:rFonts w:ascii="Times New Roman" w:eastAsia="Arial" w:hAnsi="Times New Roman" w:cs="Times New Roman"/>
          <w:b/>
          <w:sz w:val="20"/>
        </w:rPr>
        <w:t>Сторона</w:t>
      </w:r>
      <w:r w:rsidR="008B4C4C" w:rsidRPr="00763A71">
        <w:rPr>
          <w:rFonts w:ascii="Times New Roman" w:eastAsia="Arial" w:hAnsi="Times New Roman" w:cs="Times New Roman"/>
          <w:sz w:val="20"/>
        </w:rPr>
        <w:t>»,</w:t>
      </w:r>
      <w:r w:rsidR="00676E5D" w:rsidRPr="00763A71">
        <w:rPr>
          <w:rFonts w:ascii="Times New Roman" w:eastAsia="Arial" w:hAnsi="Times New Roman" w:cs="Times New Roman"/>
          <w:sz w:val="20"/>
        </w:rPr>
        <w:t xml:space="preserve"> заключили настоящее Генеральное соглашение о проведении депозитных операций (именуемое </w:t>
      </w:r>
      <w:r w:rsidR="003E07B0" w:rsidRPr="00763A71">
        <w:rPr>
          <w:rFonts w:ascii="Times New Roman" w:eastAsia="Arial" w:hAnsi="Times New Roman" w:cs="Times New Roman"/>
          <w:sz w:val="20"/>
        </w:rPr>
        <w:t xml:space="preserve">в дальнейшем </w:t>
      </w:r>
      <w:r w:rsidR="00F616E5" w:rsidRPr="00763A71">
        <w:rPr>
          <w:rFonts w:ascii="Times New Roman" w:eastAsia="Arial" w:hAnsi="Times New Roman" w:cs="Times New Roman"/>
          <w:sz w:val="20"/>
        </w:rPr>
        <w:t>«</w:t>
      </w:r>
      <w:r w:rsidR="00676E5D" w:rsidRPr="00763A71">
        <w:rPr>
          <w:rFonts w:ascii="Times New Roman" w:eastAsia="Arial" w:hAnsi="Times New Roman" w:cs="Times New Roman"/>
          <w:b/>
          <w:sz w:val="20"/>
        </w:rPr>
        <w:t>Соглашение</w:t>
      </w:r>
      <w:r w:rsidR="00F616E5" w:rsidRPr="00763A71">
        <w:rPr>
          <w:rFonts w:ascii="Times New Roman" w:eastAsia="Arial" w:hAnsi="Times New Roman" w:cs="Times New Roman"/>
          <w:sz w:val="20"/>
        </w:rPr>
        <w:t>»</w:t>
      </w:r>
      <w:r w:rsidR="00676E5D" w:rsidRPr="00763A71">
        <w:rPr>
          <w:rFonts w:ascii="Times New Roman" w:eastAsia="Arial" w:hAnsi="Times New Roman" w:cs="Times New Roman"/>
          <w:sz w:val="20"/>
        </w:rPr>
        <w:t>) о нижеследующем:</w:t>
      </w:r>
    </w:p>
    <w:p w14:paraId="2A8E87A1" w14:textId="2BFC1DEF" w:rsidR="00800998" w:rsidRPr="00763A71" w:rsidRDefault="00800998" w:rsidP="00716936">
      <w:pPr>
        <w:spacing w:before="60" w:after="60" w:line="300" w:lineRule="auto"/>
        <w:rPr>
          <w:rFonts w:ascii="Times New Roman" w:hAnsi="Times New Roman" w:cs="Times New Roman"/>
        </w:rPr>
      </w:pPr>
    </w:p>
    <w:p w14:paraId="38F5FB10" w14:textId="09A4DF22" w:rsidR="00800998" w:rsidRPr="00763A71" w:rsidRDefault="00D943EC" w:rsidP="00516E0C">
      <w:pPr>
        <w:pStyle w:val="1"/>
        <w:numPr>
          <w:ilvl w:val="0"/>
          <w:numId w:val="3"/>
        </w:numPr>
        <w:spacing w:before="60" w:after="60" w:line="300" w:lineRule="auto"/>
        <w:ind w:left="0" w:right="0"/>
        <w:jc w:val="both"/>
        <w:rPr>
          <w:rFonts w:ascii="Times New Roman" w:hAnsi="Times New Roman" w:cs="Times New Roman"/>
        </w:rPr>
      </w:pPr>
      <w:r w:rsidRPr="00763A71">
        <w:rPr>
          <w:rFonts w:ascii="Times New Roman" w:hAnsi="Times New Roman" w:cs="Times New Roman"/>
        </w:rPr>
        <w:t>ПРЕДМЕТ СОГЛАШЕНИЯ</w:t>
      </w:r>
    </w:p>
    <w:p w14:paraId="631C2657" w14:textId="67C8A74B" w:rsidR="00297A5E" w:rsidRPr="00763A71" w:rsidRDefault="00676E5D"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bookmarkStart w:id="1" w:name="_Ref520896462"/>
      <w:r w:rsidRPr="00763A71">
        <w:rPr>
          <w:rFonts w:ascii="Times New Roman" w:eastAsia="Arial" w:hAnsi="Times New Roman" w:cs="Times New Roman"/>
          <w:sz w:val="20"/>
        </w:rPr>
        <w:t xml:space="preserve">Предметом настоящего Соглашения является определение порядка </w:t>
      </w:r>
      <w:r w:rsidR="00C85770" w:rsidRPr="00763A71">
        <w:rPr>
          <w:rFonts w:ascii="Times New Roman" w:eastAsia="Arial" w:hAnsi="Times New Roman" w:cs="Times New Roman"/>
          <w:sz w:val="20"/>
        </w:rPr>
        <w:t>и общи</w:t>
      </w:r>
      <w:r w:rsidR="00020778" w:rsidRPr="00763A71">
        <w:rPr>
          <w:rFonts w:ascii="Times New Roman" w:eastAsia="Arial" w:hAnsi="Times New Roman" w:cs="Times New Roman"/>
          <w:sz w:val="20"/>
        </w:rPr>
        <w:t>х</w:t>
      </w:r>
      <w:r w:rsidR="00C85770" w:rsidRPr="00763A71">
        <w:rPr>
          <w:rFonts w:ascii="Times New Roman" w:eastAsia="Arial" w:hAnsi="Times New Roman" w:cs="Times New Roman"/>
          <w:sz w:val="20"/>
        </w:rPr>
        <w:t xml:space="preserve"> услови</w:t>
      </w:r>
      <w:r w:rsidR="00020778" w:rsidRPr="00763A71">
        <w:rPr>
          <w:rFonts w:ascii="Times New Roman" w:eastAsia="Arial" w:hAnsi="Times New Roman" w:cs="Times New Roman"/>
          <w:sz w:val="20"/>
        </w:rPr>
        <w:t>й</w:t>
      </w:r>
      <w:r w:rsidR="00C85770" w:rsidRPr="00763A71">
        <w:rPr>
          <w:rFonts w:ascii="Times New Roman" w:eastAsia="Arial" w:hAnsi="Times New Roman" w:cs="Times New Roman"/>
          <w:sz w:val="20"/>
        </w:rPr>
        <w:t xml:space="preserve"> заключения </w:t>
      </w:r>
      <w:r w:rsidRPr="00763A71">
        <w:rPr>
          <w:rFonts w:ascii="Times New Roman" w:eastAsia="Arial" w:hAnsi="Times New Roman" w:cs="Times New Roman"/>
          <w:sz w:val="20"/>
        </w:rPr>
        <w:t xml:space="preserve">и исполнения </w:t>
      </w:r>
      <w:r w:rsidR="00020778" w:rsidRPr="00763A71">
        <w:rPr>
          <w:rFonts w:ascii="Times New Roman" w:eastAsia="Arial" w:hAnsi="Times New Roman" w:cs="Times New Roman"/>
          <w:sz w:val="20"/>
        </w:rPr>
        <w:t xml:space="preserve">депозитных </w:t>
      </w:r>
      <w:r w:rsidRPr="00763A71">
        <w:rPr>
          <w:rFonts w:ascii="Times New Roman" w:eastAsia="Arial" w:hAnsi="Times New Roman" w:cs="Times New Roman"/>
          <w:sz w:val="20"/>
        </w:rPr>
        <w:t>сделок</w:t>
      </w:r>
      <w:r w:rsidR="00020778" w:rsidRPr="00763A71">
        <w:rPr>
          <w:rFonts w:ascii="Times New Roman" w:eastAsia="Arial" w:hAnsi="Times New Roman" w:cs="Times New Roman"/>
          <w:sz w:val="20"/>
        </w:rPr>
        <w:t>, заключаемых между Сторонами</w:t>
      </w:r>
      <w:r w:rsidR="000917D6" w:rsidRPr="00763A71">
        <w:rPr>
          <w:rFonts w:ascii="Times New Roman" w:eastAsia="Arial" w:hAnsi="Times New Roman" w:cs="Times New Roman"/>
          <w:sz w:val="20"/>
        </w:rPr>
        <w:t xml:space="preserve">, в том числе </w:t>
      </w:r>
      <w:r w:rsidR="00C85770" w:rsidRPr="00763A71">
        <w:rPr>
          <w:rFonts w:ascii="Times New Roman" w:eastAsia="Arial" w:hAnsi="Times New Roman" w:cs="Times New Roman"/>
          <w:sz w:val="20"/>
        </w:rPr>
        <w:t xml:space="preserve">с использованием системы </w:t>
      </w:r>
      <w:r w:rsidR="00297A5E" w:rsidRPr="00763A71">
        <w:rPr>
          <w:rFonts w:ascii="Times New Roman" w:eastAsia="Arial" w:hAnsi="Times New Roman" w:cs="Times New Roman"/>
          <w:sz w:val="20"/>
        </w:rPr>
        <w:t>дистанционного-банковского обслуживания (</w:t>
      </w:r>
      <w:r w:rsidR="00B23571" w:rsidRPr="00763A71">
        <w:rPr>
          <w:rFonts w:ascii="Times New Roman" w:eastAsia="Arial" w:hAnsi="Times New Roman" w:cs="Times New Roman"/>
          <w:sz w:val="20"/>
        </w:rPr>
        <w:t>именуемо</w:t>
      </w:r>
      <w:r w:rsidR="00C30D4D" w:rsidRPr="00763A71">
        <w:rPr>
          <w:rFonts w:ascii="Times New Roman" w:eastAsia="Arial" w:hAnsi="Times New Roman" w:cs="Times New Roman"/>
          <w:sz w:val="20"/>
        </w:rPr>
        <w:t>й</w:t>
      </w:r>
      <w:r w:rsidR="00B23571" w:rsidRPr="00763A71">
        <w:rPr>
          <w:rFonts w:ascii="Times New Roman" w:eastAsia="Arial" w:hAnsi="Times New Roman" w:cs="Times New Roman"/>
          <w:sz w:val="20"/>
        </w:rPr>
        <w:t xml:space="preserve"> в дальнейшем </w:t>
      </w:r>
      <w:r w:rsidR="005845FB" w:rsidRPr="00763A71">
        <w:rPr>
          <w:rFonts w:ascii="Times New Roman" w:eastAsia="Arial" w:hAnsi="Times New Roman" w:cs="Times New Roman"/>
          <w:sz w:val="20"/>
        </w:rPr>
        <w:t>«</w:t>
      </w:r>
      <w:r w:rsidR="00297A5E" w:rsidRPr="00763A71">
        <w:rPr>
          <w:rFonts w:ascii="Times New Roman" w:eastAsia="Arial" w:hAnsi="Times New Roman" w:cs="Times New Roman"/>
          <w:b/>
          <w:sz w:val="20"/>
        </w:rPr>
        <w:t xml:space="preserve">Система </w:t>
      </w:r>
      <w:r w:rsidR="00C85770" w:rsidRPr="00763A71">
        <w:rPr>
          <w:rFonts w:ascii="Times New Roman" w:eastAsia="Arial" w:hAnsi="Times New Roman" w:cs="Times New Roman"/>
          <w:b/>
          <w:sz w:val="20"/>
        </w:rPr>
        <w:t>«Интернет</w:t>
      </w:r>
      <w:r w:rsidR="00297A5E" w:rsidRPr="00763A71">
        <w:rPr>
          <w:rFonts w:ascii="Times New Roman" w:eastAsia="Arial" w:hAnsi="Times New Roman" w:cs="Times New Roman"/>
          <w:b/>
          <w:sz w:val="20"/>
        </w:rPr>
        <w:t>-</w:t>
      </w:r>
      <w:r w:rsidR="00C85770" w:rsidRPr="00763A71">
        <w:rPr>
          <w:rFonts w:ascii="Times New Roman" w:eastAsia="Arial" w:hAnsi="Times New Roman" w:cs="Times New Roman"/>
          <w:b/>
          <w:sz w:val="20"/>
        </w:rPr>
        <w:t>Банк</w:t>
      </w:r>
      <w:r w:rsidR="00C85770" w:rsidRPr="00763A71">
        <w:rPr>
          <w:rFonts w:ascii="Times New Roman" w:eastAsia="Arial" w:hAnsi="Times New Roman" w:cs="Times New Roman"/>
          <w:sz w:val="20"/>
        </w:rPr>
        <w:t>»</w:t>
      </w:r>
      <w:r w:rsidR="00297A5E" w:rsidRPr="00763A71">
        <w:rPr>
          <w:rFonts w:ascii="Times New Roman" w:eastAsia="Arial" w:hAnsi="Times New Roman" w:cs="Times New Roman"/>
          <w:sz w:val="20"/>
        </w:rPr>
        <w:t>)</w:t>
      </w:r>
      <w:r w:rsidR="00C85770" w:rsidRPr="00763A71">
        <w:rPr>
          <w:rFonts w:ascii="Times New Roman" w:eastAsia="Arial" w:hAnsi="Times New Roman" w:cs="Times New Roman"/>
          <w:sz w:val="20"/>
        </w:rPr>
        <w:t>.</w:t>
      </w:r>
      <w:bookmarkEnd w:id="1"/>
    </w:p>
    <w:p w14:paraId="34F9D954" w14:textId="5F40BD1F" w:rsidR="001F37F5" w:rsidRPr="00763A71" w:rsidRDefault="000345C9"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Под заключаемыми в</w:t>
      </w:r>
      <w:r w:rsidR="00C85770" w:rsidRPr="00763A71">
        <w:rPr>
          <w:rFonts w:ascii="Times New Roman" w:eastAsia="Arial" w:hAnsi="Times New Roman" w:cs="Times New Roman"/>
          <w:sz w:val="20"/>
        </w:rPr>
        <w:t xml:space="preserve"> рамках настоящего </w:t>
      </w:r>
      <w:r w:rsidR="00736B16" w:rsidRPr="00763A71">
        <w:rPr>
          <w:rFonts w:ascii="Times New Roman" w:eastAsia="Arial" w:hAnsi="Times New Roman" w:cs="Times New Roman"/>
          <w:sz w:val="20"/>
        </w:rPr>
        <w:t xml:space="preserve">Соглашения </w:t>
      </w:r>
      <w:r w:rsidR="002800CC" w:rsidRPr="00763A71">
        <w:rPr>
          <w:rFonts w:ascii="Times New Roman" w:eastAsia="Arial" w:hAnsi="Times New Roman" w:cs="Times New Roman"/>
          <w:sz w:val="20"/>
        </w:rPr>
        <w:t>«</w:t>
      </w:r>
      <w:r w:rsidR="004D55FD" w:rsidRPr="00763A71">
        <w:rPr>
          <w:rFonts w:ascii="Times New Roman" w:eastAsia="Arial" w:hAnsi="Times New Roman" w:cs="Times New Roman"/>
          <w:b/>
          <w:sz w:val="20"/>
        </w:rPr>
        <w:t>Депозитны</w:t>
      </w:r>
      <w:r w:rsidRPr="00763A71">
        <w:rPr>
          <w:rFonts w:ascii="Times New Roman" w:eastAsia="Arial" w:hAnsi="Times New Roman" w:cs="Times New Roman"/>
          <w:b/>
          <w:sz w:val="20"/>
        </w:rPr>
        <w:t>ми</w:t>
      </w:r>
      <w:r w:rsidR="004D55FD" w:rsidRPr="00763A71">
        <w:rPr>
          <w:rFonts w:ascii="Times New Roman" w:eastAsia="Arial" w:hAnsi="Times New Roman" w:cs="Times New Roman"/>
          <w:b/>
          <w:sz w:val="20"/>
        </w:rPr>
        <w:t xml:space="preserve"> сделк</w:t>
      </w:r>
      <w:r w:rsidRPr="00763A71">
        <w:rPr>
          <w:rFonts w:ascii="Times New Roman" w:eastAsia="Arial" w:hAnsi="Times New Roman" w:cs="Times New Roman"/>
          <w:b/>
          <w:sz w:val="20"/>
        </w:rPr>
        <w:t>ам</w:t>
      </w:r>
      <w:r w:rsidR="004D55FD" w:rsidRPr="00763A71">
        <w:rPr>
          <w:rFonts w:ascii="Times New Roman" w:eastAsia="Arial" w:hAnsi="Times New Roman" w:cs="Times New Roman"/>
          <w:b/>
          <w:sz w:val="20"/>
        </w:rPr>
        <w:t>и</w:t>
      </w:r>
      <w:r w:rsidR="002800CC" w:rsidRPr="00763A71">
        <w:rPr>
          <w:rFonts w:ascii="Times New Roman" w:eastAsia="Arial" w:hAnsi="Times New Roman" w:cs="Times New Roman"/>
          <w:b/>
          <w:sz w:val="20"/>
        </w:rPr>
        <w:t xml:space="preserve">» </w:t>
      </w:r>
      <w:r w:rsidRPr="00763A71">
        <w:rPr>
          <w:rFonts w:ascii="Times New Roman" w:eastAsia="Arial" w:hAnsi="Times New Roman" w:cs="Times New Roman"/>
          <w:sz w:val="20"/>
        </w:rPr>
        <w:t xml:space="preserve">Стороны </w:t>
      </w:r>
      <w:r w:rsidR="00F44DD1" w:rsidRPr="00763A71">
        <w:rPr>
          <w:rFonts w:ascii="Times New Roman" w:eastAsia="Arial" w:hAnsi="Times New Roman" w:cs="Times New Roman"/>
          <w:sz w:val="20"/>
        </w:rPr>
        <w:t>понима</w:t>
      </w:r>
      <w:r w:rsidRPr="00763A71">
        <w:rPr>
          <w:rFonts w:ascii="Times New Roman" w:eastAsia="Arial" w:hAnsi="Times New Roman" w:cs="Times New Roman"/>
          <w:sz w:val="20"/>
        </w:rPr>
        <w:t>ют</w:t>
      </w:r>
      <w:r w:rsidR="00F44DD1" w:rsidRPr="00763A71">
        <w:rPr>
          <w:rFonts w:ascii="Times New Roman" w:eastAsia="Arial" w:hAnsi="Times New Roman" w:cs="Times New Roman"/>
          <w:sz w:val="20"/>
        </w:rPr>
        <w:t xml:space="preserve"> </w:t>
      </w:r>
      <w:r w:rsidR="001F37F5" w:rsidRPr="00763A71">
        <w:rPr>
          <w:rFonts w:ascii="Times New Roman" w:eastAsia="Arial" w:hAnsi="Times New Roman" w:cs="Times New Roman"/>
          <w:bCs/>
          <w:sz w:val="20"/>
        </w:rPr>
        <w:t xml:space="preserve">договор, </w:t>
      </w:r>
      <w:r w:rsidR="004D55FD" w:rsidRPr="00763A71">
        <w:rPr>
          <w:rFonts w:ascii="Times New Roman" w:eastAsia="Arial" w:hAnsi="Times New Roman" w:cs="Times New Roman"/>
          <w:bCs/>
          <w:sz w:val="20"/>
        </w:rPr>
        <w:t xml:space="preserve">в соответствии с </w:t>
      </w:r>
      <w:r w:rsidR="001F37F5" w:rsidRPr="00763A71">
        <w:rPr>
          <w:rFonts w:ascii="Times New Roman" w:eastAsia="Arial" w:hAnsi="Times New Roman" w:cs="Times New Roman"/>
          <w:bCs/>
          <w:sz w:val="20"/>
        </w:rPr>
        <w:t>котор</w:t>
      </w:r>
      <w:r w:rsidR="004D55FD" w:rsidRPr="00763A71">
        <w:rPr>
          <w:rFonts w:ascii="Times New Roman" w:eastAsia="Arial" w:hAnsi="Times New Roman" w:cs="Times New Roman"/>
          <w:bCs/>
          <w:sz w:val="20"/>
        </w:rPr>
        <w:t>ы</w:t>
      </w:r>
      <w:r w:rsidR="001F37F5" w:rsidRPr="00763A71">
        <w:rPr>
          <w:rFonts w:ascii="Times New Roman" w:eastAsia="Arial" w:hAnsi="Times New Roman" w:cs="Times New Roman"/>
          <w:bCs/>
          <w:sz w:val="20"/>
        </w:rPr>
        <w:t xml:space="preserve">м Банк, принявший поступившую от Клиента денежную сумму, обязуется </w:t>
      </w:r>
      <w:r w:rsidR="004D55FD" w:rsidRPr="00763A71">
        <w:rPr>
          <w:rFonts w:ascii="Times New Roman" w:eastAsia="Arial" w:hAnsi="Times New Roman" w:cs="Times New Roman"/>
          <w:bCs/>
          <w:sz w:val="20"/>
        </w:rPr>
        <w:t xml:space="preserve">ее </w:t>
      </w:r>
      <w:r w:rsidR="001F37F5" w:rsidRPr="00763A71">
        <w:rPr>
          <w:rFonts w:ascii="Times New Roman" w:eastAsia="Arial" w:hAnsi="Times New Roman" w:cs="Times New Roman"/>
          <w:bCs/>
          <w:sz w:val="20"/>
        </w:rPr>
        <w:t xml:space="preserve">возвратить и выплатить </w:t>
      </w:r>
      <w:r w:rsidR="004D55FD" w:rsidRPr="00763A71">
        <w:rPr>
          <w:rFonts w:ascii="Times New Roman" w:eastAsia="Arial" w:hAnsi="Times New Roman" w:cs="Times New Roman"/>
          <w:bCs/>
          <w:sz w:val="20"/>
        </w:rPr>
        <w:t xml:space="preserve">на нее </w:t>
      </w:r>
      <w:r w:rsidR="001F37F5" w:rsidRPr="00763A71">
        <w:rPr>
          <w:rFonts w:ascii="Times New Roman" w:eastAsia="Arial" w:hAnsi="Times New Roman" w:cs="Times New Roman"/>
          <w:bCs/>
          <w:sz w:val="20"/>
        </w:rPr>
        <w:t xml:space="preserve">проценты на условиях и в порядке, предусмотренных условиями соответствующей сделки и </w:t>
      </w:r>
      <w:r w:rsidR="00A56B14" w:rsidRPr="00763A71">
        <w:rPr>
          <w:rFonts w:ascii="Times New Roman" w:eastAsia="Arial" w:hAnsi="Times New Roman" w:cs="Times New Roman"/>
          <w:bCs/>
          <w:sz w:val="20"/>
        </w:rPr>
        <w:t xml:space="preserve">настоящего </w:t>
      </w:r>
      <w:r w:rsidR="001F37F5" w:rsidRPr="00763A71">
        <w:rPr>
          <w:rFonts w:ascii="Times New Roman" w:eastAsia="Arial" w:hAnsi="Times New Roman" w:cs="Times New Roman"/>
          <w:bCs/>
          <w:sz w:val="20"/>
        </w:rPr>
        <w:t>Соглашения.</w:t>
      </w:r>
    </w:p>
    <w:p w14:paraId="0660676F" w14:textId="116B926D" w:rsidR="00736B16" w:rsidRPr="00763A71" w:rsidRDefault="0001043D"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Депозитн</w:t>
      </w:r>
      <w:r w:rsidR="000345C9" w:rsidRPr="00763A71">
        <w:rPr>
          <w:rFonts w:ascii="Times New Roman" w:eastAsia="Arial" w:hAnsi="Times New Roman" w:cs="Times New Roman"/>
          <w:sz w:val="20"/>
        </w:rPr>
        <w:t>ые</w:t>
      </w:r>
      <w:r w:rsidRPr="00763A71">
        <w:rPr>
          <w:rFonts w:ascii="Times New Roman" w:eastAsia="Arial" w:hAnsi="Times New Roman" w:cs="Times New Roman"/>
          <w:sz w:val="20"/>
        </w:rPr>
        <w:t xml:space="preserve"> сделк</w:t>
      </w:r>
      <w:r w:rsidR="000345C9" w:rsidRPr="00763A71">
        <w:rPr>
          <w:rFonts w:ascii="Times New Roman" w:eastAsia="Arial" w:hAnsi="Times New Roman" w:cs="Times New Roman"/>
          <w:sz w:val="20"/>
        </w:rPr>
        <w:t>и</w:t>
      </w:r>
      <w:r w:rsidRPr="00763A71">
        <w:rPr>
          <w:rFonts w:ascii="Times New Roman" w:eastAsia="Arial" w:hAnsi="Times New Roman" w:cs="Times New Roman"/>
          <w:sz w:val="20"/>
        </w:rPr>
        <w:t xml:space="preserve"> </w:t>
      </w:r>
      <w:r w:rsidR="000345C9" w:rsidRPr="00763A71">
        <w:rPr>
          <w:rFonts w:ascii="Times New Roman" w:eastAsia="Arial" w:hAnsi="Times New Roman" w:cs="Times New Roman"/>
          <w:sz w:val="20"/>
        </w:rPr>
        <w:t xml:space="preserve">заключаются </w:t>
      </w:r>
      <w:r w:rsidRPr="00763A71">
        <w:rPr>
          <w:rFonts w:ascii="Times New Roman" w:eastAsia="Arial" w:hAnsi="Times New Roman" w:cs="Times New Roman"/>
          <w:sz w:val="20"/>
        </w:rPr>
        <w:t>Сторонами в валюте Российской Федерации</w:t>
      </w:r>
      <w:r w:rsidR="00542A44" w:rsidRPr="00763A71">
        <w:rPr>
          <w:rFonts w:ascii="Times New Roman" w:eastAsia="Arial" w:hAnsi="Times New Roman" w:cs="Times New Roman"/>
          <w:sz w:val="20"/>
        </w:rPr>
        <w:t xml:space="preserve"> (рублях)</w:t>
      </w:r>
      <w:r w:rsidRPr="00763A71">
        <w:rPr>
          <w:rFonts w:ascii="Times New Roman" w:eastAsia="Arial" w:hAnsi="Times New Roman" w:cs="Times New Roman"/>
          <w:sz w:val="20"/>
        </w:rPr>
        <w:t>, долларах США или евро.</w:t>
      </w:r>
    </w:p>
    <w:p w14:paraId="04AA3DB6" w14:textId="77777777" w:rsidR="001724CC" w:rsidRPr="00763A71" w:rsidRDefault="001724CC" w:rsidP="00441E16">
      <w:pPr>
        <w:spacing w:before="60" w:after="60" w:line="300" w:lineRule="auto"/>
        <w:rPr>
          <w:rFonts w:ascii="Times New Roman" w:hAnsi="Times New Roman" w:cs="Times New Roman"/>
        </w:rPr>
      </w:pPr>
    </w:p>
    <w:p w14:paraId="1F20783B" w14:textId="376B774E" w:rsidR="00254A2A" w:rsidRPr="00763A71" w:rsidRDefault="0073446C" w:rsidP="00516E0C">
      <w:pPr>
        <w:pStyle w:val="1"/>
        <w:numPr>
          <w:ilvl w:val="0"/>
          <w:numId w:val="3"/>
        </w:numPr>
        <w:spacing w:before="60" w:after="60" w:line="300" w:lineRule="auto"/>
        <w:ind w:left="0" w:right="0"/>
        <w:jc w:val="both"/>
        <w:rPr>
          <w:rFonts w:ascii="Times New Roman" w:hAnsi="Times New Roman" w:cs="Times New Roman"/>
        </w:rPr>
      </w:pPr>
      <w:r w:rsidRPr="00763A71">
        <w:rPr>
          <w:rFonts w:ascii="Times New Roman" w:hAnsi="Times New Roman" w:cs="Times New Roman"/>
        </w:rPr>
        <w:t>ОБЩИЕ УСЛОВИЯ.</w:t>
      </w:r>
      <w:r w:rsidR="00675F85" w:rsidRPr="00763A71">
        <w:rPr>
          <w:rFonts w:ascii="Times New Roman" w:hAnsi="Times New Roman" w:cs="Times New Roman"/>
        </w:rPr>
        <w:t xml:space="preserve"> </w:t>
      </w:r>
      <w:r w:rsidR="00794A5B" w:rsidRPr="00763A71">
        <w:rPr>
          <w:rFonts w:ascii="Times New Roman" w:hAnsi="Times New Roman" w:cs="Times New Roman"/>
        </w:rPr>
        <w:t xml:space="preserve">ПОРЯДОК </w:t>
      </w:r>
      <w:r w:rsidR="00407EA9" w:rsidRPr="00763A71">
        <w:rPr>
          <w:rFonts w:ascii="Times New Roman" w:hAnsi="Times New Roman" w:cs="Times New Roman"/>
        </w:rPr>
        <w:t xml:space="preserve">ЗАКЛЮЧЕНИЯ </w:t>
      </w:r>
      <w:r w:rsidR="00794A5B" w:rsidRPr="00763A71">
        <w:rPr>
          <w:rFonts w:ascii="Times New Roman" w:hAnsi="Times New Roman" w:cs="Times New Roman"/>
        </w:rPr>
        <w:t>ДЕПОЗИТН</w:t>
      </w:r>
      <w:r w:rsidR="006406CB" w:rsidRPr="00763A71">
        <w:rPr>
          <w:rFonts w:ascii="Times New Roman" w:hAnsi="Times New Roman" w:cs="Times New Roman"/>
        </w:rPr>
        <w:t>ЫХ</w:t>
      </w:r>
      <w:r w:rsidR="00794A5B" w:rsidRPr="00763A71">
        <w:rPr>
          <w:rFonts w:ascii="Times New Roman" w:hAnsi="Times New Roman" w:cs="Times New Roman"/>
        </w:rPr>
        <w:t xml:space="preserve"> </w:t>
      </w:r>
      <w:r w:rsidR="006406CB" w:rsidRPr="00763A71">
        <w:rPr>
          <w:rFonts w:ascii="Times New Roman" w:hAnsi="Times New Roman" w:cs="Times New Roman"/>
        </w:rPr>
        <w:t>СДЕЛОК</w:t>
      </w:r>
    </w:p>
    <w:p w14:paraId="1E113D5A" w14:textId="7871F707" w:rsidR="00AC51FE" w:rsidRPr="00763A71" w:rsidRDefault="00676E5D"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На момент заключения настоящего Соглашения Клиент предоставляет Банку полный комплект </w:t>
      </w:r>
      <w:r w:rsidR="00D44DB5" w:rsidRPr="00763A71">
        <w:rPr>
          <w:rFonts w:ascii="Times New Roman" w:eastAsia="Arial" w:hAnsi="Times New Roman" w:cs="Times New Roman"/>
          <w:sz w:val="20"/>
        </w:rPr>
        <w:t xml:space="preserve">необходимых для открытия депозитного счета </w:t>
      </w:r>
      <w:r w:rsidR="006C124E" w:rsidRPr="00763A71">
        <w:rPr>
          <w:rFonts w:ascii="Times New Roman" w:eastAsia="Arial" w:hAnsi="Times New Roman" w:cs="Times New Roman"/>
          <w:sz w:val="20"/>
        </w:rPr>
        <w:t xml:space="preserve">сведений и </w:t>
      </w:r>
      <w:r w:rsidRPr="00763A71">
        <w:rPr>
          <w:rFonts w:ascii="Times New Roman" w:eastAsia="Arial" w:hAnsi="Times New Roman" w:cs="Times New Roman"/>
          <w:sz w:val="20"/>
        </w:rPr>
        <w:t xml:space="preserve">документов в соответствии с </w:t>
      </w:r>
      <w:r w:rsidR="00C13DD5" w:rsidRPr="00763A71">
        <w:rPr>
          <w:rFonts w:ascii="Times New Roman" w:eastAsia="Arial" w:hAnsi="Times New Roman" w:cs="Times New Roman"/>
          <w:sz w:val="20"/>
        </w:rPr>
        <w:t xml:space="preserve">требованиями </w:t>
      </w:r>
      <w:r w:rsidR="00B31E4B" w:rsidRPr="00763A71">
        <w:rPr>
          <w:rFonts w:ascii="Times New Roman" w:eastAsia="Arial" w:hAnsi="Times New Roman" w:cs="Times New Roman"/>
          <w:sz w:val="20"/>
        </w:rPr>
        <w:t>применимого права</w:t>
      </w:r>
      <w:r w:rsidR="00C13DD5" w:rsidRPr="00763A71">
        <w:rPr>
          <w:rFonts w:ascii="Times New Roman" w:eastAsia="Arial" w:hAnsi="Times New Roman" w:cs="Times New Roman"/>
          <w:sz w:val="20"/>
        </w:rPr>
        <w:t xml:space="preserve">, </w:t>
      </w:r>
      <w:r w:rsidR="00D92EC1" w:rsidRPr="00763A71">
        <w:rPr>
          <w:rFonts w:ascii="Times New Roman" w:eastAsia="Arial" w:hAnsi="Times New Roman" w:cs="Times New Roman"/>
          <w:sz w:val="20"/>
        </w:rPr>
        <w:t>банковскими правилами</w:t>
      </w:r>
      <w:r w:rsidR="00D42A26" w:rsidRPr="00763A71">
        <w:rPr>
          <w:rFonts w:ascii="Times New Roman" w:eastAsia="Arial" w:hAnsi="Times New Roman" w:cs="Times New Roman"/>
          <w:sz w:val="20"/>
        </w:rPr>
        <w:t xml:space="preserve"> и обычаями</w:t>
      </w:r>
      <w:hyperlink r:id="rId8">
        <w:r w:rsidRPr="00763A71">
          <w:rPr>
            <w:rFonts w:ascii="Times New Roman" w:eastAsia="Arial" w:hAnsi="Times New Roman" w:cs="Times New Roman"/>
            <w:sz w:val="20"/>
          </w:rPr>
          <w:t>.</w:t>
        </w:r>
      </w:hyperlink>
    </w:p>
    <w:p w14:paraId="24457FC7" w14:textId="462E2A4C" w:rsidR="00527044" w:rsidRPr="00763A71" w:rsidRDefault="00F55790"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r w:rsidRPr="0052155E">
        <w:rPr>
          <w:rFonts w:ascii="Times New Roman" w:eastAsia="Arial" w:hAnsi="Times New Roman" w:cs="Times New Roman"/>
          <w:sz w:val="20"/>
        </w:rPr>
        <w:t xml:space="preserve">Если иное не предусмотрено условиями Соглашения, </w:t>
      </w:r>
      <w:r w:rsidRPr="00763A71">
        <w:rPr>
          <w:rFonts w:ascii="Times New Roman" w:eastAsia="Arial" w:hAnsi="Times New Roman" w:cs="Times New Roman"/>
          <w:sz w:val="20"/>
        </w:rPr>
        <w:t xml:space="preserve">документ </w:t>
      </w:r>
      <w:r w:rsidR="00C631B3" w:rsidRPr="00763A71">
        <w:rPr>
          <w:rFonts w:ascii="Times New Roman" w:eastAsia="Arial" w:hAnsi="Times New Roman" w:cs="Times New Roman"/>
          <w:sz w:val="20"/>
        </w:rPr>
        <w:t xml:space="preserve">или сообщение, направленное </w:t>
      </w:r>
      <w:r w:rsidR="0007184E" w:rsidRPr="00763A71">
        <w:rPr>
          <w:rFonts w:ascii="Times New Roman" w:eastAsia="Arial" w:hAnsi="Times New Roman" w:cs="Times New Roman"/>
          <w:sz w:val="20"/>
        </w:rPr>
        <w:t xml:space="preserve">одной </w:t>
      </w:r>
      <w:r w:rsidR="00C631B3" w:rsidRPr="00763A71">
        <w:rPr>
          <w:rFonts w:ascii="Times New Roman" w:eastAsia="Arial" w:hAnsi="Times New Roman" w:cs="Times New Roman"/>
          <w:sz w:val="20"/>
        </w:rPr>
        <w:t xml:space="preserve">Стороной другой Стороне </w:t>
      </w:r>
      <w:r w:rsidR="00855EF4" w:rsidRPr="00763A71">
        <w:rPr>
          <w:rFonts w:ascii="Times New Roman" w:eastAsia="Arial" w:hAnsi="Times New Roman" w:cs="Times New Roman"/>
          <w:sz w:val="20"/>
        </w:rPr>
        <w:t xml:space="preserve">с использованием Системы </w:t>
      </w:r>
      <w:r w:rsidR="00C631B3" w:rsidRPr="00763A71">
        <w:rPr>
          <w:rFonts w:ascii="Times New Roman" w:eastAsia="Arial" w:hAnsi="Times New Roman" w:cs="Times New Roman"/>
          <w:sz w:val="20"/>
        </w:rPr>
        <w:t xml:space="preserve">«Интернет-Банк» признается письменным документом, имеющим такую же юридическую силу, как если бы </w:t>
      </w:r>
      <w:r w:rsidR="0007184E" w:rsidRPr="00763A71">
        <w:rPr>
          <w:rFonts w:ascii="Times New Roman" w:eastAsia="Arial" w:hAnsi="Times New Roman" w:cs="Times New Roman"/>
          <w:sz w:val="20"/>
        </w:rPr>
        <w:t xml:space="preserve">такой документ или сообщение </w:t>
      </w:r>
      <w:r w:rsidR="00C631B3" w:rsidRPr="00763A71">
        <w:rPr>
          <w:rFonts w:ascii="Times New Roman" w:eastAsia="Arial" w:hAnsi="Times New Roman" w:cs="Times New Roman"/>
          <w:sz w:val="20"/>
        </w:rPr>
        <w:t>был</w:t>
      </w:r>
      <w:r w:rsidR="0007184E" w:rsidRPr="00763A71">
        <w:rPr>
          <w:rFonts w:ascii="Times New Roman" w:eastAsia="Arial" w:hAnsi="Times New Roman" w:cs="Times New Roman"/>
          <w:sz w:val="20"/>
        </w:rPr>
        <w:t>о</w:t>
      </w:r>
      <w:r w:rsidR="00C631B3" w:rsidRPr="00763A71">
        <w:rPr>
          <w:rFonts w:ascii="Times New Roman" w:eastAsia="Arial" w:hAnsi="Times New Roman" w:cs="Times New Roman"/>
          <w:sz w:val="20"/>
        </w:rPr>
        <w:t xml:space="preserve"> составлен</w:t>
      </w:r>
      <w:r w:rsidR="0007184E" w:rsidRPr="00763A71">
        <w:rPr>
          <w:rFonts w:ascii="Times New Roman" w:eastAsia="Arial" w:hAnsi="Times New Roman" w:cs="Times New Roman"/>
          <w:sz w:val="20"/>
        </w:rPr>
        <w:t>о</w:t>
      </w:r>
      <w:r w:rsidR="00C631B3" w:rsidRPr="00763A71">
        <w:rPr>
          <w:rFonts w:ascii="Times New Roman" w:eastAsia="Arial" w:hAnsi="Times New Roman" w:cs="Times New Roman"/>
          <w:sz w:val="20"/>
        </w:rPr>
        <w:t xml:space="preserve"> направляющей Стороной на бумажном носителе, подписан</w:t>
      </w:r>
      <w:r w:rsidR="002B7756" w:rsidRPr="00763A71">
        <w:rPr>
          <w:rFonts w:ascii="Times New Roman" w:eastAsia="Arial" w:hAnsi="Times New Roman" w:cs="Times New Roman"/>
          <w:sz w:val="20"/>
        </w:rPr>
        <w:t>о</w:t>
      </w:r>
      <w:r w:rsidR="00C631B3" w:rsidRPr="00763A71">
        <w:rPr>
          <w:rFonts w:ascii="Times New Roman" w:eastAsia="Arial" w:hAnsi="Times New Roman" w:cs="Times New Roman"/>
          <w:sz w:val="20"/>
        </w:rPr>
        <w:t xml:space="preserve"> собственноручной подписью должным образом уполномоченного представителя и скреплен</w:t>
      </w:r>
      <w:r w:rsidR="002B7756" w:rsidRPr="00763A71">
        <w:rPr>
          <w:rFonts w:ascii="Times New Roman" w:eastAsia="Arial" w:hAnsi="Times New Roman" w:cs="Times New Roman"/>
          <w:sz w:val="20"/>
        </w:rPr>
        <w:t>о</w:t>
      </w:r>
      <w:r w:rsidR="00C631B3" w:rsidRPr="00763A71">
        <w:rPr>
          <w:rFonts w:ascii="Times New Roman" w:eastAsia="Arial" w:hAnsi="Times New Roman" w:cs="Times New Roman"/>
          <w:sz w:val="20"/>
        </w:rPr>
        <w:t xml:space="preserve"> печатью направляющей Стороны (при её наличии).</w:t>
      </w:r>
    </w:p>
    <w:p w14:paraId="7423DA27" w14:textId="7449DDEF" w:rsidR="00A5510F" w:rsidRPr="00763A71" w:rsidRDefault="00A5510F"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Согласование условий Депозитной сделки</w:t>
      </w:r>
      <w:r w:rsidR="00B04FF3" w:rsidRPr="00763A71">
        <w:rPr>
          <w:rFonts w:ascii="Times New Roman" w:eastAsia="Arial" w:hAnsi="Times New Roman" w:cs="Times New Roman"/>
          <w:sz w:val="20"/>
        </w:rPr>
        <w:t>.</w:t>
      </w:r>
    </w:p>
    <w:p w14:paraId="1114C6A6" w14:textId="48E8DF65" w:rsidR="00FF6699" w:rsidRPr="00763A71" w:rsidRDefault="00A176C4" w:rsidP="00516E0C">
      <w:pPr>
        <w:pStyle w:val="a8"/>
        <w:numPr>
          <w:ilvl w:val="2"/>
          <w:numId w:val="3"/>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 xml:space="preserve">Предварительное согласование Сторонами условий Депозитной сделки осуществляется любым удобным </w:t>
      </w:r>
      <w:r w:rsidR="00B4237E" w:rsidRPr="00763A71">
        <w:rPr>
          <w:rFonts w:ascii="Times New Roman" w:eastAsia="Arial" w:hAnsi="Times New Roman" w:cs="Times New Roman"/>
          <w:sz w:val="20"/>
        </w:rPr>
        <w:t xml:space="preserve">для Сторон </w:t>
      </w:r>
      <w:r w:rsidRPr="00763A71">
        <w:rPr>
          <w:rFonts w:ascii="Times New Roman" w:eastAsia="Arial" w:hAnsi="Times New Roman" w:cs="Times New Roman"/>
          <w:sz w:val="20"/>
        </w:rPr>
        <w:t>способом</w:t>
      </w:r>
      <w:r w:rsidR="00B276CA">
        <w:rPr>
          <w:rFonts w:ascii="Times New Roman" w:eastAsia="Arial" w:hAnsi="Times New Roman" w:cs="Times New Roman"/>
          <w:sz w:val="20"/>
        </w:rPr>
        <w:t xml:space="preserve"> </w:t>
      </w:r>
      <w:r w:rsidR="00B276CA" w:rsidRPr="0052155E">
        <w:rPr>
          <w:rFonts w:ascii="Times New Roman" w:eastAsia="Arial" w:hAnsi="Times New Roman" w:cs="Times New Roman"/>
          <w:sz w:val="20"/>
        </w:rPr>
        <w:t xml:space="preserve">(по телефону, электронной почте, через </w:t>
      </w:r>
      <w:r w:rsidR="00B276CA" w:rsidRPr="0052155E">
        <w:rPr>
          <w:rFonts w:ascii="Times New Roman" w:eastAsia="Arial" w:hAnsi="Times New Roman" w:cs="Times New Roman"/>
          <w:sz w:val="20"/>
          <w:lang w:val="en-US"/>
        </w:rPr>
        <w:t>Bloomberg</w:t>
      </w:r>
      <w:r w:rsidR="00B276CA" w:rsidRPr="0052155E">
        <w:rPr>
          <w:rFonts w:ascii="Times New Roman" w:eastAsia="Arial" w:hAnsi="Times New Roman" w:cs="Times New Roman"/>
          <w:sz w:val="20"/>
        </w:rPr>
        <w:t xml:space="preserve">, </w:t>
      </w:r>
      <w:r w:rsidR="00B276CA" w:rsidRPr="0052155E">
        <w:rPr>
          <w:rFonts w:ascii="Times New Roman" w:eastAsia="Arial" w:hAnsi="Times New Roman" w:cs="Times New Roman"/>
          <w:sz w:val="20"/>
          <w:lang w:val="en-US"/>
        </w:rPr>
        <w:t>Reuters</w:t>
      </w:r>
      <w:r w:rsidR="00B276CA" w:rsidRPr="0052155E">
        <w:rPr>
          <w:rFonts w:ascii="Times New Roman" w:eastAsia="Arial" w:hAnsi="Times New Roman" w:cs="Times New Roman"/>
          <w:sz w:val="20"/>
        </w:rPr>
        <w:t>)</w:t>
      </w:r>
      <w:r w:rsidR="00B4237E" w:rsidRPr="00763A71">
        <w:rPr>
          <w:rFonts w:ascii="Times New Roman" w:eastAsia="Arial" w:hAnsi="Times New Roman" w:cs="Times New Roman"/>
          <w:sz w:val="20"/>
        </w:rPr>
        <w:t>.</w:t>
      </w:r>
      <w:r w:rsidR="00381474" w:rsidRPr="00763A71">
        <w:rPr>
          <w:rFonts w:ascii="Times New Roman" w:eastAsia="Arial" w:hAnsi="Times New Roman" w:cs="Times New Roman"/>
          <w:sz w:val="20"/>
        </w:rPr>
        <w:t xml:space="preserve"> </w:t>
      </w:r>
      <w:r w:rsidR="00B4237E" w:rsidRPr="00763A71">
        <w:rPr>
          <w:rFonts w:ascii="Times New Roman" w:eastAsia="Arial" w:hAnsi="Times New Roman" w:cs="Times New Roman"/>
          <w:sz w:val="20"/>
        </w:rPr>
        <w:t xml:space="preserve">Окончательное согласование </w:t>
      </w:r>
      <w:r w:rsidR="00E85B17" w:rsidRPr="00763A71">
        <w:rPr>
          <w:rFonts w:ascii="Times New Roman" w:eastAsia="Arial" w:hAnsi="Times New Roman" w:cs="Times New Roman"/>
          <w:sz w:val="20"/>
        </w:rPr>
        <w:t xml:space="preserve">условий </w:t>
      </w:r>
      <w:r w:rsidR="00676E5D" w:rsidRPr="00763A71">
        <w:rPr>
          <w:rFonts w:ascii="Times New Roman" w:eastAsia="Arial" w:hAnsi="Times New Roman" w:cs="Times New Roman"/>
          <w:sz w:val="20"/>
        </w:rPr>
        <w:t xml:space="preserve">Депозитной сделки </w:t>
      </w:r>
      <w:r w:rsidR="00E85B17" w:rsidRPr="00763A71">
        <w:rPr>
          <w:rFonts w:ascii="Times New Roman" w:eastAsia="Arial" w:hAnsi="Times New Roman" w:cs="Times New Roman"/>
          <w:sz w:val="20"/>
        </w:rPr>
        <w:t xml:space="preserve">осуществляется </w:t>
      </w:r>
      <w:r w:rsidR="00EB0E8E" w:rsidRPr="00763A71">
        <w:rPr>
          <w:rFonts w:ascii="Times New Roman" w:eastAsia="Arial" w:hAnsi="Times New Roman" w:cs="Times New Roman"/>
          <w:sz w:val="20"/>
        </w:rPr>
        <w:t xml:space="preserve">путем </w:t>
      </w:r>
      <w:r w:rsidR="00DD321A" w:rsidRPr="00763A71">
        <w:rPr>
          <w:rFonts w:ascii="Times New Roman" w:eastAsia="Arial" w:hAnsi="Times New Roman" w:cs="Times New Roman"/>
          <w:sz w:val="20"/>
        </w:rPr>
        <w:t xml:space="preserve">направления Клиентом в Банк </w:t>
      </w:r>
      <w:r w:rsidR="00A52A91" w:rsidRPr="00763A71">
        <w:rPr>
          <w:rFonts w:ascii="Times New Roman" w:eastAsia="Arial" w:hAnsi="Times New Roman" w:cs="Times New Roman"/>
          <w:sz w:val="20"/>
        </w:rPr>
        <w:t xml:space="preserve">оферты </w:t>
      </w:r>
      <w:r w:rsidR="00963D9C" w:rsidRPr="00763A71">
        <w:rPr>
          <w:rFonts w:ascii="Times New Roman" w:eastAsia="Arial" w:hAnsi="Times New Roman" w:cs="Times New Roman"/>
          <w:sz w:val="20"/>
        </w:rPr>
        <w:t xml:space="preserve">в виде заявления о размещении </w:t>
      </w:r>
      <w:r w:rsidR="003F21E5" w:rsidRPr="00763A71">
        <w:rPr>
          <w:rFonts w:ascii="Times New Roman" w:eastAsia="Arial" w:hAnsi="Times New Roman" w:cs="Times New Roman"/>
          <w:sz w:val="20"/>
        </w:rPr>
        <w:t xml:space="preserve">денежных средств </w:t>
      </w:r>
      <w:r w:rsidR="00963D9C" w:rsidRPr="00763A71">
        <w:rPr>
          <w:rFonts w:ascii="Times New Roman" w:eastAsia="Arial" w:hAnsi="Times New Roman" w:cs="Times New Roman"/>
          <w:sz w:val="20"/>
        </w:rPr>
        <w:t>(именуемого в дальнейшем «</w:t>
      </w:r>
      <w:r w:rsidR="00963D9C" w:rsidRPr="00763A71">
        <w:rPr>
          <w:rFonts w:ascii="Times New Roman" w:eastAsia="Arial" w:hAnsi="Times New Roman" w:cs="Times New Roman"/>
          <w:b/>
          <w:sz w:val="20"/>
        </w:rPr>
        <w:t>Заявление</w:t>
      </w:r>
      <w:r w:rsidR="00963D9C" w:rsidRPr="00763A71">
        <w:rPr>
          <w:rFonts w:ascii="Times New Roman" w:eastAsia="Arial" w:hAnsi="Times New Roman" w:cs="Times New Roman"/>
          <w:sz w:val="20"/>
        </w:rPr>
        <w:t xml:space="preserve">») по форме Приложения № 1 к Соглашению </w:t>
      </w:r>
      <w:r w:rsidR="00A52A91" w:rsidRPr="00763A71">
        <w:rPr>
          <w:rFonts w:ascii="Times New Roman" w:eastAsia="Arial" w:hAnsi="Times New Roman" w:cs="Times New Roman"/>
          <w:sz w:val="20"/>
        </w:rPr>
        <w:t xml:space="preserve">и </w:t>
      </w:r>
      <w:r w:rsidR="00425449" w:rsidRPr="00763A71">
        <w:rPr>
          <w:rFonts w:ascii="Times New Roman" w:eastAsia="Arial" w:hAnsi="Times New Roman" w:cs="Times New Roman"/>
          <w:sz w:val="20"/>
        </w:rPr>
        <w:t xml:space="preserve">последующего </w:t>
      </w:r>
      <w:r w:rsidR="00676E5D" w:rsidRPr="00763A71">
        <w:rPr>
          <w:rFonts w:ascii="Times New Roman" w:eastAsia="Arial" w:hAnsi="Times New Roman" w:cs="Times New Roman"/>
          <w:sz w:val="20"/>
        </w:rPr>
        <w:t xml:space="preserve">акцепта Банком </w:t>
      </w:r>
      <w:r w:rsidR="00BE290F" w:rsidRPr="00763A71">
        <w:rPr>
          <w:rFonts w:ascii="Times New Roman" w:eastAsia="Arial" w:hAnsi="Times New Roman" w:cs="Times New Roman"/>
          <w:sz w:val="20"/>
        </w:rPr>
        <w:t>поступивше</w:t>
      </w:r>
      <w:r w:rsidR="00640DD4" w:rsidRPr="00763A71">
        <w:rPr>
          <w:rFonts w:ascii="Times New Roman" w:eastAsia="Arial" w:hAnsi="Times New Roman" w:cs="Times New Roman"/>
          <w:sz w:val="20"/>
        </w:rPr>
        <w:t>й</w:t>
      </w:r>
      <w:r w:rsidR="00BE290F" w:rsidRPr="00763A71">
        <w:rPr>
          <w:rFonts w:ascii="Times New Roman" w:eastAsia="Arial" w:hAnsi="Times New Roman" w:cs="Times New Roman"/>
          <w:sz w:val="20"/>
        </w:rPr>
        <w:t xml:space="preserve"> </w:t>
      </w:r>
      <w:r w:rsidR="00640DD4" w:rsidRPr="00763A71">
        <w:rPr>
          <w:rFonts w:ascii="Times New Roman" w:eastAsia="Arial" w:hAnsi="Times New Roman" w:cs="Times New Roman"/>
          <w:sz w:val="20"/>
        </w:rPr>
        <w:t xml:space="preserve">оферты </w:t>
      </w:r>
      <w:r w:rsidR="0076634C" w:rsidRPr="00763A71">
        <w:rPr>
          <w:rFonts w:ascii="Times New Roman" w:eastAsia="Arial" w:hAnsi="Times New Roman" w:cs="Times New Roman"/>
          <w:sz w:val="20"/>
        </w:rPr>
        <w:t xml:space="preserve">Клиента, </w:t>
      </w:r>
      <w:r w:rsidR="00587884" w:rsidRPr="00763A71">
        <w:rPr>
          <w:rFonts w:ascii="Times New Roman" w:eastAsia="Arial" w:hAnsi="Times New Roman" w:cs="Times New Roman"/>
          <w:sz w:val="20"/>
        </w:rPr>
        <w:t>соответствующе</w:t>
      </w:r>
      <w:r w:rsidR="00640DD4" w:rsidRPr="00763A71">
        <w:rPr>
          <w:rFonts w:ascii="Times New Roman" w:eastAsia="Arial" w:hAnsi="Times New Roman" w:cs="Times New Roman"/>
          <w:sz w:val="20"/>
        </w:rPr>
        <w:t>й</w:t>
      </w:r>
      <w:r w:rsidR="00587884" w:rsidRPr="00763A71">
        <w:rPr>
          <w:rFonts w:ascii="Times New Roman" w:eastAsia="Arial" w:hAnsi="Times New Roman" w:cs="Times New Roman"/>
          <w:sz w:val="20"/>
        </w:rPr>
        <w:t xml:space="preserve"> </w:t>
      </w:r>
      <w:r w:rsidR="00425449" w:rsidRPr="00763A71">
        <w:rPr>
          <w:rFonts w:ascii="Times New Roman" w:eastAsia="Arial" w:hAnsi="Times New Roman" w:cs="Times New Roman"/>
          <w:sz w:val="20"/>
        </w:rPr>
        <w:t xml:space="preserve">условиям, </w:t>
      </w:r>
      <w:r w:rsidR="00587884" w:rsidRPr="00763A71">
        <w:rPr>
          <w:rFonts w:ascii="Times New Roman" w:eastAsia="Arial" w:hAnsi="Times New Roman" w:cs="Times New Roman"/>
          <w:sz w:val="20"/>
        </w:rPr>
        <w:t>предварительно согласованным Сторонами.</w:t>
      </w:r>
    </w:p>
    <w:p w14:paraId="645FFED4" w14:textId="4FAF3367" w:rsidR="00800998" w:rsidRPr="00763A71" w:rsidRDefault="00963D9C" w:rsidP="00516E0C">
      <w:pPr>
        <w:pStyle w:val="a8"/>
        <w:numPr>
          <w:ilvl w:val="2"/>
          <w:numId w:val="3"/>
        </w:numPr>
        <w:spacing w:before="60" w:after="60" w:line="300" w:lineRule="auto"/>
        <w:ind w:left="0"/>
        <w:contextualSpacing w:val="0"/>
        <w:jc w:val="both"/>
        <w:outlineLvl w:val="2"/>
        <w:rPr>
          <w:rFonts w:ascii="Times New Roman" w:eastAsia="Arial" w:hAnsi="Times New Roman" w:cs="Times New Roman"/>
          <w:sz w:val="20"/>
        </w:rPr>
      </w:pPr>
      <w:bookmarkStart w:id="2" w:name="_Ref505608846"/>
      <w:r w:rsidRPr="00763A71">
        <w:rPr>
          <w:rFonts w:ascii="Times New Roman" w:eastAsia="Arial" w:hAnsi="Times New Roman" w:cs="Times New Roman"/>
          <w:sz w:val="20"/>
        </w:rPr>
        <w:t xml:space="preserve">Заявление </w:t>
      </w:r>
      <w:r w:rsidR="0076634C" w:rsidRPr="00763A71">
        <w:rPr>
          <w:rFonts w:ascii="Times New Roman" w:eastAsia="Arial" w:hAnsi="Times New Roman" w:cs="Times New Roman"/>
          <w:sz w:val="20"/>
        </w:rPr>
        <w:t>Клиента должн</w:t>
      </w:r>
      <w:r w:rsidRPr="00763A71">
        <w:rPr>
          <w:rFonts w:ascii="Times New Roman" w:eastAsia="Arial" w:hAnsi="Times New Roman" w:cs="Times New Roman"/>
          <w:sz w:val="20"/>
        </w:rPr>
        <w:t>о</w:t>
      </w:r>
      <w:r w:rsidR="0076634C" w:rsidRPr="00763A71">
        <w:rPr>
          <w:rFonts w:ascii="Times New Roman" w:eastAsia="Arial" w:hAnsi="Times New Roman" w:cs="Times New Roman"/>
          <w:sz w:val="20"/>
        </w:rPr>
        <w:t xml:space="preserve"> содержать </w:t>
      </w:r>
      <w:r w:rsidR="00676E5D" w:rsidRPr="00763A71">
        <w:rPr>
          <w:rFonts w:ascii="Times New Roman" w:eastAsia="Arial" w:hAnsi="Times New Roman" w:cs="Times New Roman"/>
          <w:sz w:val="20"/>
        </w:rPr>
        <w:t xml:space="preserve">следующие </w:t>
      </w:r>
      <w:r w:rsidR="0076634C" w:rsidRPr="00763A71">
        <w:rPr>
          <w:rFonts w:ascii="Times New Roman" w:eastAsia="Arial" w:hAnsi="Times New Roman" w:cs="Times New Roman"/>
          <w:sz w:val="20"/>
        </w:rPr>
        <w:t xml:space="preserve">существенные </w:t>
      </w:r>
      <w:r w:rsidR="00676E5D" w:rsidRPr="00763A71">
        <w:rPr>
          <w:rFonts w:ascii="Times New Roman" w:eastAsia="Arial" w:hAnsi="Times New Roman" w:cs="Times New Roman"/>
          <w:sz w:val="20"/>
        </w:rPr>
        <w:t>условия</w:t>
      </w:r>
      <w:r w:rsidR="00371297" w:rsidRPr="00763A71">
        <w:rPr>
          <w:rFonts w:ascii="Times New Roman" w:eastAsia="Arial" w:hAnsi="Times New Roman" w:cs="Times New Roman"/>
          <w:sz w:val="20"/>
        </w:rPr>
        <w:t xml:space="preserve"> Депозитной сделки</w:t>
      </w:r>
      <w:r w:rsidR="00676E5D" w:rsidRPr="00763A71">
        <w:rPr>
          <w:rFonts w:ascii="Times New Roman" w:eastAsia="Arial" w:hAnsi="Times New Roman" w:cs="Times New Roman"/>
          <w:sz w:val="20"/>
        </w:rPr>
        <w:t>:</w:t>
      </w:r>
      <w:bookmarkEnd w:id="2"/>
    </w:p>
    <w:p w14:paraId="51C00406" w14:textId="77F89EBF" w:rsidR="00800998" w:rsidRPr="00763A71" w:rsidRDefault="00134DE5" w:rsidP="00516E0C">
      <w:pPr>
        <w:numPr>
          <w:ilvl w:val="0"/>
          <w:numId w:val="1"/>
        </w:numPr>
        <w:spacing w:before="60" w:after="60" w:line="300" w:lineRule="auto"/>
        <w:ind w:left="1134" w:hanging="567"/>
        <w:jc w:val="both"/>
        <w:rPr>
          <w:rFonts w:ascii="Times New Roman" w:hAnsi="Times New Roman" w:cs="Times New Roman"/>
        </w:rPr>
      </w:pPr>
      <w:r w:rsidRPr="00763A71">
        <w:rPr>
          <w:rFonts w:ascii="Times New Roman" w:eastAsia="Arial" w:hAnsi="Times New Roman" w:cs="Times New Roman"/>
          <w:sz w:val="20"/>
        </w:rPr>
        <w:t xml:space="preserve">валюта </w:t>
      </w:r>
      <w:r w:rsidR="00E36CFA" w:rsidRPr="00763A71">
        <w:rPr>
          <w:rFonts w:ascii="Times New Roman" w:eastAsia="Arial" w:hAnsi="Times New Roman" w:cs="Times New Roman"/>
          <w:sz w:val="20"/>
        </w:rPr>
        <w:t>Депозитной сделки</w:t>
      </w:r>
      <w:r w:rsidR="00BF6B01" w:rsidRPr="00763A71">
        <w:rPr>
          <w:rFonts w:ascii="Times New Roman" w:eastAsia="Arial" w:hAnsi="Times New Roman" w:cs="Times New Roman"/>
          <w:sz w:val="20"/>
        </w:rPr>
        <w:t>;</w:t>
      </w:r>
    </w:p>
    <w:p w14:paraId="4E67416E" w14:textId="755E7D03" w:rsidR="00800998" w:rsidRPr="00763A71" w:rsidRDefault="00C067FF" w:rsidP="00516E0C">
      <w:pPr>
        <w:numPr>
          <w:ilvl w:val="0"/>
          <w:numId w:val="1"/>
        </w:numPr>
        <w:spacing w:before="60" w:after="60" w:line="300" w:lineRule="auto"/>
        <w:ind w:left="1134" w:hanging="567"/>
        <w:jc w:val="both"/>
        <w:rPr>
          <w:rFonts w:ascii="Times New Roman" w:hAnsi="Times New Roman" w:cs="Times New Roman"/>
        </w:rPr>
      </w:pPr>
      <w:r w:rsidRPr="00763A71">
        <w:rPr>
          <w:rFonts w:ascii="Times New Roman" w:eastAsia="Arial" w:hAnsi="Times New Roman" w:cs="Times New Roman"/>
          <w:sz w:val="20"/>
        </w:rPr>
        <w:t xml:space="preserve">сумма </w:t>
      </w:r>
      <w:r w:rsidR="00E36CFA" w:rsidRPr="00763A71">
        <w:rPr>
          <w:rFonts w:ascii="Times New Roman" w:eastAsia="Arial" w:hAnsi="Times New Roman" w:cs="Times New Roman"/>
          <w:sz w:val="20"/>
        </w:rPr>
        <w:t xml:space="preserve">Депозитной сделки </w:t>
      </w:r>
      <w:r w:rsidR="00DD50CC" w:rsidRPr="00763A71">
        <w:rPr>
          <w:rFonts w:ascii="Times New Roman" w:eastAsia="Arial" w:hAnsi="Times New Roman" w:cs="Times New Roman"/>
          <w:sz w:val="20"/>
        </w:rPr>
        <w:t xml:space="preserve">в валюте </w:t>
      </w:r>
      <w:r w:rsidR="00E36CFA" w:rsidRPr="00763A71">
        <w:rPr>
          <w:rFonts w:ascii="Times New Roman" w:eastAsia="Arial" w:hAnsi="Times New Roman" w:cs="Times New Roman"/>
          <w:sz w:val="20"/>
        </w:rPr>
        <w:t>Депозитной сделки</w:t>
      </w:r>
      <w:r w:rsidR="00BF6B01" w:rsidRPr="00763A71">
        <w:rPr>
          <w:rFonts w:ascii="Times New Roman" w:eastAsia="Arial" w:hAnsi="Times New Roman" w:cs="Times New Roman"/>
          <w:sz w:val="20"/>
        </w:rPr>
        <w:t>;</w:t>
      </w:r>
    </w:p>
    <w:p w14:paraId="6A45FE56" w14:textId="10E15F97" w:rsidR="00800998" w:rsidRPr="00763A71" w:rsidRDefault="0019749D" w:rsidP="00516E0C">
      <w:pPr>
        <w:numPr>
          <w:ilvl w:val="0"/>
          <w:numId w:val="1"/>
        </w:numPr>
        <w:spacing w:before="60" w:after="60" w:line="300" w:lineRule="auto"/>
        <w:ind w:left="1134" w:hanging="567"/>
        <w:jc w:val="both"/>
        <w:rPr>
          <w:rFonts w:ascii="Times New Roman" w:eastAsia="Arial" w:hAnsi="Times New Roman" w:cs="Times New Roman"/>
          <w:sz w:val="20"/>
        </w:rPr>
      </w:pPr>
      <w:r w:rsidRPr="00763A71">
        <w:rPr>
          <w:rFonts w:ascii="Times New Roman" w:eastAsia="Arial" w:hAnsi="Times New Roman" w:cs="Times New Roman"/>
          <w:sz w:val="20"/>
        </w:rPr>
        <w:t xml:space="preserve">срок </w:t>
      </w:r>
      <w:r w:rsidR="00E36CFA" w:rsidRPr="00763A71">
        <w:rPr>
          <w:rFonts w:ascii="Times New Roman" w:eastAsia="Arial" w:hAnsi="Times New Roman" w:cs="Times New Roman"/>
          <w:sz w:val="20"/>
        </w:rPr>
        <w:t>Депозитной сделки</w:t>
      </w:r>
      <w:r w:rsidR="00C067FF" w:rsidRPr="00763A71">
        <w:rPr>
          <w:rFonts w:ascii="Times New Roman" w:eastAsia="Arial" w:hAnsi="Times New Roman" w:cs="Times New Roman"/>
          <w:sz w:val="20"/>
        </w:rPr>
        <w:t>;</w:t>
      </w:r>
    </w:p>
    <w:p w14:paraId="1A3B203B" w14:textId="0DFB3B10" w:rsidR="00800998" w:rsidRPr="00763A71" w:rsidRDefault="00676E5D" w:rsidP="00516E0C">
      <w:pPr>
        <w:numPr>
          <w:ilvl w:val="0"/>
          <w:numId w:val="1"/>
        </w:numPr>
        <w:spacing w:before="60" w:after="60" w:line="300" w:lineRule="auto"/>
        <w:ind w:left="1134" w:hanging="567"/>
        <w:jc w:val="both"/>
        <w:rPr>
          <w:rFonts w:ascii="Times New Roman" w:hAnsi="Times New Roman" w:cs="Times New Roman"/>
        </w:rPr>
      </w:pPr>
      <w:r w:rsidRPr="00763A71">
        <w:rPr>
          <w:rFonts w:ascii="Times New Roman" w:eastAsia="Arial" w:hAnsi="Times New Roman" w:cs="Times New Roman"/>
          <w:sz w:val="20"/>
        </w:rPr>
        <w:lastRenderedPageBreak/>
        <w:t>процентная ставка</w:t>
      </w:r>
      <w:r w:rsidR="00C067FF" w:rsidRPr="00763A71">
        <w:rPr>
          <w:rFonts w:ascii="Times New Roman" w:eastAsia="Arial" w:hAnsi="Times New Roman" w:cs="Times New Roman"/>
          <w:sz w:val="20"/>
        </w:rPr>
        <w:t xml:space="preserve"> по </w:t>
      </w:r>
      <w:r w:rsidR="00E36CFA" w:rsidRPr="00763A71">
        <w:rPr>
          <w:rFonts w:ascii="Times New Roman" w:eastAsia="Arial" w:hAnsi="Times New Roman" w:cs="Times New Roman"/>
          <w:sz w:val="20"/>
        </w:rPr>
        <w:t xml:space="preserve">Депозитной сделке </w:t>
      </w:r>
      <w:r w:rsidR="0019749D" w:rsidRPr="00763A71">
        <w:rPr>
          <w:rFonts w:ascii="Times New Roman" w:eastAsia="Arial" w:hAnsi="Times New Roman" w:cs="Times New Roman"/>
          <w:sz w:val="20"/>
        </w:rPr>
        <w:t>или способ ее определения</w:t>
      </w:r>
      <w:r w:rsidR="00BF6B01" w:rsidRPr="00763A71">
        <w:rPr>
          <w:rFonts w:ascii="Times New Roman" w:eastAsia="Arial" w:hAnsi="Times New Roman" w:cs="Times New Roman"/>
          <w:sz w:val="20"/>
        </w:rPr>
        <w:t>;</w:t>
      </w:r>
    </w:p>
    <w:p w14:paraId="7D0191E2" w14:textId="5E3A4868" w:rsidR="00800998" w:rsidRPr="00763A71" w:rsidRDefault="00BF6B01" w:rsidP="00516E0C">
      <w:pPr>
        <w:numPr>
          <w:ilvl w:val="0"/>
          <w:numId w:val="1"/>
        </w:numPr>
        <w:spacing w:before="60" w:after="60" w:line="300" w:lineRule="auto"/>
        <w:ind w:left="1134" w:hanging="567"/>
        <w:jc w:val="both"/>
        <w:rPr>
          <w:rFonts w:ascii="Times New Roman" w:hAnsi="Times New Roman" w:cs="Times New Roman"/>
        </w:rPr>
      </w:pPr>
      <w:r w:rsidRPr="00763A71">
        <w:rPr>
          <w:rFonts w:ascii="Times New Roman" w:eastAsia="Arial" w:hAnsi="Times New Roman" w:cs="Times New Roman"/>
          <w:sz w:val="20"/>
        </w:rPr>
        <w:t>порядок выплаты процентов</w:t>
      </w:r>
      <w:r w:rsidR="00E953BE" w:rsidRPr="00763A71">
        <w:rPr>
          <w:rFonts w:ascii="Times New Roman" w:eastAsia="Arial" w:hAnsi="Times New Roman" w:cs="Times New Roman"/>
          <w:sz w:val="20"/>
        </w:rPr>
        <w:t xml:space="preserve"> по </w:t>
      </w:r>
      <w:r w:rsidR="00E36CFA" w:rsidRPr="00763A71">
        <w:rPr>
          <w:rFonts w:ascii="Times New Roman" w:eastAsia="Arial" w:hAnsi="Times New Roman" w:cs="Times New Roman"/>
          <w:sz w:val="20"/>
        </w:rPr>
        <w:t>Депозитной сделке</w:t>
      </w:r>
      <w:r w:rsidR="0019787A" w:rsidRPr="00763A71">
        <w:rPr>
          <w:rFonts w:ascii="Times New Roman" w:eastAsia="Arial" w:hAnsi="Times New Roman" w:cs="Times New Roman"/>
          <w:sz w:val="20"/>
        </w:rPr>
        <w:t>.</w:t>
      </w:r>
    </w:p>
    <w:p w14:paraId="50774D53" w14:textId="6B1572AE" w:rsidR="00E55278" w:rsidRPr="00763A71" w:rsidRDefault="000F69F4" w:rsidP="00516E0C">
      <w:pPr>
        <w:pStyle w:val="a8"/>
        <w:numPr>
          <w:ilvl w:val="2"/>
          <w:numId w:val="3"/>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 xml:space="preserve">Стороны </w:t>
      </w:r>
      <w:r w:rsidR="00657D38" w:rsidRPr="00763A71">
        <w:rPr>
          <w:rFonts w:ascii="Times New Roman" w:eastAsia="Arial" w:hAnsi="Times New Roman" w:cs="Times New Roman"/>
          <w:sz w:val="20"/>
        </w:rPr>
        <w:t>в</w:t>
      </w:r>
      <w:r w:rsidRPr="00763A71">
        <w:rPr>
          <w:rFonts w:ascii="Times New Roman" w:eastAsia="Arial" w:hAnsi="Times New Roman" w:cs="Times New Roman"/>
          <w:sz w:val="20"/>
        </w:rPr>
        <w:t>прав</w:t>
      </w:r>
      <w:r w:rsidR="00657D38" w:rsidRPr="00763A71">
        <w:rPr>
          <w:rFonts w:ascii="Times New Roman" w:eastAsia="Arial" w:hAnsi="Times New Roman" w:cs="Times New Roman"/>
          <w:sz w:val="20"/>
        </w:rPr>
        <w:t>е</w:t>
      </w:r>
      <w:r w:rsidRPr="00763A71">
        <w:rPr>
          <w:rFonts w:ascii="Times New Roman" w:eastAsia="Arial" w:hAnsi="Times New Roman" w:cs="Times New Roman"/>
          <w:sz w:val="20"/>
        </w:rPr>
        <w:t xml:space="preserve"> дополнительно согласовать в качестве существенных иные условия Депозитн</w:t>
      </w:r>
      <w:r w:rsidR="00407EA9" w:rsidRPr="00763A71">
        <w:rPr>
          <w:rFonts w:ascii="Times New Roman" w:eastAsia="Arial" w:hAnsi="Times New Roman" w:cs="Times New Roman"/>
          <w:sz w:val="20"/>
        </w:rPr>
        <w:t>ой</w:t>
      </w:r>
      <w:r w:rsidRPr="00763A71">
        <w:rPr>
          <w:rFonts w:ascii="Times New Roman" w:eastAsia="Arial" w:hAnsi="Times New Roman" w:cs="Times New Roman"/>
          <w:sz w:val="20"/>
        </w:rPr>
        <w:t xml:space="preserve"> с</w:t>
      </w:r>
      <w:r w:rsidR="00407EA9" w:rsidRPr="00763A71">
        <w:rPr>
          <w:rFonts w:ascii="Times New Roman" w:eastAsia="Arial" w:hAnsi="Times New Roman" w:cs="Times New Roman"/>
          <w:sz w:val="20"/>
        </w:rPr>
        <w:t>делки</w:t>
      </w:r>
      <w:r w:rsidRPr="00763A71">
        <w:rPr>
          <w:rFonts w:ascii="Times New Roman" w:eastAsia="Arial" w:hAnsi="Times New Roman" w:cs="Times New Roman"/>
          <w:sz w:val="20"/>
        </w:rPr>
        <w:t>.</w:t>
      </w:r>
    </w:p>
    <w:p w14:paraId="59324A6A" w14:textId="4CF9F84F" w:rsidR="00A96B8A" w:rsidRPr="00763A71" w:rsidRDefault="00A0045D" w:rsidP="00516E0C">
      <w:pPr>
        <w:pStyle w:val="a8"/>
        <w:numPr>
          <w:ilvl w:val="2"/>
          <w:numId w:val="3"/>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 xml:space="preserve">При указании </w:t>
      </w:r>
      <w:r w:rsidR="00F54063" w:rsidRPr="00763A71">
        <w:rPr>
          <w:rFonts w:ascii="Times New Roman" w:eastAsia="Arial" w:hAnsi="Times New Roman" w:cs="Times New Roman"/>
          <w:sz w:val="20"/>
        </w:rPr>
        <w:t>Сторонами времени (</w:t>
      </w:r>
      <w:r w:rsidR="00057ED1" w:rsidRPr="00763A71">
        <w:rPr>
          <w:rFonts w:ascii="Times New Roman" w:eastAsia="Arial" w:hAnsi="Times New Roman" w:cs="Times New Roman"/>
          <w:sz w:val="20"/>
        </w:rPr>
        <w:t xml:space="preserve">непосредственно </w:t>
      </w:r>
      <w:r w:rsidRPr="00763A71">
        <w:rPr>
          <w:rFonts w:ascii="Times New Roman" w:eastAsia="Arial" w:hAnsi="Times New Roman" w:cs="Times New Roman"/>
          <w:sz w:val="20"/>
        </w:rPr>
        <w:t>в</w:t>
      </w:r>
      <w:r w:rsidR="00A96B8A" w:rsidRPr="00763A71">
        <w:rPr>
          <w:rFonts w:ascii="Times New Roman" w:eastAsia="Arial" w:hAnsi="Times New Roman" w:cs="Times New Roman"/>
          <w:sz w:val="20"/>
        </w:rPr>
        <w:t xml:space="preserve"> тексте </w:t>
      </w:r>
      <w:r w:rsidR="008C1D48" w:rsidRPr="00763A71">
        <w:rPr>
          <w:rFonts w:ascii="Times New Roman" w:eastAsia="Arial" w:hAnsi="Times New Roman" w:cs="Times New Roman"/>
          <w:sz w:val="20"/>
        </w:rPr>
        <w:t>Соглашения</w:t>
      </w:r>
      <w:r w:rsidR="00076421" w:rsidRPr="00763A71">
        <w:rPr>
          <w:rFonts w:ascii="Times New Roman" w:eastAsia="Arial" w:hAnsi="Times New Roman" w:cs="Times New Roman"/>
          <w:sz w:val="20"/>
        </w:rPr>
        <w:t xml:space="preserve"> </w:t>
      </w:r>
      <w:r w:rsidR="00FD5E01" w:rsidRPr="00763A71">
        <w:rPr>
          <w:rFonts w:ascii="Times New Roman" w:eastAsia="Arial" w:hAnsi="Times New Roman" w:cs="Times New Roman"/>
          <w:sz w:val="20"/>
        </w:rPr>
        <w:t xml:space="preserve">и/или </w:t>
      </w:r>
      <w:r w:rsidR="00057ED1" w:rsidRPr="00763A71">
        <w:rPr>
          <w:rFonts w:ascii="Times New Roman" w:eastAsia="Arial" w:hAnsi="Times New Roman" w:cs="Times New Roman"/>
          <w:sz w:val="20"/>
        </w:rPr>
        <w:t xml:space="preserve">иным образом </w:t>
      </w:r>
      <w:r w:rsidRPr="00763A71">
        <w:rPr>
          <w:rFonts w:ascii="Times New Roman" w:eastAsia="Arial" w:hAnsi="Times New Roman" w:cs="Times New Roman"/>
          <w:sz w:val="20"/>
        </w:rPr>
        <w:t xml:space="preserve">при </w:t>
      </w:r>
      <w:r w:rsidR="00AC7266" w:rsidRPr="00763A71">
        <w:rPr>
          <w:rFonts w:ascii="Times New Roman" w:eastAsia="Arial" w:hAnsi="Times New Roman" w:cs="Times New Roman"/>
          <w:sz w:val="20"/>
        </w:rPr>
        <w:t>исполнении Депозитной сделки</w:t>
      </w:r>
      <w:r w:rsidR="00F54063" w:rsidRPr="00763A71">
        <w:rPr>
          <w:rFonts w:ascii="Times New Roman" w:eastAsia="Arial" w:hAnsi="Times New Roman" w:cs="Times New Roman"/>
          <w:sz w:val="20"/>
        </w:rPr>
        <w:t>)</w:t>
      </w:r>
      <w:r w:rsidRPr="00763A71">
        <w:rPr>
          <w:rFonts w:ascii="Times New Roman" w:eastAsia="Arial" w:hAnsi="Times New Roman" w:cs="Times New Roman"/>
          <w:sz w:val="20"/>
        </w:rPr>
        <w:t>,</w:t>
      </w:r>
      <w:r w:rsidR="00AC7266" w:rsidRPr="00763A71">
        <w:rPr>
          <w:rFonts w:ascii="Times New Roman" w:eastAsia="Arial" w:hAnsi="Times New Roman" w:cs="Times New Roman"/>
          <w:sz w:val="20"/>
        </w:rPr>
        <w:t xml:space="preserve"> </w:t>
      </w:r>
      <w:r w:rsidR="00BA5336" w:rsidRPr="00763A71">
        <w:rPr>
          <w:rFonts w:ascii="Times New Roman" w:eastAsia="Arial" w:hAnsi="Times New Roman" w:cs="Times New Roman"/>
          <w:sz w:val="20"/>
        </w:rPr>
        <w:t>подразумевается время</w:t>
      </w:r>
      <w:r w:rsidRPr="00763A71">
        <w:rPr>
          <w:rFonts w:ascii="Times New Roman" w:eastAsia="Arial" w:hAnsi="Times New Roman" w:cs="Times New Roman"/>
          <w:sz w:val="20"/>
        </w:rPr>
        <w:t xml:space="preserve"> места нахождения Банка</w:t>
      </w:r>
      <w:r w:rsidR="00BA5336" w:rsidRPr="00763A71">
        <w:rPr>
          <w:rFonts w:ascii="Times New Roman" w:eastAsia="Arial" w:hAnsi="Times New Roman" w:cs="Times New Roman"/>
          <w:sz w:val="20"/>
        </w:rPr>
        <w:t>.</w:t>
      </w:r>
    </w:p>
    <w:p w14:paraId="44E103D7" w14:textId="39303021" w:rsidR="00A53FB0" w:rsidRPr="00763A71" w:rsidRDefault="0058451E"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Порядок заключения </w:t>
      </w:r>
      <w:r w:rsidR="00676E5D" w:rsidRPr="00763A71">
        <w:rPr>
          <w:rFonts w:ascii="Times New Roman" w:eastAsia="Arial" w:hAnsi="Times New Roman" w:cs="Times New Roman"/>
          <w:sz w:val="20"/>
        </w:rPr>
        <w:t xml:space="preserve">Депозитной </w:t>
      </w:r>
      <w:r w:rsidR="00C85770" w:rsidRPr="00763A71">
        <w:rPr>
          <w:rFonts w:ascii="Times New Roman" w:eastAsia="Arial" w:hAnsi="Times New Roman" w:cs="Times New Roman"/>
          <w:sz w:val="20"/>
        </w:rPr>
        <w:t>сделки</w:t>
      </w:r>
      <w:r w:rsidR="001E2BB8" w:rsidRPr="00763A71">
        <w:rPr>
          <w:rFonts w:ascii="Times New Roman" w:eastAsia="Arial" w:hAnsi="Times New Roman" w:cs="Times New Roman"/>
          <w:sz w:val="20"/>
        </w:rPr>
        <w:t xml:space="preserve"> посредством обмена электронными документами через Систему «Интернет-Банк»</w:t>
      </w:r>
      <w:r w:rsidR="00A5510F" w:rsidRPr="00763A71">
        <w:rPr>
          <w:rFonts w:ascii="Times New Roman" w:eastAsia="Arial" w:hAnsi="Times New Roman" w:cs="Times New Roman"/>
          <w:sz w:val="20"/>
        </w:rPr>
        <w:t>.</w:t>
      </w:r>
    </w:p>
    <w:p w14:paraId="6698EC92" w14:textId="7FE4A01D" w:rsidR="000C426F" w:rsidRPr="00763A71" w:rsidRDefault="00E55278" w:rsidP="00516E0C">
      <w:pPr>
        <w:pStyle w:val="a8"/>
        <w:numPr>
          <w:ilvl w:val="2"/>
          <w:numId w:val="13"/>
        </w:numPr>
        <w:spacing w:before="60" w:after="60" w:line="300" w:lineRule="auto"/>
        <w:ind w:left="0"/>
        <w:contextualSpacing w:val="0"/>
        <w:jc w:val="both"/>
        <w:outlineLvl w:val="2"/>
        <w:rPr>
          <w:rFonts w:ascii="Times New Roman" w:eastAsia="Arial" w:hAnsi="Times New Roman" w:cs="Times New Roman"/>
          <w:sz w:val="20"/>
        </w:rPr>
      </w:pPr>
      <w:bookmarkStart w:id="3" w:name="_Ref505607477"/>
      <w:bookmarkStart w:id="4" w:name="_Ref505597048"/>
      <w:bookmarkStart w:id="5" w:name="_Ref521418621"/>
      <w:r w:rsidRPr="00763A71">
        <w:rPr>
          <w:rFonts w:ascii="Times New Roman" w:eastAsia="Arial" w:hAnsi="Times New Roman" w:cs="Times New Roman"/>
          <w:sz w:val="20"/>
        </w:rPr>
        <w:t>Клиент не позднее 1</w:t>
      </w:r>
      <w:r w:rsidR="00AA1F56">
        <w:rPr>
          <w:rFonts w:ascii="Times New Roman" w:eastAsia="Arial" w:hAnsi="Times New Roman" w:cs="Times New Roman"/>
          <w:sz w:val="20"/>
        </w:rPr>
        <w:t>4</w:t>
      </w:r>
      <w:r w:rsidRPr="00763A71">
        <w:rPr>
          <w:rFonts w:ascii="Times New Roman" w:eastAsia="Arial" w:hAnsi="Times New Roman" w:cs="Times New Roman"/>
          <w:sz w:val="20"/>
        </w:rPr>
        <w:t>:00</w:t>
      </w:r>
      <w:r w:rsidR="00754159" w:rsidRPr="00763A71">
        <w:rPr>
          <w:rStyle w:val="ad"/>
          <w:rFonts w:ascii="Times New Roman" w:eastAsia="Arial" w:hAnsi="Times New Roman" w:cs="Times New Roman"/>
          <w:sz w:val="20"/>
        </w:rPr>
        <w:footnoteReference w:customMarkFollows="1" w:id="1"/>
        <w:t>*</w:t>
      </w:r>
      <w:r w:rsidRPr="00763A71">
        <w:rPr>
          <w:rFonts w:ascii="Times New Roman" w:eastAsia="Arial" w:hAnsi="Times New Roman" w:cs="Times New Roman"/>
          <w:sz w:val="20"/>
        </w:rPr>
        <w:t xml:space="preserve"> </w:t>
      </w:r>
      <w:r w:rsidR="00894DC0" w:rsidRPr="00763A71">
        <w:rPr>
          <w:rFonts w:ascii="Times New Roman" w:eastAsia="Arial" w:hAnsi="Times New Roman" w:cs="Times New Roman"/>
          <w:sz w:val="20"/>
        </w:rPr>
        <w:t xml:space="preserve">текущего рабочего дня </w:t>
      </w:r>
      <w:r w:rsidRPr="00763A71">
        <w:rPr>
          <w:rFonts w:ascii="Times New Roman" w:eastAsia="Arial" w:hAnsi="Times New Roman" w:cs="Times New Roman"/>
          <w:sz w:val="20"/>
        </w:rPr>
        <w:t>(</w:t>
      </w:r>
      <w:r w:rsidR="00254654" w:rsidRPr="00763A71">
        <w:rPr>
          <w:rFonts w:ascii="Times New Roman" w:eastAsia="Arial" w:hAnsi="Times New Roman" w:cs="Times New Roman"/>
          <w:sz w:val="20"/>
        </w:rPr>
        <w:t xml:space="preserve">не позднее </w:t>
      </w:r>
      <w:r w:rsidRPr="00763A71">
        <w:rPr>
          <w:rFonts w:ascii="Times New Roman" w:eastAsia="Arial" w:hAnsi="Times New Roman" w:cs="Times New Roman"/>
          <w:sz w:val="20"/>
        </w:rPr>
        <w:t>1</w:t>
      </w:r>
      <w:r w:rsidR="00AA1F56">
        <w:rPr>
          <w:rFonts w:ascii="Times New Roman" w:eastAsia="Arial" w:hAnsi="Times New Roman" w:cs="Times New Roman"/>
          <w:sz w:val="20"/>
        </w:rPr>
        <w:t>3</w:t>
      </w:r>
      <w:r w:rsidRPr="00763A71">
        <w:rPr>
          <w:rFonts w:ascii="Times New Roman" w:eastAsia="Arial" w:hAnsi="Times New Roman" w:cs="Times New Roman"/>
          <w:sz w:val="20"/>
        </w:rPr>
        <w:t>:00</w:t>
      </w:r>
      <w:r w:rsidR="00754159" w:rsidRPr="00763A71">
        <w:rPr>
          <w:rStyle w:val="ad"/>
          <w:rFonts w:ascii="Times New Roman" w:eastAsia="Arial" w:hAnsi="Times New Roman" w:cs="Times New Roman"/>
          <w:sz w:val="20"/>
        </w:rPr>
        <w:t>*</w:t>
      </w:r>
      <w:r w:rsidRPr="00763A71">
        <w:rPr>
          <w:rFonts w:ascii="Times New Roman" w:eastAsia="Arial" w:hAnsi="Times New Roman" w:cs="Times New Roman"/>
          <w:sz w:val="20"/>
        </w:rPr>
        <w:t xml:space="preserve"> </w:t>
      </w:r>
      <w:r w:rsidR="00B276CA" w:rsidRPr="00B276CA">
        <w:rPr>
          <w:rFonts w:ascii="Times New Roman" w:eastAsia="Arial" w:hAnsi="Times New Roman" w:cs="Times New Roman"/>
          <w:sz w:val="20"/>
        </w:rPr>
        <w:t xml:space="preserve">текущего </w:t>
      </w:r>
      <w:r w:rsidR="0049617F" w:rsidRPr="00763A71">
        <w:rPr>
          <w:rFonts w:ascii="Times New Roman" w:eastAsia="Arial" w:hAnsi="Times New Roman" w:cs="Times New Roman"/>
          <w:sz w:val="20"/>
        </w:rPr>
        <w:t xml:space="preserve">рабочего </w:t>
      </w:r>
      <w:r w:rsidRPr="00763A71">
        <w:rPr>
          <w:rFonts w:ascii="Times New Roman" w:eastAsia="Arial" w:hAnsi="Times New Roman" w:cs="Times New Roman"/>
          <w:sz w:val="20"/>
        </w:rPr>
        <w:t>дн</w:t>
      </w:r>
      <w:r w:rsidR="00D262AB" w:rsidRPr="00763A71">
        <w:rPr>
          <w:rFonts w:ascii="Times New Roman" w:eastAsia="Arial" w:hAnsi="Times New Roman" w:cs="Times New Roman"/>
          <w:sz w:val="20"/>
        </w:rPr>
        <w:t>я</w:t>
      </w:r>
      <w:r w:rsidRPr="00763A71">
        <w:rPr>
          <w:rFonts w:ascii="Times New Roman" w:eastAsia="Arial" w:hAnsi="Times New Roman" w:cs="Times New Roman"/>
          <w:sz w:val="20"/>
        </w:rPr>
        <w:t xml:space="preserve">, </w:t>
      </w:r>
      <w:r w:rsidR="0099123F" w:rsidRPr="00763A71">
        <w:rPr>
          <w:rFonts w:ascii="Times New Roman" w:eastAsia="Arial" w:hAnsi="Times New Roman" w:cs="Times New Roman"/>
          <w:sz w:val="20"/>
        </w:rPr>
        <w:t xml:space="preserve">непосредственно </w:t>
      </w:r>
      <w:r w:rsidRPr="00763A71">
        <w:rPr>
          <w:rFonts w:ascii="Times New Roman" w:eastAsia="Arial" w:hAnsi="Times New Roman" w:cs="Times New Roman"/>
          <w:sz w:val="20"/>
        </w:rPr>
        <w:t>предшеству</w:t>
      </w:r>
      <w:r w:rsidR="00EB636F">
        <w:rPr>
          <w:rFonts w:ascii="Times New Roman" w:eastAsia="Arial" w:hAnsi="Times New Roman" w:cs="Times New Roman"/>
          <w:sz w:val="20"/>
        </w:rPr>
        <w:t>ющего</w:t>
      </w:r>
      <w:r w:rsidRPr="00763A71">
        <w:rPr>
          <w:rFonts w:ascii="Times New Roman" w:eastAsia="Arial" w:hAnsi="Times New Roman" w:cs="Times New Roman"/>
          <w:sz w:val="20"/>
        </w:rPr>
        <w:t xml:space="preserve"> выходн</w:t>
      </w:r>
      <w:r w:rsidR="00D262AB" w:rsidRPr="00763A71">
        <w:rPr>
          <w:rFonts w:ascii="Times New Roman" w:eastAsia="Arial" w:hAnsi="Times New Roman" w:cs="Times New Roman"/>
          <w:sz w:val="20"/>
        </w:rPr>
        <w:t xml:space="preserve">ому </w:t>
      </w:r>
      <w:r w:rsidRPr="00763A71">
        <w:rPr>
          <w:rFonts w:ascii="Times New Roman" w:eastAsia="Arial" w:hAnsi="Times New Roman" w:cs="Times New Roman"/>
          <w:sz w:val="20"/>
        </w:rPr>
        <w:t>и нерабоч</w:t>
      </w:r>
      <w:r w:rsidR="00D262AB" w:rsidRPr="00763A71">
        <w:rPr>
          <w:rFonts w:ascii="Times New Roman" w:eastAsia="Arial" w:hAnsi="Times New Roman" w:cs="Times New Roman"/>
          <w:sz w:val="20"/>
        </w:rPr>
        <w:t>ему</w:t>
      </w:r>
      <w:r w:rsidRPr="00763A71">
        <w:rPr>
          <w:rFonts w:ascii="Times New Roman" w:eastAsia="Arial" w:hAnsi="Times New Roman" w:cs="Times New Roman"/>
          <w:sz w:val="20"/>
        </w:rPr>
        <w:t xml:space="preserve"> праздничн</w:t>
      </w:r>
      <w:r w:rsidR="00D262AB" w:rsidRPr="00763A71">
        <w:rPr>
          <w:rFonts w:ascii="Times New Roman" w:eastAsia="Arial" w:hAnsi="Times New Roman" w:cs="Times New Roman"/>
          <w:sz w:val="20"/>
        </w:rPr>
        <w:t>ому дню</w:t>
      </w:r>
      <w:r w:rsidR="0015232C"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 xml:space="preserve">представляет в Банк </w:t>
      </w:r>
      <w:r w:rsidR="00571DC2" w:rsidRPr="00763A71">
        <w:rPr>
          <w:rFonts w:ascii="Times New Roman" w:eastAsia="Arial" w:hAnsi="Times New Roman" w:cs="Times New Roman"/>
          <w:sz w:val="20"/>
        </w:rPr>
        <w:t xml:space="preserve">Заявление </w:t>
      </w:r>
      <w:r w:rsidR="00DA03C5" w:rsidRPr="00763A71">
        <w:rPr>
          <w:rFonts w:ascii="Times New Roman" w:eastAsia="Arial" w:hAnsi="Times New Roman" w:cs="Times New Roman"/>
          <w:sz w:val="20"/>
        </w:rPr>
        <w:t>по Системе «Интернет-Банк».</w:t>
      </w:r>
      <w:bookmarkStart w:id="6" w:name="_Ref505597823"/>
      <w:bookmarkEnd w:id="3"/>
      <w:bookmarkEnd w:id="4"/>
      <w:bookmarkEnd w:id="5"/>
    </w:p>
    <w:p w14:paraId="5A3D5BBA" w14:textId="492C542A" w:rsidR="00800998" w:rsidRPr="00763A71" w:rsidRDefault="006E4985" w:rsidP="00516E0C">
      <w:pPr>
        <w:pStyle w:val="a8"/>
        <w:numPr>
          <w:ilvl w:val="2"/>
          <w:numId w:val="13"/>
        </w:numPr>
        <w:spacing w:before="60" w:after="60" w:line="300" w:lineRule="auto"/>
        <w:ind w:left="0"/>
        <w:contextualSpacing w:val="0"/>
        <w:jc w:val="both"/>
        <w:outlineLvl w:val="2"/>
        <w:rPr>
          <w:rFonts w:ascii="Times New Roman" w:eastAsia="Arial" w:hAnsi="Times New Roman" w:cs="Times New Roman"/>
          <w:sz w:val="20"/>
        </w:rPr>
      </w:pPr>
      <w:bookmarkStart w:id="7" w:name="_Ref521418625"/>
      <w:r w:rsidRPr="00763A71">
        <w:rPr>
          <w:rFonts w:ascii="Times New Roman" w:eastAsia="Arial" w:hAnsi="Times New Roman" w:cs="Times New Roman"/>
          <w:sz w:val="20"/>
        </w:rPr>
        <w:t xml:space="preserve">После </w:t>
      </w:r>
      <w:r w:rsidR="00BF5B1F" w:rsidRPr="00763A71">
        <w:rPr>
          <w:rFonts w:ascii="Times New Roman" w:eastAsia="Arial" w:hAnsi="Times New Roman" w:cs="Times New Roman"/>
          <w:sz w:val="20"/>
        </w:rPr>
        <w:t>поступлени</w:t>
      </w:r>
      <w:r w:rsidR="00801799" w:rsidRPr="00763A71">
        <w:rPr>
          <w:rFonts w:ascii="Times New Roman" w:eastAsia="Arial" w:hAnsi="Times New Roman" w:cs="Times New Roman"/>
          <w:sz w:val="20"/>
        </w:rPr>
        <w:t>я</w:t>
      </w:r>
      <w:r w:rsidR="00BF5B1F" w:rsidRPr="00763A71">
        <w:rPr>
          <w:rFonts w:ascii="Times New Roman" w:eastAsia="Arial" w:hAnsi="Times New Roman" w:cs="Times New Roman"/>
          <w:sz w:val="20"/>
        </w:rPr>
        <w:t xml:space="preserve"> Заявления в Банк</w:t>
      </w:r>
      <w:r w:rsidR="00286529" w:rsidRPr="00763A71">
        <w:rPr>
          <w:rFonts w:ascii="Times New Roman" w:eastAsia="Arial" w:hAnsi="Times New Roman" w:cs="Times New Roman"/>
          <w:sz w:val="20"/>
        </w:rPr>
        <w:t>,</w:t>
      </w:r>
      <w:r w:rsidR="00BA7DB7" w:rsidRPr="00763A71">
        <w:rPr>
          <w:rFonts w:ascii="Times New Roman" w:eastAsia="Arial" w:hAnsi="Times New Roman" w:cs="Times New Roman"/>
          <w:sz w:val="20"/>
        </w:rPr>
        <w:t xml:space="preserve"> </w:t>
      </w:r>
      <w:r w:rsidR="00BF5B1F" w:rsidRPr="00763A71">
        <w:rPr>
          <w:rFonts w:ascii="Times New Roman" w:eastAsia="Arial" w:hAnsi="Times New Roman" w:cs="Times New Roman"/>
          <w:sz w:val="20"/>
        </w:rPr>
        <w:t xml:space="preserve">последний </w:t>
      </w:r>
      <w:r w:rsidR="00C74910" w:rsidRPr="00763A71">
        <w:rPr>
          <w:rFonts w:ascii="Times New Roman" w:eastAsia="Arial" w:hAnsi="Times New Roman" w:cs="Times New Roman"/>
          <w:sz w:val="20"/>
        </w:rPr>
        <w:t xml:space="preserve">вправе подтвердить </w:t>
      </w:r>
      <w:r w:rsidR="008A0992" w:rsidRPr="00763A71">
        <w:rPr>
          <w:rFonts w:ascii="Times New Roman" w:eastAsia="Arial" w:hAnsi="Times New Roman" w:cs="Times New Roman"/>
          <w:sz w:val="20"/>
        </w:rPr>
        <w:t xml:space="preserve">намерение </w:t>
      </w:r>
      <w:r w:rsidR="00676E5D" w:rsidRPr="00763A71">
        <w:rPr>
          <w:rFonts w:ascii="Times New Roman" w:eastAsia="Arial" w:hAnsi="Times New Roman" w:cs="Times New Roman"/>
          <w:sz w:val="20"/>
        </w:rPr>
        <w:t xml:space="preserve">заключить Депозитную сделку </w:t>
      </w:r>
      <w:r w:rsidR="002348F4" w:rsidRPr="00763A71">
        <w:rPr>
          <w:rFonts w:ascii="Times New Roman" w:eastAsia="Arial" w:hAnsi="Times New Roman" w:cs="Times New Roman"/>
          <w:sz w:val="20"/>
        </w:rPr>
        <w:t>(</w:t>
      </w:r>
      <w:r w:rsidR="000D3BA9">
        <w:rPr>
          <w:rFonts w:ascii="Times New Roman" w:eastAsia="Arial" w:hAnsi="Times New Roman" w:cs="Times New Roman"/>
          <w:sz w:val="20"/>
        </w:rPr>
        <w:t xml:space="preserve">вправе </w:t>
      </w:r>
      <w:r w:rsidR="00C74910" w:rsidRPr="00763A71">
        <w:rPr>
          <w:rFonts w:ascii="Times New Roman" w:eastAsia="Arial" w:hAnsi="Times New Roman" w:cs="Times New Roman"/>
          <w:sz w:val="20"/>
        </w:rPr>
        <w:t xml:space="preserve">акцептовать </w:t>
      </w:r>
      <w:r w:rsidR="002348F4" w:rsidRPr="00763A71">
        <w:rPr>
          <w:rFonts w:ascii="Times New Roman" w:eastAsia="Arial" w:hAnsi="Times New Roman" w:cs="Times New Roman"/>
          <w:sz w:val="20"/>
        </w:rPr>
        <w:t>Заявление</w:t>
      </w:r>
      <w:r w:rsidR="003F3107" w:rsidRPr="00763A71">
        <w:rPr>
          <w:rFonts w:ascii="Times New Roman" w:eastAsia="Arial" w:hAnsi="Times New Roman" w:cs="Times New Roman"/>
          <w:sz w:val="20"/>
        </w:rPr>
        <w:t xml:space="preserve"> Клиента</w:t>
      </w:r>
      <w:r w:rsidR="002348F4" w:rsidRPr="00763A71">
        <w:rPr>
          <w:rFonts w:ascii="Times New Roman" w:eastAsia="Arial" w:hAnsi="Times New Roman" w:cs="Times New Roman"/>
          <w:sz w:val="20"/>
        </w:rPr>
        <w:t xml:space="preserve">) </w:t>
      </w:r>
      <w:r w:rsidR="00676E5D" w:rsidRPr="00763A71">
        <w:rPr>
          <w:rFonts w:ascii="Times New Roman" w:eastAsia="Arial" w:hAnsi="Times New Roman" w:cs="Times New Roman"/>
          <w:sz w:val="20"/>
        </w:rPr>
        <w:t xml:space="preserve">путем </w:t>
      </w:r>
      <w:r w:rsidR="00007429" w:rsidRPr="00763A71">
        <w:rPr>
          <w:rFonts w:ascii="Times New Roman" w:eastAsia="Arial" w:hAnsi="Times New Roman" w:cs="Times New Roman"/>
          <w:sz w:val="20"/>
        </w:rPr>
        <w:t>изменения статуса Заявления в Системе «Интернет-Банк»</w:t>
      </w:r>
      <w:r w:rsidR="00424B92" w:rsidRPr="00763A71">
        <w:rPr>
          <w:rFonts w:ascii="Times New Roman" w:eastAsia="Arial" w:hAnsi="Times New Roman" w:cs="Times New Roman"/>
          <w:sz w:val="20"/>
        </w:rPr>
        <w:t xml:space="preserve"> </w:t>
      </w:r>
      <w:r w:rsidR="00C97325" w:rsidRPr="00763A71">
        <w:rPr>
          <w:rFonts w:ascii="Times New Roman" w:eastAsia="Arial" w:hAnsi="Times New Roman" w:cs="Times New Roman"/>
          <w:sz w:val="20"/>
        </w:rPr>
        <w:t>с «Принят Банком» на «Ожидает перечисления средств»</w:t>
      </w:r>
      <w:r w:rsidR="002255F0" w:rsidRPr="00763A71">
        <w:rPr>
          <w:rFonts w:ascii="Times New Roman" w:eastAsia="Arial" w:hAnsi="Times New Roman" w:cs="Times New Roman"/>
          <w:sz w:val="20"/>
        </w:rPr>
        <w:t>. При этом Банк указывает в Заявлении присвоенный Депозитной сделке номер, а также номер депозитного счета</w:t>
      </w:r>
      <w:r w:rsidR="0075336F" w:rsidRPr="00763A71">
        <w:rPr>
          <w:rFonts w:ascii="Times New Roman" w:eastAsia="Arial" w:hAnsi="Times New Roman" w:cs="Times New Roman"/>
          <w:sz w:val="20"/>
        </w:rPr>
        <w:t xml:space="preserve"> (</w:t>
      </w:r>
      <w:r w:rsidR="00AC3D6E" w:rsidRPr="00763A71">
        <w:rPr>
          <w:rFonts w:ascii="Times New Roman" w:eastAsia="Arial" w:hAnsi="Times New Roman" w:cs="Times New Roman"/>
          <w:sz w:val="20"/>
        </w:rPr>
        <w:t xml:space="preserve">именуемого в дальнейшем </w:t>
      </w:r>
      <w:r w:rsidR="0075336F" w:rsidRPr="00763A71">
        <w:rPr>
          <w:rFonts w:ascii="Times New Roman" w:eastAsia="Arial" w:hAnsi="Times New Roman" w:cs="Times New Roman"/>
          <w:sz w:val="20"/>
        </w:rPr>
        <w:t>«Депозитный счет»)</w:t>
      </w:r>
      <w:r w:rsidR="002255F0" w:rsidRPr="00763A71">
        <w:rPr>
          <w:rFonts w:ascii="Times New Roman" w:eastAsia="Arial" w:hAnsi="Times New Roman" w:cs="Times New Roman"/>
          <w:sz w:val="20"/>
        </w:rPr>
        <w:t>, на который должна быть перечислена сумма Депозитной сделки.</w:t>
      </w:r>
      <w:bookmarkEnd w:id="6"/>
      <w:bookmarkEnd w:id="7"/>
    </w:p>
    <w:p w14:paraId="53E204A7" w14:textId="4F6C2BEB" w:rsidR="00052DE3" w:rsidRPr="00763A71" w:rsidRDefault="0058451E"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Порядок заключения </w:t>
      </w:r>
      <w:r w:rsidR="001E2BB8" w:rsidRPr="00763A71">
        <w:rPr>
          <w:rFonts w:ascii="Times New Roman" w:eastAsia="Arial" w:hAnsi="Times New Roman" w:cs="Times New Roman"/>
          <w:sz w:val="20"/>
        </w:rPr>
        <w:t xml:space="preserve">Депозитной сделки посредством </w:t>
      </w:r>
      <w:r w:rsidR="005E492F" w:rsidRPr="00763A71">
        <w:rPr>
          <w:rFonts w:ascii="Times New Roman" w:eastAsia="Arial" w:hAnsi="Times New Roman" w:cs="Times New Roman"/>
          <w:sz w:val="20"/>
        </w:rPr>
        <w:t>обмена документами на бумажных носителях</w:t>
      </w:r>
      <w:r w:rsidR="00E16FE0">
        <w:rPr>
          <w:rFonts w:ascii="Times New Roman" w:eastAsia="Arial" w:hAnsi="Times New Roman" w:cs="Times New Roman"/>
          <w:sz w:val="20"/>
        </w:rPr>
        <w:t xml:space="preserve"> или по электронной почте</w:t>
      </w:r>
      <w:r w:rsidR="005E492F" w:rsidRPr="00763A71">
        <w:rPr>
          <w:rFonts w:ascii="Times New Roman" w:eastAsia="Arial" w:hAnsi="Times New Roman" w:cs="Times New Roman"/>
          <w:sz w:val="20"/>
        </w:rPr>
        <w:t>.</w:t>
      </w:r>
    </w:p>
    <w:p w14:paraId="44E287E7" w14:textId="4C92D239" w:rsidR="00DC2B31" w:rsidRPr="00763A71" w:rsidRDefault="00676E5D" w:rsidP="00516E0C">
      <w:pPr>
        <w:pStyle w:val="a8"/>
        <w:numPr>
          <w:ilvl w:val="2"/>
          <w:numId w:val="14"/>
        </w:numPr>
        <w:spacing w:before="60" w:after="60" w:line="300" w:lineRule="auto"/>
        <w:ind w:left="0"/>
        <w:contextualSpacing w:val="0"/>
        <w:jc w:val="both"/>
        <w:outlineLvl w:val="2"/>
        <w:rPr>
          <w:rFonts w:ascii="Times New Roman" w:eastAsia="Arial" w:hAnsi="Times New Roman" w:cs="Times New Roman"/>
          <w:sz w:val="20"/>
        </w:rPr>
      </w:pPr>
      <w:bookmarkStart w:id="8" w:name="_Ref521418628"/>
      <w:r w:rsidRPr="00763A71">
        <w:rPr>
          <w:rFonts w:ascii="Times New Roman" w:eastAsia="Arial" w:hAnsi="Times New Roman" w:cs="Times New Roman"/>
          <w:sz w:val="20"/>
        </w:rPr>
        <w:t xml:space="preserve">В </w:t>
      </w:r>
      <w:r w:rsidR="00270588" w:rsidRPr="00763A71">
        <w:rPr>
          <w:rFonts w:ascii="Times New Roman" w:eastAsia="Arial" w:hAnsi="Times New Roman" w:cs="Times New Roman"/>
          <w:sz w:val="20"/>
        </w:rPr>
        <w:t>предусмотренный</w:t>
      </w:r>
      <w:r w:rsidR="00291741" w:rsidRPr="00763A71">
        <w:rPr>
          <w:rFonts w:ascii="Times New Roman" w:eastAsia="Arial" w:hAnsi="Times New Roman" w:cs="Times New Roman"/>
          <w:sz w:val="20"/>
        </w:rPr>
        <w:t xml:space="preserve"> </w:t>
      </w:r>
      <w:r w:rsidR="00270588" w:rsidRPr="00763A71">
        <w:rPr>
          <w:rFonts w:ascii="Times New Roman" w:eastAsia="Arial" w:hAnsi="Times New Roman" w:cs="Times New Roman"/>
          <w:sz w:val="20"/>
        </w:rPr>
        <w:t>п. </w:t>
      </w:r>
      <w:r w:rsidR="0028701E" w:rsidRPr="00763A71">
        <w:rPr>
          <w:rFonts w:ascii="Times New Roman" w:eastAsia="Arial" w:hAnsi="Times New Roman" w:cs="Times New Roman"/>
          <w:sz w:val="20"/>
        </w:rPr>
        <w:fldChar w:fldCharType="begin"/>
      </w:r>
      <w:r w:rsidR="0028701E" w:rsidRPr="00763A71">
        <w:rPr>
          <w:rFonts w:ascii="Times New Roman" w:eastAsia="Arial" w:hAnsi="Times New Roman" w:cs="Times New Roman"/>
          <w:sz w:val="20"/>
        </w:rPr>
        <w:instrText xml:space="preserve"> REF _Ref505607477 \r \h </w:instrText>
      </w:r>
      <w:r w:rsidR="00793393" w:rsidRPr="00763A71">
        <w:rPr>
          <w:rFonts w:ascii="Times New Roman" w:eastAsia="Arial" w:hAnsi="Times New Roman" w:cs="Times New Roman"/>
          <w:sz w:val="20"/>
        </w:rPr>
        <w:instrText xml:space="preserve"> \* MERGEFORMAT </w:instrText>
      </w:r>
      <w:r w:rsidR="0028701E" w:rsidRPr="00763A71">
        <w:rPr>
          <w:rFonts w:ascii="Times New Roman" w:eastAsia="Arial" w:hAnsi="Times New Roman" w:cs="Times New Roman"/>
          <w:sz w:val="20"/>
        </w:rPr>
      </w:r>
      <w:r w:rsidR="0028701E" w:rsidRPr="00763A71">
        <w:rPr>
          <w:rFonts w:ascii="Times New Roman" w:eastAsia="Arial" w:hAnsi="Times New Roman" w:cs="Times New Roman"/>
          <w:sz w:val="20"/>
        </w:rPr>
        <w:fldChar w:fldCharType="separate"/>
      </w:r>
      <w:r w:rsidR="00EB5206">
        <w:rPr>
          <w:rFonts w:ascii="Times New Roman" w:eastAsia="Arial" w:hAnsi="Times New Roman" w:cs="Times New Roman"/>
          <w:sz w:val="20"/>
        </w:rPr>
        <w:t>2.4.1</w:t>
      </w:r>
      <w:r w:rsidR="0028701E" w:rsidRPr="00763A71">
        <w:rPr>
          <w:rFonts w:ascii="Times New Roman" w:eastAsia="Arial" w:hAnsi="Times New Roman" w:cs="Times New Roman"/>
          <w:sz w:val="20"/>
        </w:rPr>
        <w:fldChar w:fldCharType="end"/>
      </w:r>
      <w:r w:rsidR="00291741" w:rsidRPr="00763A71">
        <w:rPr>
          <w:rFonts w:ascii="Times New Roman" w:eastAsia="Arial" w:hAnsi="Times New Roman" w:cs="Times New Roman"/>
          <w:sz w:val="20"/>
        </w:rPr>
        <w:t xml:space="preserve"> </w:t>
      </w:r>
      <w:r w:rsidR="00270588" w:rsidRPr="00763A71">
        <w:rPr>
          <w:rFonts w:ascii="Times New Roman" w:eastAsia="Arial" w:hAnsi="Times New Roman" w:cs="Times New Roman"/>
          <w:sz w:val="20"/>
        </w:rPr>
        <w:t>Соглашения</w:t>
      </w:r>
      <w:r w:rsidR="00B761D5" w:rsidRPr="00763A71">
        <w:rPr>
          <w:rFonts w:ascii="Times New Roman" w:eastAsia="Arial" w:hAnsi="Times New Roman" w:cs="Times New Roman"/>
          <w:sz w:val="20"/>
        </w:rPr>
        <w:t xml:space="preserve"> срок</w:t>
      </w:r>
      <w:r w:rsidR="00270588"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 xml:space="preserve">Клиент </w:t>
      </w:r>
      <w:r w:rsidR="00E16FE0" w:rsidRPr="0052155E">
        <w:rPr>
          <w:rFonts w:ascii="Times New Roman" w:eastAsia="Arial" w:hAnsi="Times New Roman" w:cs="Times New Roman"/>
          <w:sz w:val="20"/>
        </w:rPr>
        <w:t>вправе представить в Банк Заявление в виде оригинала на бумажном носителе или посредством направления его цветного электронного (сканированного) образа (далее – «</w:t>
      </w:r>
      <w:r w:rsidR="00E16FE0" w:rsidRPr="0052155E">
        <w:rPr>
          <w:rFonts w:ascii="Times New Roman" w:eastAsia="Arial" w:hAnsi="Times New Roman" w:cs="Times New Roman"/>
          <w:b/>
          <w:sz w:val="20"/>
        </w:rPr>
        <w:t>Образ</w:t>
      </w:r>
      <w:r w:rsidR="00E16FE0" w:rsidRPr="0052155E">
        <w:rPr>
          <w:rFonts w:ascii="Times New Roman" w:eastAsia="Arial" w:hAnsi="Times New Roman" w:cs="Times New Roman"/>
          <w:sz w:val="20"/>
        </w:rPr>
        <w:t xml:space="preserve">») на адрес электронной почты, указанный в </w:t>
      </w:r>
      <w:r w:rsidR="00F52232">
        <w:rPr>
          <w:rFonts w:ascii="Times New Roman" w:eastAsia="Arial" w:hAnsi="Times New Roman" w:cs="Times New Roman"/>
          <w:sz w:val="20"/>
        </w:rPr>
        <w:t>ст</w:t>
      </w:r>
      <w:r w:rsidR="00E16FE0" w:rsidRPr="0052155E">
        <w:rPr>
          <w:rFonts w:ascii="Times New Roman" w:eastAsia="Arial" w:hAnsi="Times New Roman" w:cs="Times New Roman"/>
          <w:sz w:val="20"/>
        </w:rPr>
        <w:t>. </w:t>
      </w:r>
      <w:r w:rsidR="00F52232">
        <w:rPr>
          <w:rFonts w:ascii="Times New Roman" w:eastAsia="Arial" w:hAnsi="Times New Roman" w:cs="Times New Roman"/>
          <w:sz w:val="20"/>
        </w:rPr>
        <w:fldChar w:fldCharType="begin"/>
      </w:r>
      <w:r w:rsidR="00F52232">
        <w:rPr>
          <w:rFonts w:ascii="Times New Roman" w:eastAsia="Arial" w:hAnsi="Times New Roman" w:cs="Times New Roman"/>
          <w:sz w:val="20"/>
        </w:rPr>
        <w:instrText xml:space="preserve"> REF _Ref521338359 \r \h </w:instrText>
      </w:r>
      <w:r w:rsidR="00F52232">
        <w:rPr>
          <w:rFonts w:ascii="Times New Roman" w:eastAsia="Arial" w:hAnsi="Times New Roman" w:cs="Times New Roman"/>
          <w:sz w:val="20"/>
        </w:rPr>
      </w:r>
      <w:r w:rsidR="00F52232">
        <w:rPr>
          <w:rFonts w:ascii="Times New Roman" w:eastAsia="Arial" w:hAnsi="Times New Roman" w:cs="Times New Roman"/>
          <w:sz w:val="20"/>
        </w:rPr>
        <w:fldChar w:fldCharType="separate"/>
      </w:r>
      <w:r w:rsidR="00EB5206">
        <w:rPr>
          <w:rFonts w:ascii="Times New Roman" w:eastAsia="Arial" w:hAnsi="Times New Roman" w:cs="Times New Roman"/>
          <w:sz w:val="20"/>
        </w:rPr>
        <w:t>11</w:t>
      </w:r>
      <w:r w:rsidR="00F52232">
        <w:rPr>
          <w:rFonts w:ascii="Times New Roman" w:eastAsia="Arial" w:hAnsi="Times New Roman" w:cs="Times New Roman"/>
          <w:sz w:val="20"/>
        </w:rPr>
        <w:fldChar w:fldCharType="end"/>
      </w:r>
      <w:r w:rsidR="00E16FE0" w:rsidRPr="0052155E">
        <w:rPr>
          <w:rFonts w:ascii="Times New Roman" w:eastAsia="Arial" w:hAnsi="Times New Roman" w:cs="Times New Roman"/>
          <w:sz w:val="20"/>
        </w:rPr>
        <w:t xml:space="preserve"> Соглашения. Клиент </w:t>
      </w:r>
      <w:r w:rsidRPr="00763A71">
        <w:rPr>
          <w:rFonts w:ascii="Times New Roman" w:eastAsia="Arial" w:hAnsi="Times New Roman" w:cs="Times New Roman"/>
          <w:sz w:val="20"/>
        </w:rPr>
        <w:t>предоставляет в Банк Заявление</w:t>
      </w:r>
      <w:r w:rsidR="00EE7A0C" w:rsidRPr="00763A71">
        <w:rPr>
          <w:rFonts w:ascii="Times New Roman" w:eastAsia="Arial" w:hAnsi="Times New Roman" w:cs="Times New Roman"/>
          <w:sz w:val="20"/>
        </w:rPr>
        <w:t xml:space="preserve"> </w:t>
      </w:r>
      <w:r w:rsidR="00E16FE0" w:rsidRPr="0052155E">
        <w:rPr>
          <w:rFonts w:ascii="Times New Roman" w:eastAsia="Arial" w:hAnsi="Times New Roman" w:cs="Times New Roman"/>
          <w:sz w:val="20"/>
        </w:rPr>
        <w:t xml:space="preserve">(на бумажном носителе – </w:t>
      </w:r>
      <w:r w:rsidR="00EE7A0C" w:rsidRPr="00763A71">
        <w:rPr>
          <w:rFonts w:ascii="Times New Roman" w:eastAsia="Arial" w:hAnsi="Times New Roman" w:cs="Times New Roman"/>
          <w:sz w:val="20"/>
        </w:rPr>
        <w:t>в двух подлинных экземплярах</w:t>
      </w:r>
      <w:r w:rsidRPr="00763A71">
        <w:rPr>
          <w:rFonts w:ascii="Times New Roman" w:eastAsia="Arial" w:hAnsi="Times New Roman" w:cs="Times New Roman"/>
          <w:sz w:val="20"/>
        </w:rPr>
        <w:t xml:space="preserve">, </w:t>
      </w:r>
      <w:r w:rsidR="00E16FE0" w:rsidRPr="0052155E">
        <w:rPr>
          <w:rFonts w:ascii="Times New Roman" w:eastAsia="Arial" w:hAnsi="Times New Roman" w:cs="Times New Roman"/>
          <w:sz w:val="20"/>
        </w:rPr>
        <w:t>либо в виде Образа)</w:t>
      </w:r>
      <w:r w:rsidR="00E16FE0">
        <w:rPr>
          <w:rFonts w:ascii="Times New Roman" w:eastAsia="Arial" w:hAnsi="Times New Roman" w:cs="Times New Roman"/>
          <w:sz w:val="20"/>
        </w:rPr>
        <w:t>,</w:t>
      </w:r>
      <w:r w:rsidR="00E16FE0" w:rsidRPr="0052155E">
        <w:rPr>
          <w:rFonts w:ascii="Times New Roman" w:eastAsia="Arial" w:hAnsi="Times New Roman" w:cs="Times New Roman"/>
          <w:sz w:val="20"/>
        </w:rPr>
        <w:t xml:space="preserve"> </w:t>
      </w:r>
      <w:r w:rsidRPr="00763A71">
        <w:rPr>
          <w:rFonts w:ascii="Times New Roman" w:eastAsia="Arial" w:hAnsi="Times New Roman" w:cs="Times New Roman"/>
          <w:sz w:val="20"/>
        </w:rPr>
        <w:t xml:space="preserve">подписанное уполномоченным представителем </w:t>
      </w:r>
      <w:r w:rsidR="00280A3C" w:rsidRPr="00763A71">
        <w:rPr>
          <w:rFonts w:ascii="Times New Roman" w:eastAsia="Arial" w:hAnsi="Times New Roman" w:cs="Times New Roman"/>
          <w:sz w:val="20"/>
        </w:rPr>
        <w:t xml:space="preserve">Клиента </w:t>
      </w:r>
      <w:r w:rsidRPr="00763A71">
        <w:rPr>
          <w:rFonts w:ascii="Times New Roman" w:eastAsia="Arial" w:hAnsi="Times New Roman" w:cs="Times New Roman"/>
          <w:sz w:val="20"/>
        </w:rPr>
        <w:t xml:space="preserve">с приложением печати </w:t>
      </w:r>
      <w:r w:rsidR="00280A3C" w:rsidRPr="00763A71">
        <w:rPr>
          <w:rFonts w:ascii="Times New Roman" w:eastAsia="Arial" w:hAnsi="Times New Roman" w:cs="Times New Roman"/>
          <w:sz w:val="20"/>
        </w:rPr>
        <w:t>(при ее наличии)</w:t>
      </w:r>
      <w:r w:rsidRPr="00763A71">
        <w:rPr>
          <w:rFonts w:ascii="Times New Roman" w:eastAsia="Arial" w:hAnsi="Times New Roman" w:cs="Times New Roman"/>
          <w:sz w:val="20"/>
        </w:rPr>
        <w:t>.</w:t>
      </w:r>
      <w:bookmarkEnd w:id="8"/>
    </w:p>
    <w:p w14:paraId="4788F40C" w14:textId="52AC4E3F" w:rsidR="00800998" w:rsidRDefault="00217AEA" w:rsidP="00516E0C">
      <w:pPr>
        <w:pStyle w:val="a8"/>
        <w:numPr>
          <w:ilvl w:val="2"/>
          <w:numId w:val="14"/>
        </w:numPr>
        <w:spacing w:before="60" w:after="60" w:line="300" w:lineRule="auto"/>
        <w:ind w:left="0"/>
        <w:contextualSpacing w:val="0"/>
        <w:jc w:val="both"/>
        <w:outlineLvl w:val="2"/>
        <w:rPr>
          <w:rFonts w:ascii="Times New Roman" w:eastAsia="Arial" w:hAnsi="Times New Roman" w:cs="Times New Roman"/>
          <w:sz w:val="20"/>
        </w:rPr>
      </w:pPr>
      <w:bookmarkStart w:id="9" w:name="_Ref521418631"/>
      <w:r w:rsidRPr="00763A71">
        <w:rPr>
          <w:rFonts w:ascii="Times New Roman" w:eastAsia="Arial" w:hAnsi="Times New Roman" w:cs="Times New Roman"/>
          <w:sz w:val="20"/>
        </w:rPr>
        <w:t xml:space="preserve">В </w:t>
      </w:r>
      <w:r>
        <w:rPr>
          <w:rFonts w:ascii="Times New Roman" w:eastAsia="Arial" w:hAnsi="Times New Roman" w:cs="Times New Roman"/>
          <w:sz w:val="20"/>
        </w:rPr>
        <w:t xml:space="preserve">случае намерения </w:t>
      </w:r>
      <w:r w:rsidRPr="00763A71">
        <w:rPr>
          <w:rFonts w:ascii="Times New Roman" w:eastAsia="Arial" w:hAnsi="Times New Roman" w:cs="Times New Roman"/>
          <w:sz w:val="20"/>
        </w:rPr>
        <w:t>заключить Депозитную сделку</w:t>
      </w:r>
      <w:r w:rsidRPr="00A570B7">
        <w:rPr>
          <w:rFonts w:ascii="Times New Roman" w:eastAsia="Arial" w:hAnsi="Times New Roman" w:cs="Times New Roman"/>
          <w:sz w:val="20"/>
        </w:rPr>
        <w:t xml:space="preserve">, </w:t>
      </w:r>
      <w:r w:rsidR="000E4FA2" w:rsidRPr="00A570B7">
        <w:rPr>
          <w:rFonts w:ascii="Times New Roman" w:eastAsia="Arial" w:hAnsi="Times New Roman" w:cs="Times New Roman"/>
          <w:sz w:val="20"/>
        </w:rPr>
        <w:t>Банк акцептует Заявление Клиента</w:t>
      </w:r>
      <w:r w:rsidR="007836BB" w:rsidRPr="00A570B7">
        <w:rPr>
          <w:rFonts w:ascii="Times New Roman" w:eastAsia="Arial" w:hAnsi="Times New Roman" w:cs="Times New Roman"/>
          <w:sz w:val="20"/>
        </w:rPr>
        <w:t>:</w:t>
      </w:r>
      <w:r w:rsidR="00676E5D" w:rsidRPr="00A570B7">
        <w:rPr>
          <w:rFonts w:ascii="Times New Roman" w:eastAsia="Arial" w:hAnsi="Times New Roman" w:cs="Times New Roman"/>
          <w:sz w:val="20"/>
        </w:rPr>
        <w:t xml:space="preserve"> </w:t>
      </w:r>
      <w:r w:rsidR="004213AB" w:rsidRPr="00A570B7">
        <w:rPr>
          <w:rFonts w:ascii="Times New Roman" w:eastAsia="Arial" w:hAnsi="Times New Roman" w:cs="Times New Roman"/>
          <w:sz w:val="20"/>
        </w:rPr>
        <w:t xml:space="preserve">уполномоченный представитель </w:t>
      </w:r>
      <w:r w:rsidR="00676E5D" w:rsidRPr="00A570B7">
        <w:rPr>
          <w:rFonts w:ascii="Times New Roman" w:eastAsia="Arial" w:hAnsi="Times New Roman" w:cs="Times New Roman"/>
          <w:sz w:val="20"/>
        </w:rPr>
        <w:t>Банк</w:t>
      </w:r>
      <w:r w:rsidR="004213AB" w:rsidRPr="00A570B7">
        <w:rPr>
          <w:rFonts w:ascii="Times New Roman" w:eastAsia="Arial" w:hAnsi="Times New Roman" w:cs="Times New Roman"/>
          <w:sz w:val="20"/>
        </w:rPr>
        <w:t>а</w:t>
      </w:r>
      <w:r w:rsidR="00676E5D" w:rsidRPr="00A570B7">
        <w:rPr>
          <w:rFonts w:ascii="Times New Roman" w:eastAsia="Arial" w:hAnsi="Times New Roman" w:cs="Times New Roman"/>
          <w:sz w:val="20"/>
        </w:rPr>
        <w:t xml:space="preserve"> </w:t>
      </w:r>
      <w:r w:rsidR="00A81C46" w:rsidRPr="00A570B7">
        <w:rPr>
          <w:rFonts w:ascii="Times New Roman" w:eastAsia="Arial" w:hAnsi="Times New Roman" w:cs="Times New Roman"/>
          <w:sz w:val="20"/>
        </w:rPr>
        <w:t xml:space="preserve">указывает </w:t>
      </w:r>
      <w:r w:rsidR="00676E5D" w:rsidRPr="00A570B7">
        <w:rPr>
          <w:rFonts w:ascii="Times New Roman" w:eastAsia="Arial" w:hAnsi="Times New Roman" w:cs="Times New Roman"/>
          <w:sz w:val="20"/>
        </w:rPr>
        <w:t xml:space="preserve">в Заявлении </w:t>
      </w:r>
      <w:r w:rsidR="00E16FE0" w:rsidRPr="00A570B7">
        <w:rPr>
          <w:rFonts w:ascii="Times New Roman" w:eastAsia="Arial" w:hAnsi="Times New Roman" w:cs="Times New Roman"/>
          <w:sz w:val="20"/>
        </w:rPr>
        <w:t xml:space="preserve">(на распечатке Образа) </w:t>
      </w:r>
      <w:r w:rsidR="006C7FE3" w:rsidRPr="00A570B7">
        <w:rPr>
          <w:rFonts w:ascii="Times New Roman" w:eastAsia="Arial" w:hAnsi="Times New Roman" w:cs="Times New Roman"/>
          <w:sz w:val="20"/>
        </w:rPr>
        <w:t xml:space="preserve">присвоенный </w:t>
      </w:r>
      <w:r w:rsidR="00F46A13" w:rsidRPr="00A570B7">
        <w:rPr>
          <w:rFonts w:ascii="Times New Roman" w:eastAsia="Arial" w:hAnsi="Times New Roman" w:cs="Times New Roman"/>
          <w:sz w:val="20"/>
        </w:rPr>
        <w:t xml:space="preserve">Депозитной сделке </w:t>
      </w:r>
      <w:r w:rsidR="00676E5D" w:rsidRPr="00A570B7">
        <w:rPr>
          <w:rFonts w:ascii="Times New Roman" w:eastAsia="Arial" w:hAnsi="Times New Roman" w:cs="Times New Roman"/>
          <w:sz w:val="20"/>
        </w:rPr>
        <w:t>номер</w:t>
      </w:r>
      <w:r w:rsidR="00927E44" w:rsidRPr="00A570B7">
        <w:rPr>
          <w:rFonts w:ascii="Times New Roman" w:eastAsia="Arial" w:hAnsi="Times New Roman" w:cs="Times New Roman"/>
          <w:sz w:val="20"/>
        </w:rPr>
        <w:t xml:space="preserve">, </w:t>
      </w:r>
      <w:r w:rsidR="00676E5D" w:rsidRPr="00A570B7">
        <w:rPr>
          <w:rFonts w:ascii="Times New Roman" w:eastAsia="Arial" w:hAnsi="Times New Roman" w:cs="Times New Roman"/>
          <w:sz w:val="20"/>
        </w:rPr>
        <w:t xml:space="preserve">номер </w:t>
      </w:r>
      <w:r w:rsidR="00963FF7" w:rsidRPr="00A570B7">
        <w:rPr>
          <w:rFonts w:ascii="Times New Roman" w:eastAsia="Arial" w:hAnsi="Times New Roman" w:cs="Times New Roman"/>
          <w:sz w:val="20"/>
        </w:rPr>
        <w:t xml:space="preserve">Депозитного </w:t>
      </w:r>
      <w:r w:rsidR="00676E5D" w:rsidRPr="00A570B7">
        <w:rPr>
          <w:rFonts w:ascii="Times New Roman" w:eastAsia="Arial" w:hAnsi="Times New Roman" w:cs="Times New Roman"/>
          <w:sz w:val="20"/>
        </w:rPr>
        <w:t xml:space="preserve">счета, на который </w:t>
      </w:r>
      <w:r w:rsidR="005B2679" w:rsidRPr="00A570B7">
        <w:rPr>
          <w:rFonts w:ascii="Times New Roman" w:eastAsia="Arial" w:hAnsi="Times New Roman" w:cs="Times New Roman"/>
          <w:sz w:val="20"/>
        </w:rPr>
        <w:t xml:space="preserve">должна быть перечислена </w:t>
      </w:r>
      <w:r w:rsidR="001D49E5" w:rsidRPr="00A570B7">
        <w:rPr>
          <w:rFonts w:ascii="Times New Roman" w:eastAsia="Arial" w:hAnsi="Times New Roman" w:cs="Times New Roman"/>
          <w:sz w:val="20"/>
        </w:rPr>
        <w:t>сумма Депозитной сделки</w:t>
      </w:r>
      <w:r w:rsidR="00D40614" w:rsidRPr="00A570B7">
        <w:rPr>
          <w:rFonts w:ascii="Times New Roman" w:eastAsia="Arial" w:hAnsi="Times New Roman" w:cs="Times New Roman"/>
          <w:sz w:val="20"/>
        </w:rPr>
        <w:t>,</w:t>
      </w:r>
      <w:r w:rsidR="007836BB" w:rsidRPr="00A570B7">
        <w:rPr>
          <w:rFonts w:ascii="Times New Roman" w:eastAsia="Arial" w:hAnsi="Times New Roman" w:cs="Times New Roman"/>
          <w:sz w:val="20"/>
        </w:rPr>
        <w:t xml:space="preserve"> </w:t>
      </w:r>
      <w:r w:rsidR="00D40614" w:rsidRPr="00A570B7">
        <w:rPr>
          <w:rFonts w:ascii="Times New Roman" w:eastAsia="Arial" w:hAnsi="Times New Roman" w:cs="Times New Roman"/>
          <w:sz w:val="20"/>
        </w:rPr>
        <w:t xml:space="preserve">подписывает Заявление </w:t>
      </w:r>
      <w:r w:rsidR="00E16FE0" w:rsidRPr="00A570B7">
        <w:rPr>
          <w:rFonts w:ascii="Times New Roman" w:eastAsia="Arial" w:hAnsi="Times New Roman" w:cs="Times New Roman"/>
          <w:sz w:val="20"/>
        </w:rPr>
        <w:t xml:space="preserve">(распечатку Образа) </w:t>
      </w:r>
      <w:r w:rsidR="00D40614" w:rsidRPr="00A570B7">
        <w:rPr>
          <w:rFonts w:ascii="Times New Roman" w:eastAsia="Arial" w:hAnsi="Times New Roman" w:cs="Times New Roman"/>
          <w:sz w:val="20"/>
        </w:rPr>
        <w:t>и проставляет на нем оттиск печати/штампа</w:t>
      </w:r>
      <w:r w:rsidR="00676E5D" w:rsidRPr="00A570B7">
        <w:rPr>
          <w:rFonts w:ascii="Times New Roman" w:eastAsia="Arial" w:hAnsi="Times New Roman" w:cs="Times New Roman"/>
          <w:sz w:val="20"/>
        </w:rPr>
        <w:t>.</w:t>
      </w:r>
      <w:r w:rsidR="00E512EF" w:rsidRPr="00A570B7">
        <w:rPr>
          <w:rFonts w:ascii="Times New Roman" w:eastAsia="Arial" w:hAnsi="Times New Roman" w:cs="Times New Roman"/>
          <w:sz w:val="20"/>
        </w:rPr>
        <w:t xml:space="preserve"> </w:t>
      </w:r>
      <w:r w:rsidR="00E16FE0" w:rsidRPr="00A570B7">
        <w:rPr>
          <w:rFonts w:ascii="Times New Roman" w:eastAsia="Arial" w:hAnsi="Times New Roman" w:cs="Times New Roman"/>
          <w:sz w:val="20"/>
        </w:rPr>
        <w:t>Образ</w:t>
      </w:r>
      <w:r w:rsidR="00676E5D" w:rsidRPr="00A570B7">
        <w:rPr>
          <w:rFonts w:ascii="Times New Roman" w:eastAsia="Arial" w:hAnsi="Times New Roman" w:cs="Times New Roman"/>
          <w:sz w:val="20"/>
        </w:rPr>
        <w:t>, подписанн</w:t>
      </w:r>
      <w:r w:rsidR="00957B1E">
        <w:rPr>
          <w:rFonts w:ascii="Times New Roman" w:eastAsia="Arial" w:hAnsi="Times New Roman" w:cs="Times New Roman"/>
          <w:sz w:val="20"/>
        </w:rPr>
        <w:t>ый</w:t>
      </w:r>
      <w:r w:rsidR="00676E5D" w:rsidRPr="00A570B7">
        <w:rPr>
          <w:rFonts w:ascii="Times New Roman" w:eastAsia="Arial" w:hAnsi="Times New Roman" w:cs="Times New Roman"/>
          <w:sz w:val="20"/>
        </w:rPr>
        <w:t xml:space="preserve"> Банком, </w:t>
      </w:r>
      <w:r w:rsidR="00957B1E">
        <w:rPr>
          <w:rFonts w:ascii="Times New Roman" w:eastAsia="Arial" w:hAnsi="Times New Roman" w:cs="Times New Roman"/>
          <w:sz w:val="20"/>
        </w:rPr>
        <w:t xml:space="preserve">направляется </w:t>
      </w:r>
      <w:r w:rsidR="00957B1E" w:rsidRPr="00A570B7">
        <w:rPr>
          <w:rFonts w:ascii="Times New Roman" w:eastAsia="Arial" w:hAnsi="Times New Roman" w:cs="Times New Roman"/>
          <w:sz w:val="20"/>
        </w:rPr>
        <w:t>Клиент</w:t>
      </w:r>
      <w:r w:rsidR="00957B1E">
        <w:rPr>
          <w:rFonts w:ascii="Times New Roman" w:eastAsia="Arial" w:hAnsi="Times New Roman" w:cs="Times New Roman"/>
          <w:sz w:val="20"/>
        </w:rPr>
        <w:t>у</w:t>
      </w:r>
      <w:r w:rsidR="00957B1E" w:rsidRPr="00763A71">
        <w:rPr>
          <w:rFonts w:ascii="Times New Roman" w:eastAsia="Arial" w:hAnsi="Times New Roman" w:cs="Times New Roman"/>
          <w:sz w:val="20"/>
        </w:rPr>
        <w:t xml:space="preserve"> </w:t>
      </w:r>
      <w:r w:rsidR="00957B1E" w:rsidRPr="0052155E">
        <w:rPr>
          <w:rFonts w:ascii="Times New Roman" w:eastAsia="Arial" w:hAnsi="Times New Roman" w:cs="Times New Roman"/>
          <w:sz w:val="20"/>
        </w:rPr>
        <w:t xml:space="preserve">на адрес электронной почты, указанный в </w:t>
      </w:r>
      <w:r w:rsidR="00957B1E">
        <w:rPr>
          <w:rFonts w:ascii="Times New Roman" w:eastAsia="Arial" w:hAnsi="Times New Roman" w:cs="Times New Roman"/>
          <w:sz w:val="20"/>
        </w:rPr>
        <w:t>ст</w:t>
      </w:r>
      <w:r w:rsidR="00957B1E" w:rsidRPr="0052155E">
        <w:rPr>
          <w:rFonts w:ascii="Times New Roman" w:eastAsia="Arial" w:hAnsi="Times New Roman" w:cs="Times New Roman"/>
          <w:sz w:val="20"/>
        </w:rPr>
        <w:t>. </w:t>
      </w:r>
      <w:r w:rsidR="00957B1E">
        <w:rPr>
          <w:rFonts w:ascii="Times New Roman" w:eastAsia="Arial" w:hAnsi="Times New Roman" w:cs="Times New Roman"/>
          <w:sz w:val="20"/>
        </w:rPr>
        <w:fldChar w:fldCharType="begin"/>
      </w:r>
      <w:r w:rsidR="00957B1E">
        <w:rPr>
          <w:rFonts w:ascii="Times New Roman" w:eastAsia="Arial" w:hAnsi="Times New Roman" w:cs="Times New Roman"/>
          <w:sz w:val="20"/>
        </w:rPr>
        <w:instrText xml:space="preserve"> REF _Ref521338359 \r \h </w:instrText>
      </w:r>
      <w:r w:rsidR="00957B1E">
        <w:rPr>
          <w:rFonts w:ascii="Times New Roman" w:eastAsia="Arial" w:hAnsi="Times New Roman" w:cs="Times New Roman"/>
          <w:sz w:val="20"/>
        </w:rPr>
      </w:r>
      <w:r w:rsidR="00957B1E">
        <w:rPr>
          <w:rFonts w:ascii="Times New Roman" w:eastAsia="Arial" w:hAnsi="Times New Roman" w:cs="Times New Roman"/>
          <w:sz w:val="20"/>
        </w:rPr>
        <w:fldChar w:fldCharType="separate"/>
      </w:r>
      <w:r w:rsidR="00957B1E">
        <w:rPr>
          <w:rFonts w:ascii="Times New Roman" w:eastAsia="Arial" w:hAnsi="Times New Roman" w:cs="Times New Roman"/>
          <w:sz w:val="20"/>
        </w:rPr>
        <w:t>11</w:t>
      </w:r>
      <w:r w:rsidR="00957B1E">
        <w:rPr>
          <w:rFonts w:ascii="Times New Roman" w:eastAsia="Arial" w:hAnsi="Times New Roman" w:cs="Times New Roman"/>
          <w:sz w:val="20"/>
        </w:rPr>
        <w:fldChar w:fldCharType="end"/>
      </w:r>
      <w:r w:rsidR="00957B1E" w:rsidRPr="0052155E">
        <w:rPr>
          <w:rFonts w:ascii="Times New Roman" w:eastAsia="Arial" w:hAnsi="Times New Roman" w:cs="Times New Roman"/>
          <w:sz w:val="20"/>
        </w:rPr>
        <w:t xml:space="preserve"> Соглашения</w:t>
      </w:r>
      <w:r w:rsidR="00957B1E">
        <w:rPr>
          <w:rFonts w:ascii="Times New Roman" w:eastAsia="Arial" w:hAnsi="Times New Roman" w:cs="Times New Roman"/>
          <w:sz w:val="20"/>
        </w:rPr>
        <w:t xml:space="preserve">. Заявление </w:t>
      </w:r>
      <w:r w:rsidR="00957B1E" w:rsidRPr="0052155E">
        <w:rPr>
          <w:rFonts w:ascii="Times New Roman" w:eastAsia="Arial" w:hAnsi="Times New Roman" w:cs="Times New Roman"/>
          <w:sz w:val="20"/>
        </w:rPr>
        <w:t xml:space="preserve">в виде оригинала на бумажном носителе </w:t>
      </w:r>
      <w:r w:rsidR="00676E5D" w:rsidRPr="00A570B7">
        <w:rPr>
          <w:rFonts w:ascii="Times New Roman" w:eastAsia="Arial" w:hAnsi="Times New Roman" w:cs="Times New Roman"/>
          <w:sz w:val="20"/>
        </w:rPr>
        <w:t>Клиент</w:t>
      </w:r>
      <w:r w:rsidR="00E2687C" w:rsidRPr="00763A71">
        <w:rPr>
          <w:rFonts w:ascii="Times New Roman" w:eastAsia="Arial" w:hAnsi="Times New Roman" w:cs="Times New Roman"/>
          <w:sz w:val="20"/>
        </w:rPr>
        <w:t xml:space="preserve"> </w:t>
      </w:r>
      <w:r w:rsidR="0028694B" w:rsidRPr="00763A71">
        <w:rPr>
          <w:rFonts w:ascii="Times New Roman" w:eastAsia="Arial" w:hAnsi="Times New Roman" w:cs="Times New Roman"/>
          <w:sz w:val="20"/>
        </w:rPr>
        <w:t xml:space="preserve">обязуется </w:t>
      </w:r>
      <w:r w:rsidR="00244696" w:rsidRPr="00763A71">
        <w:rPr>
          <w:rFonts w:ascii="Times New Roman" w:eastAsia="Arial" w:hAnsi="Times New Roman" w:cs="Times New Roman"/>
          <w:sz w:val="20"/>
        </w:rPr>
        <w:t xml:space="preserve">самостоятельно </w:t>
      </w:r>
      <w:r w:rsidR="0028694B" w:rsidRPr="00763A71">
        <w:rPr>
          <w:rFonts w:ascii="Times New Roman" w:eastAsia="Arial" w:hAnsi="Times New Roman" w:cs="Times New Roman"/>
          <w:sz w:val="20"/>
        </w:rPr>
        <w:t xml:space="preserve">получить </w:t>
      </w:r>
      <w:r w:rsidR="00E2687C" w:rsidRPr="00763A71">
        <w:rPr>
          <w:rFonts w:ascii="Times New Roman" w:eastAsia="Arial" w:hAnsi="Times New Roman" w:cs="Times New Roman"/>
          <w:sz w:val="20"/>
        </w:rPr>
        <w:t>в Банке</w:t>
      </w:r>
      <w:r w:rsidR="00676E5D" w:rsidRPr="00763A71">
        <w:rPr>
          <w:rFonts w:ascii="Times New Roman" w:eastAsia="Arial" w:hAnsi="Times New Roman" w:cs="Times New Roman"/>
          <w:sz w:val="20"/>
        </w:rPr>
        <w:t>.</w:t>
      </w:r>
      <w:bookmarkEnd w:id="9"/>
    </w:p>
    <w:p w14:paraId="2234A9E7" w14:textId="6BC7AA8F" w:rsidR="00A570B7" w:rsidRPr="00763A71" w:rsidRDefault="00A570B7" w:rsidP="00516E0C">
      <w:pPr>
        <w:pStyle w:val="a8"/>
        <w:numPr>
          <w:ilvl w:val="2"/>
          <w:numId w:val="14"/>
        </w:numPr>
        <w:spacing w:before="60" w:after="60" w:line="300" w:lineRule="auto"/>
        <w:ind w:left="0"/>
        <w:contextualSpacing w:val="0"/>
        <w:jc w:val="both"/>
        <w:outlineLvl w:val="2"/>
        <w:rPr>
          <w:rFonts w:ascii="Times New Roman" w:eastAsia="Arial" w:hAnsi="Times New Roman" w:cs="Times New Roman"/>
          <w:sz w:val="20"/>
        </w:rPr>
      </w:pPr>
      <w:r w:rsidRPr="00A570B7">
        <w:rPr>
          <w:rFonts w:ascii="Times New Roman" w:eastAsia="Arial" w:hAnsi="Times New Roman" w:cs="Times New Roman"/>
          <w:sz w:val="20"/>
        </w:rPr>
        <w:t>В случае обмена Образами по электронной почте, Стороны обязуются в течение 5 (Пяти) рабочих дней с даты заключения Депозитной сделки обменяться оригиналами Заявлений, оформленными на бумажном носителе и содержащими подписи уполномоченных представителей с приложением печати (при ее наличии).</w:t>
      </w:r>
    </w:p>
    <w:p w14:paraId="6110A871" w14:textId="265843EE" w:rsidR="00CF1D49" w:rsidRPr="00763A71" w:rsidRDefault="00CF1D49"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bookmarkStart w:id="10" w:name="_Ref505611030"/>
      <w:r w:rsidRPr="00763A71">
        <w:rPr>
          <w:rFonts w:ascii="Times New Roman" w:eastAsia="Arial" w:hAnsi="Times New Roman" w:cs="Times New Roman"/>
          <w:sz w:val="20"/>
        </w:rPr>
        <w:t xml:space="preserve">Отсутствие со стороны Банка подтверждения заключить Депозитную сделку </w:t>
      </w:r>
      <w:r w:rsidR="00FB5C0E" w:rsidRPr="00763A71">
        <w:rPr>
          <w:rFonts w:ascii="Times New Roman" w:eastAsia="Arial" w:hAnsi="Times New Roman" w:cs="Times New Roman"/>
          <w:sz w:val="20"/>
        </w:rPr>
        <w:t>(акцепта Заявления</w:t>
      </w:r>
      <w:r w:rsidR="006F43AE" w:rsidRPr="00763A71">
        <w:rPr>
          <w:rFonts w:ascii="Times New Roman" w:eastAsia="Arial" w:hAnsi="Times New Roman" w:cs="Times New Roman"/>
          <w:sz w:val="20"/>
        </w:rPr>
        <w:t xml:space="preserve"> Клиента</w:t>
      </w:r>
      <w:r w:rsidR="00FB5C0E"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в установленный Соглашением срок не является акцептом Заявления</w:t>
      </w:r>
      <w:r w:rsidR="00FE7505" w:rsidRPr="00763A71">
        <w:rPr>
          <w:rFonts w:ascii="Times New Roman" w:eastAsia="Arial" w:hAnsi="Times New Roman" w:cs="Times New Roman"/>
          <w:sz w:val="20"/>
        </w:rPr>
        <w:t xml:space="preserve"> Клиента</w:t>
      </w:r>
      <w:r w:rsidRPr="00763A71">
        <w:rPr>
          <w:rFonts w:ascii="Times New Roman" w:eastAsia="Arial" w:hAnsi="Times New Roman" w:cs="Times New Roman"/>
          <w:sz w:val="20"/>
        </w:rPr>
        <w:t>.</w:t>
      </w:r>
    </w:p>
    <w:p w14:paraId="054907EA" w14:textId="41440286" w:rsidR="00800F27" w:rsidRPr="00763A71" w:rsidRDefault="00800F27"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bookmarkStart w:id="11" w:name="_Ref522718138"/>
      <w:r w:rsidRPr="00763A71">
        <w:rPr>
          <w:rFonts w:ascii="Times New Roman" w:eastAsia="Arial" w:hAnsi="Times New Roman" w:cs="Times New Roman"/>
          <w:sz w:val="20"/>
        </w:rPr>
        <w:t>Клиент перечисляет сумму Депозитной сделки на указанный Банком в Заявлении</w:t>
      </w:r>
      <w:r w:rsidR="002255F0" w:rsidRPr="00763A71">
        <w:rPr>
          <w:rFonts w:ascii="Times New Roman" w:eastAsia="Arial" w:hAnsi="Times New Roman" w:cs="Times New Roman"/>
          <w:sz w:val="20"/>
        </w:rPr>
        <w:t xml:space="preserve"> </w:t>
      </w:r>
      <w:r w:rsidR="00980A66" w:rsidRPr="00763A71">
        <w:rPr>
          <w:rFonts w:ascii="Times New Roman" w:eastAsia="Arial" w:hAnsi="Times New Roman" w:cs="Times New Roman"/>
          <w:sz w:val="20"/>
        </w:rPr>
        <w:t xml:space="preserve">Депозитный </w:t>
      </w:r>
      <w:r w:rsidRPr="00763A71">
        <w:rPr>
          <w:rFonts w:ascii="Times New Roman" w:eastAsia="Arial" w:hAnsi="Times New Roman" w:cs="Times New Roman"/>
          <w:sz w:val="20"/>
        </w:rPr>
        <w:t xml:space="preserve">счет </w:t>
      </w:r>
      <w:r w:rsidR="00AA1F56">
        <w:rPr>
          <w:rFonts w:ascii="Times New Roman" w:eastAsia="Arial" w:hAnsi="Times New Roman" w:cs="Times New Roman"/>
          <w:sz w:val="20"/>
        </w:rPr>
        <w:t>не позднее 16:00</w:t>
      </w:r>
      <w:r w:rsidR="00754159" w:rsidRPr="00763A71">
        <w:rPr>
          <w:rStyle w:val="ad"/>
          <w:rFonts w:ascii="Times New Roman" w:eastAsia="Arial" w:hAnsi="Times New Roman" w:cs="Times New Roman"/>
          <w:sz w:val="20"/>
        </w:rPr>
        <w:t>*</w:t>
      </w:r>
      <w:r w:rsidRPr="00763A71">
        <w:rPr>
          <w:rFonts w:ascii="Times New Roman" w:eastAsia="Arial" w:hAnsi="Times New Roman" w:cs="Times New Roman"/>
          <w:sz w:val="20"/>
        </w:rPr>
        <w:t xml:space="preserve"> </w:t>
      </w:r>
      <w:r w:rsidR="00AA1F56" w:rsidRPr="00763A71">
        <w:rPr>
          <w:rFonts w:ascii="Times New Roman" w:eastAsia="Arial" w:hAnsi="Times New Roman" w:cs="Times New Roman"/>
          <w:sz w:val="20"/>
        </w:rPr>
        <w:t xml:space="preserve">текущего рабочего дня </w:t>
      </w:r>
      <w:r w:rsidR="00B53262">
        <w:rPr>
          <w:rFonts w:ascii="Times New Roman" w:eastAsia="Arial" w:hAnsi="Times New Roman" w:cs="Times New Roman"/>
          <w:sz w:val="20"/>
        </w:rPr>
        <w:t>при условии</w:t>
      </w:r>
      <w:r w:rsidR="004A53C9" w:rsidRPr="00763A71">
        <w:rPr>
          <w:rFonts w:ascii="Times New Roman" w:eastAsia="Arial" w:hAnsi="Times New Roman" w:cs="Times New Roman"/>
          <w:sz w:val="20"/>
        </w:rPr>
        <w:t xml:space="preserve"> подтверждения Банком намерения заключить Депозитную сделку (акцепта Заявления</w:t>
      </w:r>
      <w:r w:rsidR="003F3107" w:rsidRPr="00763A71">
        <w:rPr>
          <w:rFonts w:ascii="Times New Roman" w:eastAsia="Arial" w:hAnsi="Times New Roman" w:cs="Times New Roman"/>
          <w:sz w:val="20"/>
        </w:rPr>
        <w:t xml:space="preserve"> Клиента</w:t>
      </w:r>
      <w:r w:rsidR="004A53C9" w:rsidRPr="00763A71">
        <w:rPr>
          <w:rFonts w:ascii="Times New Roman" w:eastAsia="Arial" w:hAnsi="Times New Roman" w:cs="Times New Roman"/>
          <w:sz w:val="20"/>
        </w:rPr>
        <w:t>)</w:t>
      </w:r>
      <w:r w:rsidRPr="00763A71">
        <w:rPr>
          <w:rFonts w:ascii="Times New Roman" w:eastAsia="Arial" w:hAnsi="Times New Roman" w:cs="Times New Roman"/>
          <w:sz w:val="20"/>
        </w:rPr>
        <w:t>.</w:t>
      </w:r>
      <w:bookmarkEnd w:id="10"/>
      <w:bookmarkEnd w:id="11"/>
    </w:p>
    <w:p w14:paraId="6EB93811" w14:textId="4C167930" w:rsidR="00467F1F" w:rsidRPr="00763A71" w:rsidRDefault="003847C5"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hAnsi="Times New Roman" w:cs="Times New Roman"/>
          <w:sz w:val="20"/>
          <w:szCs w:val="20"/>
        </w:rPr>
        <w:t xml:space="preserve">Депозитная сделка считается заключенной </w:t>
      </w:r>
      <w:r w:rsidR="00C42F30" w:rsidRPr="00763A71">
        <w:rPr>
          <w:rFonts w:ascii="Times New Roman" w:eastAsia="Arial" w:hAnsi="Times New Roman" w:cs="Times New Roman"/>
          <w:sz w:val="20"/>
          <w:szCs w:val="20"/>
        </w:rPr>
        <w:t>с момента</w:t>
      </w:r>
      <w:r w:rsidR="00DF0CF6" w:rsidRPr="00763A71">
        <w:rPr>
          <w:rFonts w:ascii="Times New Roman" w:eastAsia="Arial" w:hAnsi="Times New Roman" w:cs="Times New Roman"/>
          <w:sz w:val="20"/>
          <w:szCs w:val="20"/>
        </w:rPr>
        <w:t xml:space="preserve"> </w:t>
      </w:r>
      <w:r w:rsidR="00DF0CF6" w:rsidRPr="00763A71">
        <w:rPr>
          <w:rFonts w:ascii="Times New Roman" w:hAnsi="Times New Roman" w:cs="Times New Roman"/>
          <w:sz w:val="20"/>
          <w:szCs w:val="20"/>
        </w:rPr>
        <w:t>зачисления суммы Депозитной сделки на Депозитный счет</w:t>
      </w:r>
      <w:r w:rsidR="005330C4">
        <w:rPr>
          <w:rFonts w:ascii="Times New Roman" w:hAnsi="Times New Roman" w:cs="Times New Roman"/>
          <w:sz w:val="20"/>
          <w:szCs w:val="20"/>
        </w:rPr>
        <w:t xml:space="preserve"> </w:t>
      </w:r>
      <w:r w:rsidR="00C239FB" w:rsidRPr="00763A71">
        <w:rPr>
          <w:rFonts w:ascii="Times New Roman" w:eastAsia="Arial" w:hAnsi="Times New Roman" w:cs="Times New Roman"/>
          <w:sz w:val="20"/>
          <w:szCs w:val="20"/>
        </w:rPr>
        <w:t xml:space="preserve">в </w:t>
      </w:r>
      <w:r w:rsidR="00D60812">
        <w:rPr>
          <w:rFonts w:ascii="Times New Roman" w:eastAsia="Arial" w:hAnsi="Times New Roman" w:cs="Times New Roman"/>
          <w:sz w:val="20"/>
          <w:szCs w:val="20"/>
        </w:rPr>
        <w:t>сроки, предусмотренные Соглашением</w:t>
      </w:r>
      <w:r w:rsidR="00E72DBF" w:rsidRPr="00763A71">
        <w:rPr>
          <w:rFonts w:ascii="Times New Roman" w:eastAsiaTheme="minorHAnsi" w:hAnsi="Times New Roman" w:cs="Times New Roman"/>
          <w:sz w:val="20"/>
          <w:szCs w:val="20"/>
        </w:rPr>
        <w:t>.</w:t>
      </w:r>
    </w:p>
    <w:p w14:paraId="76EF58CB" w14:textId="6FA51971" w:rsidR="00FF6D8A" w:rsidRPr="00763A71" w:rsidRDefault="00676E5D"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Размещение </w:t>
      </w:r>
      <w:r w:rsidR="000C1D46" w:rsidRPr="00763A71">
        <w:rPr>
          <w:rFonts w:ascii="Times New Roman" w:eastAsia="Arial" w:hAnsi="Times New Roman" w:cs="Times New Roman"/>
          <w:sz w:val="20"/>
        </w:rPr>
        <w:t xml:space="preserve">суммы Депозитной сделки осуществляется </w:t>
      </w:r>
      <w:r w:rsidR="003E1983" w:rsidRPr="00763A71">
        <w:rPr>
          <w:rFonts w:ascii="Times New Roman" w:eastAsia="Arial" w:hAnsi="Times New Roman" w:cs="Times New Roman"/>
          <w:sz w:val="20"/>
        </w:rPr>
        <w:t xml:space="preserve">путем </w:t>
      </w:r>
      <w:r w:rsidR="00B76545" w:rsidRPr="00763A71">
        <w:rPr>
          <w:rFonts w:ascii="Times New Roman" w:eastAsia="Arial" w:hAnsi="Times New Roman" w:cs="Times New Roman"/>
          <w:sz w:val="20"/>
        </w:rPr>
        <w:t>перечислени</w:t>
      </w:r>
      <w:r w:rsidR="003E1983" w:rsidRPr="00763A71">
        <w:rPr>
          <w:rFonts w:ascii="Times New Roman" w:eastAsia="Arial" w:hAnsi="Times New Roman" w:cs="Times New Roman"/>
          <w:sz w:val="20"/>
        </w:rPr>
        <w:t>я</w:t>
      </w:r>
      <w:r w:rsidR="00B76545" w:rsidRPr="00763A71">
        <w:rPr>
          <w:rFonts w:ascii="Times New Roman" w:eastAsia="Arial" w:hAnsi="Times New Roman" w:cs="Times New Roman"/>
          <w:sz w:val="20"/>
        </w:rPr>
        <w:t xml:space="preserve"> Клиентом </w:t>
      </w:r>
      <w:r w:rsidR="00951680">
        <w:rPr>
          <w:rFonts w:ascii="Times New Roman" w:eastAsia="Arial" w:hAnsi="Times New Roman" w:cs="Times New Roman"/>
          <w:sz w:val="20"/>
        </w:rPr>
        <w:t xml:space="preserve">безналичных </w:t>
      </w:r>
      <w:r w:rsidR="00B76545" w:rsidRPr="00763A71">
        <w:rPr>
          <w:rFonts w:ascii="Times New Roman" w:eastAsia="Arial" w:hAnsi="Times New Roman" w:cs="Times New Roman"/>
          <w:sz w:val="20"/>
        </w:rPr>
        <w:t>денежных средств</w:t>
      </w:r>
      <w:r w:rsidR="003E1983" w:rsidRPr="00763A71">
        <w:rPr>
          <w:rFonts w:ascii="Times New Roman" w:eastAsia="Arial" w:hAnsi="Times New Roman" w:cs="Times New Roman"/>
          <w:sz w:val="20"/>
        </w:rPr>
        <w:t xml:space="preserve"> </w:t>
      </w:r>
      <w:r w:rsidR="00A31BBD" w:rsidRPr="00763A71">
        <w:rPr>
          <w:rFonts w:ascii="Times New Roman" w:eastAsia="Arial" w:hAnsi="Times New Roman" w:cs="Times New Roman"/>
          <w:sz w:val="20"/>
        </w:rPr>
        <w:t xml:space="preserve">для пополнения </w:t>
      </w:r>
      <w:r w:rsidR="006F140C" w:rsidRPr="00763A71">
        <w:rPr>
          <w:rFonts w:ascii="Times New Roman" w:eastAsia="Arial" w:hAnsi="Times New Roman" w:cs="Times New Roman"/>
          <w:sz w:val="20"/>
        </w:rPr>
        <w:t>Депозитн</w:t>
      </w:r>
      <w:r w:rsidR="00A31BBD" w:rsidRPr="00763A71">
        <w:rPr>
          <w:rFonts w:ascii="Times New Roman" w:eastAsia="Arial" w:hAnsi="Times New Roman" w:cs="Times New Roman"/>
          <w:sz w:val="20"/>
        </w:rPr>
        <w:t>ого</w:t>
      </w:r>
      <w:r w:rsidR="006F140C" w:rsidRPr="00763A71">
        <w:rPr>
          <w:rFonts w:ascii="Times New Roman" w:eastAsia="Arial" w:hAnsi="Times New Roman" w:cs="Times New Roman"/>
          <w:sz w:val="20"/>
        </w:rPr>
        <w:t xml:space="preserve"> </w:t>
      </w:r>
      <w:r w:rsidR="003E1983" w:rsidRPr="00763A71">
        <w:rPr>
          <w:rFonts w:ascii="Times New Roman" w:eastAsia="Arial" w:hAnsi="Times New Roman" w:cs="Times New Roman"/>
          <w:sz w:val="20"/>
        </w:rPr>
        <w:t>счет</w:t>
      </w:r>
      <w:r w:rsidR="00A31BBD" w:rsidRPr="00763A71">
        <w:rPr>
          <w:rFonts w:ascii="Times New Roman" w:eastAsia="Arial" w:hAnsi="Times New Roman" w:cs="Times New Roman"/>
          <w:sz w:val="20"/>
        </w:rPr>
        <w:t>а</w:t>
      </w:r>
      <w:r w:rsidR="00E81A72" w:rsidRPr="00763A71">
        <w:rPr>
          <w:rFonts w:ascii="Times New Roman" w:eastAsia="Arial" w:hAnsi="Times New Roman" w:cs="Times New Roman"/>
          <w:sz w:val="20"/>
        </w:rPr>
        <w:t>.</w:t>
      </w:r>
    </w:p>
    <w:p w14:paraId="379FEE98" w14:textId="42EB6C59" w:rsidR="00572EF5" w:rsidRPr="00763A71" w:rsidRDefault="0075439B"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bookmarkStart w:id="12" w:name="_Ref520714625"/>
      <w:bookmarkStart w:id="13" w:name="_Ref505617774"/>
      <w:r w:rsidRPr="00763A71">
        <w:rPr>
          <w:rFonts w:ascii="Times New Roman" w:eastAsia="Arial" w:hAnsi="Times New Roman" w:cs="Times New Roman"/>
          <w:sz w:val="20"/>
        </w:rPr>
        <w:t>В случае если</w:t>
      </w:r>
      <w:r w:rsidR="00C1508D" w:rsidRPr="00763A71">
        <w:rPr>
          <w:rFonts w:ascii="Times New Roman" w:eastAsia="Arial" w:hAnsi="Times New Roman" w:cs="Times New Roman"/>
          <w:sz w:val="20"/>
        </w:rPr>
        <w:t>:</w:t>
      </w:r>
      <w:bookmarkEnd w:id="12"/>
    </w:p>
    <w:p w14:paraId="42DDE0B7" w14:textId="07A4A90F" w:rsidR="00572EF5" w:rsidRPr="00763A71" w:rsidRDefault="006833A1" w:rsidP="00F52232">
      <w:pPr>
        <w:pStyle w:val="a8"/>
        <w:numPr>
          <w:ilvl w:val="4"/>
          <w:numId w:val="10"/>
        </w:numPr>
        <w:spacing w:before="60" w:after="60" w:line="300" w:lineRule="auto"/>
        <w:ind w:left="709"/>
        <w:contextualSpacing w:val="0"/>
        <w:jc w:val="both"/>
        <w:outlineLvl w:val="3"/>
        <w:rPr>
          <w:rFonts w:ascii="Times New Roman" w:eastAsia="Arial" w:hAnsi="Times New Roman" w:cs="Times New Roman"/>
          <w:sz w:val="20"/>
          <w:szCs w:val="20"/>
        </w:rPr>
      </w:pPr>
      <w:r>
        <w:rPr>
          <w:rFonts w:ascii="Times New Roman" w:eastAsia="Arial" w:hAnsi="Times New Roman" w:cs="Times New Roman"/>
          <w:sz w:val="20"/>
          <w:szCs w:val="20"/>
        </w:rPr>
        <w:t xml:space="preserve">по результатам </w:t>
      </w:r>
      <w:r w:rsidRPr="00763A71">
        <w:rPr>
          <w:rFonts w:ascii="Times New Roman" w:eastAsia="Arial" w:hAnsi="Times New Roman" w:cs="Times New Roman"/>
          <w:sz w:val="20"/>
        </w:rPr>
        <w:t>предварительно</w:t>
      </w:r>
      <w:r>
        <w:rPr>
          <w:rFonts w:ascii="Times New Roman" w:eastAsia="Arial" w:hAnsi="Times New Roman" w:cs="Times New Roman"/>
          <w:sz w:val="20"/>
        </w:rPr>
        <w:t>го</w:t>
      </w:r>
      <w:r w:rsidRPr="00763A71">
        <w:rPr>
          <w:rFonts w:ascii="Times New Roman" w:eastAsia="Arial" w:hAnsi="Times New Roman" w:cs="Times New Roman"/>
          <w:sz w:val="20"/>
        </w:rPr>
        <w:t xml:space="preserve"> согласовани</w:t>
      </w:r>
      <w:r>
        <w:rPr>
          <w:rFonts w:ascii="Times New Roman" w:eastAsia="Arial" w:hAnsi="Times New Roman" w:cs="Times New Roman"/>
          <w:sz w:val="20"/>
        </w:rPr>
        <w:t>я</w:t>
      </w:r>
      <w:r w:rsidRPr="00763A71">
        <w:rPr>
          <w:rFonts w:ascii="Times New Roman" w:eastAsia="Arial" w:hAnsi="Times New Roman" w:cs="Times New Roman"/>
          <w:sz w:val="20"/>
        </w:rPr>
        <w:t xml:space="preserve"> Сторонами </w:t>
      </w:r>
      <w:r w:rsidR="000A0499">
        <w:rPr>
          <w:rFonts w:ascii="Times New Roman" w:eastAsia="Arial" w:hAnsi="Times New Roman" w:cs="Times New Roman"/>
          <w:sz w:val="20"/>
        </w:rPr>
        <w:t xml:space="preserve">в процессе переговоров </w:t>
      </w:r>
      <w:r w:rsidRPr="00763A71">
        <w:rPr>
          <w:rFonts w:ascii="Times New Roman" w:eastAsia="Arial" w:hAnsi="Times New Roman" w:cs="Times New Roman"/>
          <w:sz w:val="20"/>
        </w:rPr>
        <w:t>условий Депозитной сделки</w:t>
      </w:r>
      <w:r>
        <w:rPr>
          <w:rFonts w:ascii="Times New Roman" w:eastAsia="Arial" w:hAnsi="Times New Roman" w:cs="Times New Roman"/>
          <w:sz w:val="20"/>
        </w:rPr>
        <w:t xml:space="preserve"> </w:t>
      </w:r>
      <w:r w:rsidR="0075439B" w:rsidRPr="00763A71">
        <w:rPr>
          <w:rFonts w:ascii="Times New Roman" w:eastAsia="Arial" w:hAnsi="Times New Roman" w:cs="Times New Roman"/>
          <w:sz w:val="20"/>
          <w:szCs w:val="20"/>
        </w:rPr>
        <w:t xml:space="preserve">Клиент не </w:t>
      </w:r>
      <w:r w:rsidR="00526EBA" w:rsidRPr="00763A71">
        <w:rPr>
          <w:rFonts w:ascii="Times New Roman" w:eastAsia="Arial" w:hAnsi="Times New Roman" w:cs="Times New Roman"/>
          <w:sz w:val="20"/>
          <w:szCs w:val="20"/>
        </w:rPr>
        <w:t xml:space="preserve">представит </w:t>
      </w:r>
      <w:r w:rsidR="0075439B" w:rsidRPr="00763A71">
        <w:rPr>
          <w:rFonts w:ascii="Times New Roman" w:eastAsia="Arial" w:hAnsi="Times New Roman" w:cs="Times New Roman"/>
          <w:sz w:val="20"/>
          <w:szCs w:val="20"/>
        </w:rPr>
        <w:t xml:space="preserve">в Банк Заявление, либо </w:t>
      </w:r>
    </w:p>
    <w:p w14:paraId="3B099748" w14:textId="3472CE76" w:rsidR="001C5387" w:rsidRPr="001C5387" w:rsidRDefault="007F76C7" w:rsidP="00F52232">
      <w:pPr>
        <w:pStyle w:val="a8"/>
        <w:numPr>
          <w:ilvl w:val="4"/>
          <w:numId w:val="10"/>
        </w:numPr>
        <w:spacing w:before="60" w:after="60" w:line="300" w:lineRule="auto"/>
        <w:ind w:left="709"/>
        <w:contextualSpacing w:val="0"/>
        <w:jc w:val="both"/>
        <w:outlineLvl w:val="3"/>
        <w:rPr>
          <w:rFonts w:ascii="Times New Roman" w:eastAsia="Arial" w:hAnsi="Times New Roman" w:cs="Times New Roman"/>
          <w:sz w:val="20"/>
        </w:rPr>
      </w:pPr>
      <w:r>
        <w:rPr>
          <w:rFonts w:ascii="Times New Roman" w:eastAsia="Arial" w:hAnsi="Times New Roman" w:cs="Times New Roman"/>
          <w:sz w:val="20"/>
          <w:szCs w:val="20"/>
        </w:rPr>
        <w:t xml:space="preserve">после представления </w:t>
      </w:r>
      <w:r w:rsidR="0029216D">
        <w:rPr>
          <w:rFonts w:ascii="Times New Roman" w:eastAsia="Arial" w:hAnsi="Times New Roman" w:cs="Times New Roman"/>
          <w:sz w:val="20"/>
          <w:szCs w:val="20"/>
        </w:rPr>
        <w:t xml:space="preserve">Клиентом </w:t>
      </w:r>
      <w:r>
        <w:rPr>
          <w:rFonts w:ascii="Times New Roman" w:eastAsia="Arial" w:hAnsi="Times New Roman" w:cs="Times New Roman"/>
          <w:sz w:val="20"/>
          <w:szCs w:val="20"/>
        </w:rPr>
        <w:t xml:space="preserve">Заявления </w:t>
      </w:r>
      <w:r w:rsidR="001C5387">
        <w:rPr>
          <w:rFonts w:ascii="Times New Roman" w:eastAsia="Arial" w:hAnsi="Times New Roman" w:cs="Times New Roman"/>
          <w:sz w:val="20"/>
        </w:rPr>
        <w:t>Банк не акцепт</w:t>
      </w:r>
      <w:r w:rsidR="007F7CD3">
        <w:rPr>
          <w:rFonts w:ascii="Times New Roman" w:eastAsia="Arial" w:hAnsi="Times New Roman" w:cs="Times New Roman"/>
          <w:sz w:val="20"/>
        </w:rPr>
        <w:t>ует</w:t>
      </w:r>
      <w:r w:rsidR="00B469D8" w:rsidRPr="00B469D8">
        <w:rPr>
          <w:rFonts w:ascii="Times New Roman" w:eastAsia="Arial" w:hAnsi="Times New Roman" w:cs="Times New Roman"/>
          <w:sz w:val="20"/>
        </w:rPr>
        <w:t xml:space="preserve"> </w:t>
      </w:r>
      <w:r w:rsidR="00B469D8">
        <w:rPr>
          <w:rFonts w:ascii="Times New Roman" w:eastAsia="Arial" w:hAnsi="Times New Roman" w:cs="Times New Roman"/>
          <w:sz w:val="20"/>
        </w:rPr>
        <w:t>его</w:t>
      </w:r>
      <w:r w:rsidR="001C5387">
        <w:rPr>
          <w:rFonts w:ascii="Times New Roman" w:eastAsia="Arial" w:hAnsi="Times New Roman" w:cs="Times New Roman"/>
          <w:sz w:val="20"/>
        </w:rPr>
        <w:t xml:space="preserve">, либо </w:t>
      </w:r>
    </w:p>
    <w:p w14:paraId="5D99F633" w14:textId="7E28A88B" w:rsidR="00572EF5" w:rsidRDefault="006833A1" w:rsidP="00F52232">
      <w:pPr>
        <w:pStyle w:val="a8"/>
        <w:numPr>
          <w:ilvl w:val="4"/>
          <w:numId w:val="10"/>
        </w:numPr>
        <w:spacing w:before="60" w:after="60" w:line="300" w:lineRule="auto"/>
        <w:ind w:left="709"/>
        <w:contextualSpacing w:val="0"/>
        <w:jc w:val="both"/>
        <w:outlineLvl w:val="3"/>
        <w:rPr>
          <w:rFonts w:ascii="Times New Roman" w:eastAsia="Arial" w:hAnsi="Times New Roman" w:cs="Times New Roman"/>
          <w:sz w:val="20"/>
        </w:rPr>
      </w:pPr>
      <w:r>
        <w:rPr>
          <w:rFonts w:ascii="Times New Roman" w:eastAsia="Arial" w:hAnsi="Times New Roman" w:cs="Times New Roman"/>
          <w:sz w:val="20"/>
          <w:szCs w:val="20"/>
        </w:rPr>
        <w:t xml:space="preserve">после акцепта Банком </w:t>
      </w:r>
      <w:r w:rsidR="00EA175E">
        <w:rPr>
          <w:rFonts w:ascii="Times New Roman" w:eastAsia="Arial" w:hAnsi="Times New Roman" w:cs="Times New Roman"/>
          <w:sz w:val="20"/>
          <w:szCs w:val="20"/>
        </w:rPr>
        <w:t xml:space="preserve">Заявления </w:t>
      </w:r>
      <w:r w:rsidR="0075439B" w:rsidRPr="00763A71">
        <w:rPr>
          <w:rFonts w:ascii="Times New Roman" w:eastAsia="Arial" w:hAnsi="Times New Roman" w:cs="Times New Roman"/>
          <w:sz w:val="20"/>
          <w:szCs w:val="20"/>
        </w:rPr>
        <w:t xml:space="preserve">Клиент не перечислит сумму Депозитной сделки </w:t>
      </w:r>
      <w:r w:rsidR="00A31BBD" w:rsidRPr="00763A71">
        <w:rPr>
          <w:rFonts w:ascii="Times New Roman" w:eastAsia="Arial" w:hAnsi="Times New Roman" w:cs="Times New Roman"/>
          <w:sz w:val="20"/>
          <w:szCs w:val="20"/>
        </w:rPr>
        <w:t>дл</w:t>
      </w:r>
      <w:r w:rsidR="00F4009A" w:rsidRPr="00763A71">
        <w:rPr>
          <w:rFonts w:ascii="Times New Roman" w:eastAsia="Arial" w:hAnsi="Times New Roman" w:cs="Times New Roman"/>
          <w:sz w:val="20"/>
          <w:szCs w:val="20"/>
        </w:rPr>
        <w:t>я</w:t>
      </w:r>
      <w:r w:rsidR="00A31BBD" w:rsidRPr="00763A71">
        <w:rPr>
          <w:rFonts w:ascii="Times New Roman" w:eastAsia="Arial" w:hAnsi="Times New Roman" w:cs="Times New Roman"/>
          <w:sz w:val="20"/>
          <w:szCs w:val="20"/>
        </w:rPr>
        <w:t xml:space="preserve"> пополнения </w:t>
      </w:r>
      <w:r w:rsidR="000B4C38" w:rsidRPr="00763A71">
        <w:rPr>
          <w:rFonts w:ascii="Times New Roman" w:eastAsia="Arial" w:hAnsi="Times New Roman" w:cs="Times New Roman"/>
          <w:sz w:val="20"/>
        </w:rPr>
        <w:t>Депозитн</w:t>
      </w:r>
      <w:r w:rsidR="00A31BBD" w:rsidRPr="00763A71">
        <w:rPr>
          <w:rFonts w:ascii="Times New Roman" w:eastAsia="Arial" w:hAnsi="Times New Roman" w:cs="Times New Roman"/>
          <w:sz w:val="20"/>
        </w:rPr>
        <w:t xml:space="preserve">ого </w:t>
      </w:r>
      <w:r w:rsidR="0075439B" w:rsidRPr="00763A71">
        <w:rPr>
          <w:rFonts w:ascii="Times New Roman" w:eastAsia="Arial" w:hAnsi="Times New Roman" w:cs="Times New Roman"/>
          <w:sz w:val="20"/>
        </w:rPr>
        <w:t>счет</w:t>
      </w:r>
      <w:r w:rsidR="00A31BBD" w:rsidRPr="00763A71">
        <w:rPr>
          <w:rFonts w:ascii="Times New Roman" w:eastAsia="Arial" w:hAnsi="Times New Roman" w:cs="Times New Roman"/>
          <w:sz w:val="20"/>
        </w:rPr>
        <w:t>а</w:t>
      </w:r>
      <w:r w:rsidR="00706DFD" w:rsidRPr="00763A71">
        <w:rPr>
          <w:rFonts w:ascii="Times New Roman" w:eastAsia="Arial" w:hAnsi="Times New Roman" w:cs="Times New Roman"/>
          <w:sz w:val="20"/>
        </w:rPr>
        <w:t xml:space="preserve">, либо </w:t>
      </w:r>
    </w:p>
    <w:p w14:paraId="1C20B859" w14:textId="0D59F202" w:rsidR="000D4C4B" w:rsidRPr="00763A71" w:rsidRDefault="000D4C4B" w:rsidP="00F52232">
      <w:pPr>
        <w:pStyle w:val="a8"/>
        <w:numPr>
          <w:ilvl w:val="4"/>
          <w:numId w:val="10"/>
        </w:numPr>
        <w:spacing w:before="60" w:after="60" w:line="300" w:lineRule="auto"/>
        <w:ind w:left="709"/>
        <w:contextualSpacing w:val="0"/>
        <w:jc w:val="both"/>
        <w:outlineLvl w:val="3"/>
        <w:rPr>
          <w:rFonts w:ascii="Times New Roman" w:eastAsia="Arial" w:hAnsi="Times New Roman" w:cs="Times New Roman"/>
          <w:sz w:val="20"/>
        </w:rPr>
      </w:pPr>
      <w:r>
        <w:rPr>
          <w:rFonts w:ascii="Times New Roman" w:eastAsia="Arial" w:hAnsi="Times New Roman" w:cs="Times New Roman"/>
          <w:sz w:val="20"/>
          <w:szCs w:val="20"/>
        </w:rPr>
        <w:t xml:space="preserve">после акцепта Банком </w:t>
      </w:r>
      <w:r w:rsidR="00607BD3">
        <w:rPr>
          <w:rFonts w:ascii="Times New Roman" w:eastAsia="Arial" w:hAnsi="Times New Roman" w:cs="Times New Roman"/>
          <w:sz w:val="20"/>
          <w:szCs w:val="20"/>
        </w:rPr>
        <w:t xml:space="preserve">Заявления Клиента </w:t>
      </w:r>
      <w:r>
        <w:rPr>
          <w:rFonts w:ascii="Times New Roman" w:eastAsia="Arial" w:hAnsi="Times New Roman" w:cs="Times New Roman"/>
          <w:sz w:val="20"/>
          <w:szCs w:val="20"/>
        </w:rPr>
        <w:t xml:space="preserve">Банк не зачислит </w:t>
      </w:r>
      <w:r w:rsidRPr="00763A71">
        <w:rPr>
          <w:rFonts w:ascii="Times New Roman" w:eastAsia="Arial" w:hAnsi="Times New Roman" w:cs="Times New Roman"/>
          <w:sz w:val="20"/>
          <w:szCs w:val="20"/>
        </w:rPr>
        <w:t xml:space="preserve">сумму Депозитной сделки </w:t>
      </w:r>
      <w:r>
        <w:rPr>
          <w:rFonts w:ascii="Times New Roman" w:eastAsia="Arial" w:hAnsi="Times New Roman" w:cs="Times New Roman"/>
          <w:sz w:val="20"/>
          <w:szCs w:val="20"/>
        </w:rPr>
        <w:t xml:space="preserve">на </w:t>
      </w:r>
      <w:r w:rsidRPr="00763A71">
        <w:rPr>
          <w:rFonts w:ascii="Times New Roman" w:eastAsia="Arial" w:hAnsi="Times New Roman" w:cs="Times New Roman"/>
          <w:sz w:val="20"/>
        </w:rPr>
        <w:t>Депозитн</w:t>
      </w:r>
      <w:r>
        <w:rPr>
          <w:rFonts w:ascii="Times New Roman" w:eastAsia="Arial" w:hAnsi="Times New Roman" w:cs="Times New Roman"/>
          <w:sz w:val="20"/>
        </w:rPr>
        <w:t>ый</w:t>
      </w:r>
      <w:r w:rsidRPr="00763A71">
        <w:rPr>
          <w:rFonts w:ascii="Times New Roman" w:eastAsia="Arial" w:hAnsi="Times New Roman" w:cs="Times New Roman"/>
          <w:sz w:val="20"/>
        </w:rPr>
        <w:t xml:space="preserve"> счет</w:t>
      </w:r>
      <w:r>
        <w:rPr>
          <w:rFonts w:ascii="Times New Roman" w:eastAsia="Arial" w:hAnsi="Times New Roman" w:cs="Times New Roman"/>
          <w:sz w:val="20"/>
        </w:rPr>
        <w:t xml:space="preserve"> в связи с нарушением Клиентом срок</w:t>
      </w:r>
      <w:r w:rsidR="00F72070">
        <w:rPr>
          <w:rFonts w:ascii="Times New Roman" w:eastAsia="Arial" w:hAnsi="Times New Roman" w:cs="Times New Roman"/>
          <w:sz w:val="20"/>
        </w:rPr>
        <w:t>а</w:t>
      </w:r>
      <w:r>
        <w:rPr>
          <w:rFonts w:ascii="Times New Roman" w:eastAsia="Arial" w:hAnsi="Times New Roman" w:cs="Times New Roman"/>
          <w:sz w:val="20"/>
        </w:rPr>
        <w:t>, предусмотренн</w:t>
      </w:r>
      <w:r w:rsidR="00F72070">
        <w:rPr>
          <w:rFonts w:ascii="Times New Roman" w:eastAsia="Arial" w:hAnsi="Times New Roman" w:cs="Times New Roman"/>
          <w:sz w:val="20"/>
        </w:rPr>
        <w:t>ого п. </w:t>
      </w:r>
      <w:r w:rsidR="00F72070" w:rsidRPr="00763A71">
        <w:rPr>
          <w:rFonts w:ascii="Times New Roman" w:eastAsia="Arial" w:hAnsi="Times New Roman" w:cs="Times New Roman"/>
          <w:sz w:val="20"/>
        </w:rPr>
        <w:fldChar w:fldCharType="begin"/>
      </w:r>
      <w:r w:rsidR="00F72070" w:rsidRPr="00763A71">
        <w:rPr>
          <w:rFonts w:ascii="Times New Roman" w:eastAsia="Arial" w:hAnsi="Times New Roman" w:cs="Times New Roman"/>
          <w:sz w:val="20"/>
        </w:rPr>
        <w:instrText xml:space="preserve"> REF _Ref522718138 \r \h </w:instrText>
      </w:r>
      <w:r w:rsidR="00F72070">
        <w:rPr>
          <w:rFonts w:ascii="Times New Roman" w:eastAsia="Arial" w:hAnsi="Times New Roman" w:cs="Times New Roman"/>
          <w:sz w:val="20"/>
        </w:rPr>
        <w:instrText xml:space="preserve"> \* MERGEFORMAT </w:instrText>
      </w:r>
      <w:r w:rsidR="00F72070" w:rsidRPr="00763A71">
        <w:rPr>
          <w:rFonts w:ascii="Times New Roman" w:eastAsia="Arial" w:hAnsi="Times New Roman" w:cs="Times New Roman"/>
          <w:sz w:val="20"/>
        </w:rPr>
      </w:r>
      <w:r w:rsidR="00F72070" w:rsidRPr="00763A71">
        <w:rPr>
          <w:rFonts w:ascii="Times New Roman" w:eastAsia="Arial" w:hAnsi="Times New Roman" w:cs="Times New Roman"/>
          <w:sz w:val="20"/>
        </w:rPr>
        <w:fldChar w:fldCharType="separate"/>
      </w:r>
      <w:r w:rsidR="00EB5206">
        <w:rPr>
          <w:rFonts w:ascii="Times New Roman" w:eastAsia="Arial" w:hAnsi="Times New Roman" w:cs="Times New Roman"/>
          <w:sz w:val="20"/>
        </w:rPr>
        <w:t>2.7</w:t>
      </w:r>
      <w:r w:rsidR="00F72070" w:rsidRPr="00763A71">
        <w:rPr>
          <w:rFonts w:ascii="Times New Roman" w:eastAsia="Arial" w:hAnsi="Times New Roman" w:cs="Times New Roman"/>
          <w:sz w:val="20"/>
        </w:rPr>
        <w:fldChar w:fldCharType="end"/>
      </w:r>
      <w:r w:rsidR="00F72070" w:rsidRPr="00763A71">
        <w:rPr>
          <w:rFonts w:ascii="Times New Roman" w:eastAsia="Arial" w:hAnsi="Times New Roman" w:cs="Times New Roman"/>
          <w:sz w:val="20"/>
        </w:rPr>
        <w:t xml:space="preserve"> Соглашения</w:t>
      </w:r>
      <w:r w:rsidRPr="00763A71">
        <w:rPr>
          <w:rFonts w:ascii="Times New Roman" w:eastAsia="Arial" w:hAnsi="Times New Roman" w:cs="Times New Roman"/>
          <w:sz w:val="20"/>
        </w:rPr>
        <w:t xml:space="preserve">, </w:t>
      </w:r>
      <w:r w:rsidR="00AE6FDF">
        <w:rPr>
          <w:rFonts w:ascii="Times New Roman" w:eastAsia="Arial" w:hAnsi="Times New Roman" w:cs="Times New Roman"/>
          <w:sz w:val="20"/>
        </w:rPr>
        <w:t>или в связи с тем</w:t>
      </w:r>
      <w:r w:rsidR="00BF094E">
        <w:rPr>
          <w:rFonts w:ascii="Times New Roman" w:eastAsia="Arial" w:hAnsi="Times New Roman" w:cs="Times New Roman"/>
          <w:sz w:val="20"/>
        </w:rPr>
        <w:t xml:space="preserve">, что Клиент </w:t>
      </w:r>
      <w:r w:rsidR="00BF094E" w:rsidRPr="00763A71">
        <w:rPr>
          <w:rFonts w:ascii="Times New Roman" w:eastAsia="Arial" w:hAnsi="Times New Roman" w:cs="Times New Roman"/>
          <w:sz w:val="20"/>
        </w:rPr>
        <w:t>перечисли</w:t>
      </w:r>
      <w:r w:rsidR="00BF094E">
        <w:rPr>
          <w:rFonts w:ascii="Times New Roman" w:eastAsia="Arial" w:hAnsi="Times New Roman" w:cs="Times New Roman"/>
          <w:sz w:val="20"/>
        </w:rPr>
        <w:t>л</w:t>
      </w:r>
      <w:r w:rsidR="00BF094E" w:rsidRPr="00763A71">
        <w:rPr>
          <w:rFonts w:ascii="Times New Roman" w:eastAsia="Arial" w:hAnsi="Times New Roman" w:cs="Times New Roman"/>
          <w:sz w:val="20"/>
        </w:rPr>
        <w:t xml:space="preserve"> сумму, отличную от суммы Депозитной сделки</w:t>
      </w:r>
      <w:r w:rsidR="00BF094E">
        <w:rPr>
          <w:rFonts w:ascii="Times New Roman" w:eastAsia="Arial" w:hAnsi="Times New Roman" w:cs="Times New Roman"/>
          <w:sz w:val="20"/>
        </w:rPr>
        <w:t>,</w:t>
      </w:r>
      <w:r w:rsidR="00BF094E"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либо</w:t>
      </w:r>
    </w:p>
    <w:p w14:paraId="3EC9257E" w14:textId="25BA3279" w:rsidR="00572EF5" w:rsidRPr="00763A71" w:rsidRDefault="00CB084A" w:rsidP="00F52232">
      <w:pPr>
        <w:pStyle w:val="a8"/>
        <w:numPr>
          <w:ilvl w:val="4"/>
          <w:numId w:val="10"/>
        </w:numPr>
        <w:spacing w:before="60" w:after="60" w:line="300" w:lineRule="auto"/>
        <w:ind w:left="709"/>
        <w:contextualSpacing w:val="0"/>
        <w:jc w:val="both"/>
        <w:outlineLvl w:val="3"/>
        <w:rPr>
          <w:rFonts w:ascii="Times New Roman" w:eastAsia="Arial" w:hAnsi="Times New Roman" w:cs="Times New Roman"/>
          <w:sz w:val="20"/>
        </w:rPr>
      </w:pPr>
      <w:r w:rsidRPr="00763A71">
        <w:rPr>
          <w:rFonts w:ascii="Times New Roman" w:eastAsia="Arial" w:hAnsi="Times New Roman" w:cs="Times New Roman"/>
          <w:sz w:val="20"/>
        </w:rPr>
        <w:t xml:space="preserve">к моменту размещения суммы Депозитной сделки на Депозитный счет </w:t>
      </w:r>
      <w:r w:rsidR="003265C2" w:rsidRPr="00763A71">
        <w:rPr>
          <w:rFonts w:ascii="Times New Roman" w:eastAsia="Arial" w:hAnsi="Times New Roman" w:cs="Times New Roman"/>
          <w:sz w:val="20"/>
        </w:rPr>
        <w:t xml:space="preserve">Банку станет известно о наличии </w:t>
      </w:r>
      <w:r w:rsidR="0084132F" w:rsidRPr="00763A71">
        <w:rPr>
          <w:rFonts w:ascii="Times New Roman" w:eastAsia="Arial" w:hAnsi="Times New Roman" w:cs="Times New Roman"/>
          <w:sz w:val="20"/>
        </w:rPr>
        <w:t xml:space="preserve">в отношении </w:t>
      </w:r>
      <w:r w:rsidR="009E35EA">
        <w:rPr>
          <w:rFonts w:ascii="Times New Roman" w:eastAsia="Arial" w:hAnsi="Times New Roman" w:cs="Times New Roman"/>
          <w:sz w:val="20"/>
        </w:rPr>
        <w:t xml:space="preserve">любых </w:t>
      </w:r>
      <w:r w:rsidR="0084132F" w:rsidRPr="00763A71">
        <w:rPr>
          <w:rFonts w:ascii="Times New Roman" w:eastAsia="Arial" w:hAnsi="Times New Roman" w:cs="Times New Roman"/>
          <w:sz w:val="20"/>
        </w:rPr>
        <w:t xml:space="preserve">счетов Клиента в Банке </w:t>
      </w:r>
      <w:r w:rsidR="003265C2" w:rsidRPr="00763A71">
        <w:rPr>
          <w:rFonts w:ascii="Times New Roman" w:eastAsia="Arial" w:hAnsi="Times New Roman" w:cs="Times New Roman"/>
          <w:sz w:val="20"/>
        </w:rPr>
        <w:t xml:space="preserve">решения уполномоченного </w:t>
      </w:r>
      <w:r w:rsidR="00692F75" w:rsidRPr="00763A71">
        <w:rPr>
          <w:rFonts w:ascii="Times New Roman" w:eastAsia="Arial" w:hAnsi="Times New Roman" w:cs="Times New Roman"/>
          <w:sz w:val="20"/>
        </w:rPr>
        <w:t xml:space="preserve">государственного </w:t>
      </w:r>
      <w:r w:rsidR="003265C2" w:rsidRPr="00763A71">
        <w:rPr>
          <w:rFonts w:ascii="Times New Roman" w:eastAsia="Arial" w:hAnsi="Times New Roman" w:cs="Times New Roman"/>
          <w:sz w:val="20"/>
        </w:rPr>
        <w:t>органа о приостановлении операций по счетам Клиента и переводов его электронных денежных средств</w:t>
      </w:r>
      <w:r w:rsidR="00331C50">
        <w:rPr>
          <w:rFonts w:ascii="Times New Roman" w:eastAsia="Arial" w:hAnsi="Times New Roman" w:cs="Times New Roman"/>
          <w:sz w:val="20"/>
        </w:rPr>
        <w:t xml:space="preserve"> или об </w:t>
      </w:r>
      <w:r w:rsidR="00331C50" w:rsidRPr="00763A71">
        <w:rPr>
          <w:rFonts w:ascii="Times New Roman" w:eastAsia="Arial" w:hAnsi="Times New Roman" w:cs="Times New Roman"/>
          <w:sz w:val="20"/>
        </w:rPr>
        <w:t>арест</w:t>
      </w:r>
      <w:r w:rsidR="00331C50">
        <w:rPr>
          <w:rFonts w:ascii="Times New Roman" w:eastAsia="Arial" w:hAnsi="Times New Roman" w:cs="Times New Roman"/>
          <w:sz w:val="20"/>
        </w:rPr>
        <w:t>е</w:t>
      </w:r>
      <w:r w:rsidR="00572EF5" w:rsidRPr="00763A71">
        <w:rPr>
          <w:rFonts w:ascii="Times New Roman" w:eastAsia="Arial" w:hAnsi="Times New Roman" w:cs="Times New Roman"/>
          <w:sz w:val="20"/>
        </w:rPr>
        <w:t>,</w:t>
      </w:r>
      <w:r w:rsidR="002F1147" w:rsidRPr="00763A71">
        <w:rPr>
          <w:rFonts w:ascii="Times New Roman" w:eastAsia="Arial" w:hAnsi="Times New Roman" w:cs="Times New Roman"/>
          <w:sz w:val="20"/>
        </w:rPr>
        <w:t xml:space="preserve"> либо</w:t>
      </w:r>
    </w:p>
    <w:p w14:paraId="708834D4" w14:textId="6058C00E" w:rsidR="00507752" w:rsidRPr="00763A71" w:rsidRDefault="00507752" w:rsidP="00F52232">
      <w:pPr>
        <w:pStyle w:val="a8"/>
        <w:numPr>
          <w:ilvl w:val="4"/>
          <w:numId w:val="10"/>
        </w:numPr>
        <w:spacing w:before="60" w:after="60" w:line="300" w:lineRule="auto"/>
        <w:ind w:left="709"/>
        <w:contextualSpacing w:val="0"/>
        <w:jc w:val="both"/>
        <w:outlineLvl w:val="3"/>
        <w:rPr>
          <w:rFonts w:ascii="Times New Roman" w:eastAsia="Arial" w:hAnsi="Times New Roman" w:cs="Times New Roman"/>
          <w:sz w:val="20"/>
        </w:rPr>
      </w:pPr>
      <w:r w:rsidRPr="00763A71">
        <w:rPr>
          <w:rFonts w:ascii="Times New Roman" w:eastAsia="Arial" w:hAnsi="Times New Roman" w:cs="Times New Roman"/>
          <w:sz w:val="20"/>
        </w:rPr>
        <w:t xml:space="preserve">к моменту размещения суммы Депозитной сделки на Депозитный счет Банку станет известно о нарушении Клиентом </w:t>
      </w:r>
      <w:r w:rsidR="00F54E9F" w:rsidRPr="00763A71">
        <w:rPr>
          <w:rFonts w:ascii="Times New Roman" w:eastAsia="Arial" w:hAnsi="Times New Roman" w:cs="Times New Roman"/>
          <w:sz w:val="20"/>
        </w:rPr>
        <w:t xml:space="preserve">или несоответствии действительности </w:t>
      </w:r>
      <w:r w:rsidR="0004796E" w:rsidRPr="00763A71">
        <w:rPr>
          <w:rFonts w:ascii="Times New Roman" w:eastAsia="Arial" w:hAnsi="Times New Roman" w:cs="Times New Roman"/>
          <w:sz w:val="20"/>
        </w:rPr>
        <w:t>любого из заявлений и заверений</w:t>
      </w:r>
      <w:r w:rsidR="003B6D25" w:rsidRPr="00763A71">
        <w:rPr>
          <w:rFonts w:ascii="Times New Roman" w:eastAsia="Arial" w:hAnsi="Times New Roman" w:cs="Times New Roman"/>
          <w:sz w:val="20"/>
        </w:rPr>
        <w:t xml:space="preserve"> об обстоятельствах</w:t>
      </w:r>
      <w:r w:rsidR="0004796E" w:rsidRPr="00763A71">
        <w:rPr>
          <w:rFonts w:ascii="Times New Roman" w:eastAsia="Arial" w:hAnsi="Times New Roman" w:cs="Times New Roman"/>
          <w:sz w:val="20"/>
        </w:rPr>
        <w:t>, указанных в п. </w:t>
      </w:r>
      <w:r w:rsidR="00BF2CF2">
        <w:rPr>
          <w:rFonts w:ascii="Times New Roman" w:eastAsia="Arial" w:hAnsi="Times New Roman" w:cs="Times New Roman"/>
          <w:sz w:val="20"/>
        </w:rPr>
        <w:fldChar w:fldCharType="begin"/>
      </w:r>
      <w:r w:rsidR="00BF2CF2">
        <w:rPr>
          <w:rFonts w:ascii="Times New Roman" w:eastAsia="Arial" w:hAnsi="Times New Roman" w:cs="Times New Roman"/>
          <w:sz w:val="20"/>
        </w:rPr>
        <w:instrText xml:space="preserve"> REF _Ref522784796 \r \h </w:instrText>
      </w:r>
      <w:r w:rsidR="00BF2CF2">
        <w:rPr>
          <w:rFonts w:ascii="Times New Roman" w:eastAsia="Arial" w:hAnsi="Times New Roman" w:cs="Times New Roman"/>
          <w:sz w:val="20"/>
        </w:rPr>
      </w:r>
      <w:r w:rsidR="00BF2CF2">
        <w:rPr>
          <w:rFonts w:ascii="Times New Roman" w:eastAsia="Arial" w:hAnsi="Times New Roman" w:cs="Times New Roman"/>
          <w:sz w:val="20"/>
        </w:rPr>
        <w:fldChar w:fldCharType="separate"/>
      </w:r>
      <w:r w:rsidR="00EB5206">
        <w:rPr>
          <w:rFonts w:ascii="Times New Roman" w:eastAsia="Arial" w:hAnsi="Times New Roman" w:cs="Times New Roman"/>
          <w:sz w:val="20"/>
        </w:rPr>
        <w:t>2.18.1</w:t>
      </w:r>
      <w:r w:rsidR="00BF2CF2">
        <w:rPr>
          <w:rFonts w:ascii="Times New Roman" w:eastAsia="Arial" w:hAnsi="Times New Roman" w:cs="Times New Roman"/>
          <w:sz w:val="20"/>
        </w:rPr>
        <w:fldChar w:fldCharType="end"/>
      </w:r>
      <w:r w:rsidR="000A3DAF" w:rsidRPr="00763A71">
        <w:rPr>
          <w:rFonts w:ascii="Times New Roman" w:eastAsia="Arial" w:hAnsi="Times New Roman" w:cs="Times New Roman"/>
          <w:sz w:val="20"/>
        </w:rPr>
        <w:t xml:space="preserve"> Соглашения,</w:t>
      </w:r>
    </w:p>
    <w:p w14:paraId="755B4212" w14:textId="45542FE2" w:rsidR="005570FB" w:rsidRPr="00763A71" w:rsidRDefault="0075439B" w:rsidP="00F00CC6">
      <w:pPr>
        <w:jc w:val="both"/>
        <w:rPr>
          <w:rFonts w:ascii="Times New Roman" w:hAnsi="Times New Roman" w:cs="Times New Roman"/>
          <w:sz w:val="20"/>
          <w:szCs w:val="20"/>
        </w:rPr>
      </w:pPr>
      <w:r w:rsidRPr="00763A71">
        <w:rPr>
          <w:rFonts w:ascii="Times New Roman" w:hAnsi="Times New Roman" w:cs="Times New Roman"/>
          <w:sz w:val="20"/>
          <w:szCs w:val="20"/>
        </w:rPr>
        <w:t xml:space="preserve">условия Депозитной сделки </w:t>
      </w:r>
      <w:r w:rsidR="004C1D62" w:rsidRPr="00763A71">
        <w:rPr>
          <w:rFonts w:ascii="Times New Roman" w:hAnsi="Times New Roman" w:cs="Times New Roman"/>
          <w:sz w:val="20"/>
          <w:szCs w:val="20"/>
        </w:rPr>
        <w:t xml:space="preserve">считаются </w:t>
      </w:r>
      <w:r w:rsidRPr="00763A71">
        <w:rPr>
          <w:rFonts w:ascii="Times New Roman" w:hAnsi="Times New Roman" w:cs="Times New Roman"/>
          <w:sz w:val="20"/>
          <w:szCs w:val="20"/>
        </w:rPr>
        <w:t>несогласованными, Депозитн</w:t>
      </w:r>
      <w:r w:rsidR="004C1D62" w:rsidRPr="00763A71">
        <w:rPr>
          <w:rFonts w:ascii="Times New Roman" w:hAnsi="Times New Roman" w:cs="Times New Roman"/>
          <w:sz w:val="20"/>
          <w:szCs w:val="20"/>
        </w:rPr>
        <w:t>ая</w:t>
      </w:r>
      <w:r w:rsidRPr="00763A71">
        <w:rPr>
          <w:rFonts w:ascii="Times New Roman" w:hAnsi="Times New Roman" w:cs="Times New Roman"/>
          <w:sz w:val="20"/>
          <w:szCs w:val="20"/>
        </w:rPr>
        <w:t xml:space="preserve"> сделк</w:t>
      </w:r>
      <w:r w:rsidR="004C1D62" w:rsidRPr="00763A71">
        <w:rPr>
          <w:rFonts w:ascii="Times New Roman" w:hAnsi="Times New Roman" w:cs="Times New Roman"/>
          <w:sz w:val="20"/>
          <w:szCs w:val="20"/>
        </w:rPr>
        <w:t>а</w:t>
      </w:r>
      <w:r w:rsidRPr="00763A71">
        <w:rPr>
          <w:rFonts w:ascii="Times New Roman" w:hAnsi="Times New Roman" w:cs="Times New Roman"/>
          <w:sz w:val="20"/>
          <w:szCs w:val="20"/>
        </w:rPr>
        <w:t xml:space="preserve"> незаключенной</w:t>
      </w:r>
      <w:r w:rsidR="005B7A9F" w:rsidRPr="00763A71">
        <w:rPr>
          <w:rFonts w:ascii="Times New Roman" w:hAnsi="Times New Roman" w:cs="Times New Roman"/>
          <w:sz w:val="20"/>
          <w:szCs w:val="20"/>
        </w:rPr>
        <w:t>;</w:t>
      </w:r>
      <w:r w:rsidRPr="00763A71">
        <w:rPr>
          <w:rFonts w:ascii="Times New Roman" w:hAnsi="Times New Roman" w:cs="Times New Roman"/>
          <w:sz w:val="20"/>
          <w:szCs w:val="20"/>
        </w:rPr>
        <w:t xml:space="preserve"> обязательства Сторон по исполнению </w:t>
      </w:r>
      <w:r w:rsidR="005D0428" w:rsidRPr="00763A71">
        <w:rPr>
          <w:rFonts w:ascii="Times New Roman" w:hAnsi="Times New Roman" w:cs="Times New Roman"/>
          <w:sz w:val="20"/>
          <w:szCs w:val="20"/>
        </w:rPr>
        <w:t xml:space="preserve">предварительно </w:t>
      </w:r>
      <w:r w:rsidRPr="00763A71">
        <w:rPr>
          <w:rFonts w:ascii="Times New Roman" w:hAnsi="Times New Roman" w:cs="Times New Roman"/>
          <w:sz w:val="20"/>
          <w:szCs w:val="20"/>
        </w:rPr>
        <w:t xml:space="preserve">согласованных в процессе переговоров условий Депозитной сделки не </w:t>
      </w:r>
      <w:r w:rsidR="004C1D62" w:rsidRPr="00763A71">
        <w:rPr>
          <w:rFonts w:ascii="Times New Roman" w:hAnsi="Times New Roman" w:cs="Times New Roman"/>
          <w:sz w:val="20"/>
          <w:szCs w:val="20"/>
        </w:rPr>
        <w:t>возникают</w:t>
      </w:r>
      <w:r w:rsidRPr="00763A71">
        <w:rPr>
          <w:rFonts w:ascii="Times New Roman" w:hAnsi="Times New Roman" w:cs="Times New Roman"/>
          <w:sz w:val="20"/>
          <w:szCs w:val="20"/>
        </w:rPr>
        <w:t>.</w:t>
      </w:r>
      <w:bookmarkEnd w:id="13"/>
    </w:p>
    <w:p w14:paraId="3875F6AF" w14:textId="270E210D" w:rsidR="000C0327" w:rsidRPr="000C0327" w:rsidRDefault="0049041C" w:rsidP="00516E0C">
      <w:pPr>
        <w:pStyle w:val="a8"/>
        <w:numPr>
          <w:ilvl w:val="1"/>
          <w:numId w:val="3"/>
        </w:numPr>
        <w:spacing w:before="60" w:after="60" w:line="300" w:lineRule="auto"/>
        <w:ind w:left="0"/>
        <w:contextualSpacing w:val="0"/>
        <w:jc w:val="both"/>
        <w:outlineLvl w:val="1"/>
        <w:rPr>
          <w:rFonts w:ascii="Times New Roman" w:hAnsi="Times New Roman" w:cs="Times New Roman"/>
          <w:sz w:val="20"/>
          <w:szCs w:val="20"/>
        </w:rPr>
      </w:pPr>
      <w:bookmarkStart w:id="14" w:name="_Ref522784405"/>
      <w:r w:rsidRPr="000C0327">
        <w:rPr>
          <w:rFonts w:ascii="Times New Roman" w:eastAsia="Arial" w:hAnsi="Times New Roman" w:cs="Times New Roman"/>
          <w:sz w:val="20"/>
        </w:rPr>
        <w:t xml:space="preserve">В описанных </w:t>
      </w:r>
      <w:r w:rsidR="00800F27" w:rsidRPr="000C0327">
        <w:rPr>
          <w:rFonts w:ascii="Times New Roman" w:eastAsia="Arial" w:hAnsi="Times New Roman" w:cs="Times New Roman"/>
          <w:sz w:val="20"/>
        </w:rPr>
        <w:t>в п. </w:t>
      </w:r>
      <w:r w:rsidR="0028701E" w:rsidRPr="000C0327">
        <w:rPr>
          <w:rFonts w:ascii="Times New Roman" w:eastAsia="Arial" w:hAnsi="Times New Roman" w:cs="Times New Roman"/>
          <w:sz w:val="20"/>
        </w:rPr>
        <w:fldChar w:fldCharType="begin"/>
      </w:r>
      <w:r w:rsidR="0028701E" w:rsidRPr="000C0327">
        <w:rPr>
          <w:rFonts w:ascii="Times New Roman" w:eastAsia="Arial" w:hAnsi="Times New Roman" w:cs="Times New Roman"/>
          <w:sz w:val="20"/>
        </w:rPr>
        <w:instrText xml:space="preserve"> REF _Ref520714625 \r \h </w:instrText>
      </w:r>
      <w:r w:rsidR="002A7C38" w:rsidRPr="000C0327">
        <w:rPr>
          <w:rFonts w:ascii="Times New Roman" w:eastAsia="Arial" w:hAnsi="Times New Roman" w:cs="Times New Roman"/>
          <w:sz w:val="20"/>
        </w:rPr>
        <w:instrText xml:space="preserve"> \* MERGEFORMAT </w:instrText>
      </w:r>
      <w:r w:rsidR="0028701E" w:rsidRPr="000C0327">
        <w:rPr>
          <w:rFonts w:ascii="Times New Roman" w:eastAsia="Arial" w:hAnsi="Times New Roman" w:cs="Times New Roman"/>
          <w:sz w:val="20"/>
        </w:rPr>
      </w:r>
      <w:r w:rsidR="0028701E" w:rsidRPr="000C0327">
        <w:rPr>
          <w:rFonts w:ascii="Times New Roman" w:eastAsia="Arial" w:hAnsi="Times New Roman" w:cs="Times New Roman"/>
          <w:sz w:val="20"/>
        </w:rPr>
        <w:fldChar w:fldCharType="separate"/>
      </w:r>
      <w:r w:rsidR="00EB5206">
        <w:rPr>
          <w:rFonts w:ascii="Times New Roman" w:eastAsia="Arial" w:hAnsi="Times New Roman" w:cs="Times New Roman"/>
          <w:sz w:val="20"/>
        </w:rPr>
        <w:t>2.10</w:t>
      </w:r>
      <w:r w:rsidR="0028701E" w:rsidRPr="000C0327">
        <w:rPr>
          <w:rFonts w:ascii="Times New Roman" w:eastAsia="Arial" w:hAnsi="Times New Roman" w:cs="Times New Roman"/>
          <w:sz w:val="20"/>
        </w:rPr>
        <w:fldChar w:fldCharType="end"/>
      </w:r>
      <w:r w:rsidR="00800F27" w:rsidRPr="000C0327">
        <w:rPr>
          <w:rFonts w:ascii="Times New Roman" w:eastAsia="Arial" w:hAnsi="Times New Roman" w:cs="Times New Roman"/>
          <w:sz w:val="20"/>
        </w:rPr>
        <w:t xml:space="preserve"> </w:t>
      </w:r>
      <w:r w:rsidR="00FD4679">
        <w:rPr>
          <w:rFonts w:ascii="Times New Roman" w:eastAsia="Arial" w:hAnsi="Times New Roman" w:cs="Times New Roman"/>
          <w:sz w:val="20"/>
        </w:rPr>
        <w:t xml:space="preserve">Соглашения </w:t>
      </w:r>
      <w:r w:rsidRPr="000C0327">
        <w:rPr>
          <w:rFonts w:ascii="Times New Roman" w:eastAsia="Arial" w:hAnsi="Times New Roman" w:cs="Times New Roman"/>
          <w:sz w:val="20"/>
        </w:rPr>
        <w:t>случаях, п</w:t>
      </w:r>
      <w:r w:rsidR="00877456" w:rsidRPr="000C0327">
        <w:rPr>
          <w:rFonts w:ascii="Times New Roman" w:eastAsia="Arial" w:hAnsi="Times New Roman" w:cs="Times New Roman"/>
          <w:sz w:val="20"/>
        </w:rPr>
        <w:t xml:space="preserve">оступившие в Банк во исполнение Депозитной сделки денежные средства не позднее следующего рабочего дня </w:t>
      </w:r>
      <w:r w:rsidRPr="000C0327">
        <w:rPr>
          <w:rFonts w:ascii="Times New Roman" w:eastAsia="Arial" w:hAnsi="Times New Roman" w:cs="Times New Roman"/>
          <w:sz w:val="20"/>
        </w:rPr>
        <w:t xml:space="preserve">возвращаются Банком </w:t>
      </w:r>
      <w:r w:rsidR="009904FC" w:rsidRPr="000C0327">
        <w:rPr>
          <w:rFonts w:ascii="Times New Roman" w:eastAsia="Arial" w:hAnsi="Times New Roman" w:cs="Times New Roman"/>
          <w:sz w:val="20"/>
        </w:rPr>
        <w:t xml:space="preserve">без уплаты процентов </w:t>
      </w:r>
      <w:r w:rsidR="00D77782">
        <w:rPr>
          <w:rFonts w:ascii="Times New Roman" w:eastAsia="Arial" w:hAnsi="Times New Roman" w:cs="Times New Roman"/>
          <w:sz w:val="20"/>
        </w:rPr>
        <w:t>(</w:t>
      </w:r>
      <w:r w:rsidR="00877456" w:rsidRPr="000C0327">
        <w:rPr>
          <w:rFonts w:ascii="Times New Roman" w:eastAsia="Arial" w:hAnsi="Times New Roman" w:cs="Times New Roman"/>
          <w:sz w:val="20"/>
        </w:rPr>
        <w:t>на счет Клиента</w:t>
      </w:r>
      <w:r w:rsidR="009904FC" w:rsidRPr="000C0327">
        <w:rPr>
          <w:rFonts w:ascii="Times New Roman" w:eastAsia="Arial" w:hAnsi="Times New Roman" w:cs="Times New Roman"/>
          <w:sz w:val="20"/>
        </w:rPr>
        <w:t xml:space="preserve"> для возврата суммы </w:t>
      </w:r>
      <w:r w:rsidR="00193C8D" w:rsidRPr="000C0327">
        <w:rPr>
          <w:rFonts w:ascii="Times New Roman" w:eastAsia="Arial" w:hAnsi="Times New Roman" w:cs="Times New Roman"/>
          <w:sz w:val="20"/>
        </w:rPr>
        <w:t>Депозитной сделки</w:t>
      </w:r>
      <w:r w:rsidR="00877456" w:rsidRPr="000C0327">
        <w:rPr>
          <w:rFonts w:ascii="Times New Roman" w:eastAsia="Arial" w:hAnsi="Times New Roman" w:cs="Times New Roman"/>
          <w:sz w:val="20"/>
        </w:rPr>
        <w:t>, указанный в Заявлении</w:t>
      </w:r>
      <w:r w:rsidR="000D19A1">
        <w:rPr>
          <w:rFonts w:ascii="Times New Roman" w:eastAsia="Arial" w:hAnsi="Times New Roman" w:cs="Times New Roman"/>
          <w:sz w:val="20"/>
        </w:rPr>
        <w:t xml:space="preserve"> либо</w:t>
      </w:r>
      <w:r w:rsidR="00232959">
        <w:rPr>
          <w:rFonts w:ascii="Times New Roman" w:eastAsia="Arial" w:hAnsi="Times New Roman" w:cs="Times New Roman"/>
          <w:sz w:val="20"/>
        </w:rPr>
        <w:t xml:space="preserve"> на иной счет</w:t>
      </w:r>
      <w:r w:rsidR="00BF0E69">
        <w:rPr>
          <w:rFonts w:ascii="Times New Roman" w:eastAsia="Arial" w:hAnsi="Times New Roman" w:cs="Times New Roman"/>
          <w:sz w:val="20"/>
        </w:rPr>
        <w:t xml:space="preserve">, </w:t>
      </w:r>
      <w:r w:rsidR="00025C23">
        <w:rPr>
          <w:rFonts w:ascii="Times New Roman" w:eastAsia="Arial" w:hAnsi="Times New Roman" w:cs="Times New Roman"/>
          <w:sz w:val="20"/>
        </w:rPr>
        <w:t xml:space="preserve">отдельно </w:t>
      </w:r>
      <w:r w:rsidR="00BF0E69">
        <w:rPr>
          <w:rFonts w:ascii="Times New Roman" w:eastAsia="Arial" w:hAnsi="Times New Roman" w:cs="Times New Roman"/>
          <w:sz w:val="20"/>
        </w:rPr>
        <w:t>указанный</w:t>
      </w:r>
      <w:r w:rsidR="00883F39">
        <w:rPr>
          <w:rFonts w:ascii="Times New Roman" w:eastAsia="Arial" w:hAnsi="Times New Roman" w:cs="Times New Roman"/>
          <w:sz w:val="20"/>
        </w:rPr>
        <w:t xml:space="preserve"> Клиент</w:t>
      </w:r>
      <w:r w:rsidR="00BF0E69">
        <w:rPr>
          <w:rFonts w:ascii="Times New Roman" w:eastAsia="Arial" w:hAnsi="Times New Roman" w:cs="Times New Roman"/>
          <w:sz w:val="20"/>
        </w:rPr>
        <w:t>ом</w:t>
      </w:r>
      <w:r w:rsidR="00D77782">
        <w:rPr>
          <w:rFonts w:ascii="Times New Roman" w:eastAsia="Arial" w:hAnsi="Times New Roman" w:cs="Times New Roman"/>
          <w:sz w:val="20"/>
        </w:rPr>
        <w:t>)</w:t>
      </w:r>
      <w:r w:rsidRPr="000C0327">
        <w:rPr>
          <w:rFonts w:ascii="Times New Roman" w:eastAsia="Arial" w:hAnsi="Times New Roman" w:cs="Times New Roman"/>
          <w:sz w:val="20"/>
        </w:rPr>
        <w:t>.</w:t>
      </w:r>
      <w:bookmarkEnd w:id="14"/>
    </w:p>
    <w:p w14:paraId="6A0445D2" w14:textId="2FB90821" w:rsidR="0075439B" w:rsidRPr="000C0327" w:rsidRDefault="000C0327"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r w:rsidRPr="000C0327">
        <w:rPr>
          <w:rFonts w:ascii="Times New Roman" w:hAnsi="Times New Roman" w:cs="Times New Roman"/>
          <w:sz w:val="20"/>
          <w:szCs w:val="20"/>
        </w:rPr>
        <w:t>Несмотря на положения п. </w:t>
      </w:r>
      <w:r w:rsidRPr="000C0327">
        <w:rPr>
          <w:rFonts w:ascii="Times New Roman" w:hAnsi="Times New Roman" w:cs="Times New Roman"/>
          <w:sz w:val="20"/>
          <w:szCs w:val="20"/>
        </w:rPr>
        <w:fldChar w:fldCharType="begin"/>
      </w:r>
      <w:r w:rsidRPr="000C0327">
        <w:rPr>
          <w:rFonts w:ascii="Times New Roman" w:hAnsi="Times New Roman" w:cs="Times New Roman"/>
          <w:sz w:val="20"/>
          <w:szCs w:val="20"/>
        </w:rPr>
        <w:instrText xml:space="preserve"> REF _Ref520714625 \r \h </w:instrText>
      </w:r>
      <w:r w:rsidRPr="000C0327">
        <w:rPr>
          <w:rFonts w:ascii="Times New Roman" w:hAnsi="Times New Roman" w:cs="Times New Roman"/>
          <w:sz w:val="20"/>
          <w:szCs w:val="20"/>
        </w:rPr>
      </w:r>
      <w:r w:rsidRPr="000C0327">
        <w:rPr>
          <w:rFonts w:ascii="Times New Roman" w:hAnsi="Times New Roman" w:cs="Times New Roman"/>
          <w:sz w:val="20"/>
          <w:szCs w:val="20"/>
        </w:rPr>
        <w:fldChar w:fldCharType="separate"/>
      </w:r>
      <w:r w:rsidR="00EB5206">
        <w:rPr>
          <w:rFonts w:ascii="Times New Roman" w:hAnsi="Times New Roman" w:cs="Times New Roman"/>
          <w:sz w:val="20"/>
          <w:szCs w:val="20"/>
        </w:rPr>
        <w:t>2.10</w:t>
      </w:r>
      <w:r w:rsidRPr="000C0327">
        <w:rPr>
          <w:rFonts w:ascii="Times New Roman" w:hAnsi="Times New Roman" w:cs="Times New Roman"/>
          <w:sz w:val="20"/>
          <w:szCs w:val="20"/>
        </w:rPr>
        <w:fldChar w:fldCharType="end"/>
      </w:r>
      <w:r w:rsidR="00FD4679">
        <w:rPr>
          <w:rFonts w:ascii="Times New Roman" w:hAnsi="Times New Roman" w:cs="Times New Roman"/>
          <w:sz w:val="20"/>
          <w:szCs w:val="20"/>
        </w:rPr>
        <w:t xml:space="preserve"> </w:t>
      </w:r>
      <w:r w:rsidR="00FD4679">
        <w:rPr>
          <w:rFonts w:ascii="Times New Roman" w:eastAsia="Arial" w:hAnsi="Times New Roman" w:cs="Times New Roman"/>
          <w:sz w:val="20"/>
        </w:rPr>
        <w:t>Соглашения,</w:t>
      </w:r>
      <w:r w:rsidRPr="000C0327">
        <w:rPr>
          <w:rFonts w:ascii="Times New Roman" w:hAnsi="Times New Roman" w:cs="Times New Roman"/>
          <w:sz w:val="20"/>
          <w:szCs w:val="20"/>
        </w:rPr>
        <w:t xml:space="preserve"> </w:t>
      </w:r>
      <w:r w:rsidR="00F406F2" w:rsidRPr="000C0327">
        <w:rPr>
          <w:rFonts w:ascii="Times New Roman" w:eastAsia="Arial" w:hAnsi="Times New Roman" w:cs="Times New Roman"/>
          <w:sz w:val="20"/>
          <w:szCs w:val="20"/>
        </w:rPr>
        <w:t>перечисление Клиентом суммы Депозитной сделки</w:t>
      </w:r>
      <w:r w:rsidR="00892BC3" w:rsidRPr="000C0327">
        <w:rPr>
          <w:rFonts w:ascii="Times New Roman" w:eastAsia="Arial" w:hAnsi="Times New Roman" w:cs="Times New Roman"/>
          <w:sz w:val="20"/>
          <w:szCs w:val="20"/>
        </w:rPr>
        <w:t xml:space="preserve"> для пополнения </w:t>
      </w:r>
      <w:r w:rsidR="00F406F2" w:rsidRPr="000C0327">
        <w:rPr>
          <w:rFonts w:ascii="Times New Roman" w:eastAsia="Arial" w:hAnsi="Times New Roman" w:cs="Times New Roman"/>
          <w:sz w:val="20"/>
        </w:rPr>
        <w:t>Депозитн</w:t>
      </w:r>
      <w:r w:rsidR="00892BC3" w:rsidRPr="000C0327">
        <w:rPr>
          <w:rFonts w:ascii="Times New Roman" w:eastAsia="Arial" w:hAnsi="Times New Roman" w:cs="Times New Roman"/>
          <w:sz w:val="20"/>
        </w:rPr>
        <w:t>ого</w:t>
      </w:r>
      <w:r w:rsidR="00F406F2" w:rsidRPr="000C0327">
        <w:rPr>
          <w:rFonts w:ascii="Times New Roman" w:eastAsia="Arial" w:hAnsi="Times New Roman" w:cs="Times New Roman"/>
          <w:sz w:val="20"/>
        </w:rPr>
        <w:t xml:space="preserve"> счет</w:t>
      </w:r>
      <w:r w:rsidR="00892BC3" w:rsidRPr="000C0327">
        <w:rPr>
          <w:rFonts w:ascii="Times New Roman" w:eastAsia="Arial" w:hAnsi="Times New Roman" w:cs="Times New Roman"/>
          <w:sz w:val="20"/>
        </w:rPr>
        <w:t>а</w:t>
      </w:r>
      <w:r w:rsidR="00F406F2" w:rsidRPr="000C0327">
        <w:rPr>
          <w:rFonts w:ascii="Times New Roman" w:eastAsia="Arial" w:hAnsi="Times New Roman" w:cs="Times New Roman"/>
          <w:sz w:val="20"/>
        </w:rPr>
        <w:t xml:space="preserve"> и</w:t>
      </w:r>
      <w:r w:rsidR="00F4425F" w:rsidRPr="00F4425F">
        <w:rPr>
          <w:rFonts w:ascii="Times New Roman" w:eastAsia="Arial" w:hAnsi="Times New Roman" w:cs="Times New Roman"/>
          <w:sz w:val="20"/>
        </w:rPr>
        <w:t xml:space="preserve"> </w:t>
      </w:r>
      <w:r w:rsidR="00F4425F">
        <w:rPr>
          <w:rFonts w:ascii="Times New Roman" w:eastAsia="Arial" w:hAnsi="Times New Roman" w:cs="Times New Roman"/>
          <w:sz w:val="20"/>
        </w:rPr>
        <w:t>последующее</w:t>
      </w:r>
      <w:r w:rsidR="009B6C29">
        <w:rPr>
          <w:rFonts w:ascii="Times New Roman" w:eastAsia="Arial" w:hAnsi="Times New Roman" w:cs="Times New Roman"/>
          <w:sz w:val="20"/>
        </w:rPr>
        <w:t xml:space="preserve"> </w:t>
      </w:r>
      <w:r w:rsidR="00F406F2" w:rsidRPr="000C0327">
        <w:rPr>
          <w:rFonts w:ascii="Times New Roman" w:eastAsia="Arial" w:hAnsi="Times New Roman" w:cs="Times New Roman"/>
          <w:sz w:val="20"/>
        </w:rPr>
        <w:t>р</w:t>
      </w:r>
      <w:r w:rsidR="00F406F2" w:rsidRPr="000C0327">
        <w:rPr>
          <w:rFonts w:ascii="Times New Roman" w:hAnsi="Times New Roman" w:cs="Times New Roman"/>
          <w:sz w:val="20"/>
          <w:szCs w:val="20"/>
        </w:rPr>
        <w:t xml:space="preserve">азмещение Банком суммы Депозитной сделки на Депозитном счете </w:t>
      </w:r>
      <w:r w:rsidR="00060599">
        <w:rPr>
          <w:rFonts w:ascii="Times New Roman" w:hAnsi="Times New Roman" w:cs="Times New Roman"/>
          <w:sz w:val="20"/>
          <w:szCs w:val="20"/>
        </w:rPr>
        <w:t>в день</w:t>
      </w:r>
      <w:r w:rsidR="00060599">
        <w:rPr>
          <w:rFonts w:ascii="Times New Roman" w:eastAsia="Arial" w:hAnsi="Times New Roman" w:cs="Times New Roman"/>
          <w:sz w:val="20"/>
          <w:szCs w:val="20"/>
        </w:rPr>
        <w:t xml:space="preserve">, когда </w:t>
      </w:r>
      <w:r w:rsidR="00060599" w:rsidRPr="00763A71">
        <w:rPr>
          <w:rFonts w:ascii="Times New Roman" w:eastAsia="Arial" w:hAnsi="Times New Roman" w:cs="Times New Roman"/>
          <w:sz w:val="20"/>
          <w:szCs w:val="20"/>
        </w:rPr>
        <w:t>Банк акцептовал Заявление Клиента</w:t>
      </w:r>
      <w:r w:rsidR="00060599">
        <w:rPr>
          <w:rFonts w:ascii="Times New Roman" w:eastAsia="Arial" w:hAnsi="Times New Roman" w:cs="Times New Roman"/>
          <w:sz w:val="20"/>
          <w:szCs w:val="20"/>
        </w:rPr>
        <w:t xml:space="preserve">, </w:t>
      </w:r>
      <w:r w:rsidR="00F406F2" w:rsidRPr="000C0327">
        <w:rPr>
          <w:rFonts w:ascii="Times New Roman" w:hAnsi="Times New Roman" w:cs="Times New Roman"/>
          <w:sz w:val="20"/>
          <w:szCs w:val="20"/>
        </w:rPr>
        <w:t xml:space="preserve">является </w:t>
      </w:r>
      <w:r w:rsidR="001612AD" w:rsidRPr="000C0327">
        <w:rPr>
          <w:rFonts w:ascii="Times New Roman" w:hAnsi="Times New Roman" w:cs="Times New Roman"/>
          <w:sz w:val="20"/>
          <w:szCs w:val="20"/>
        </w:rPr>
        <w:t>соответствующ</w:t>
      </w:r>
      <w:r w:rsidR="00B74F00">
        <w:rPr>
          <w:rFonts w:ascii="Times New Roman" w:hAnsi="Times New Roman" w:cs="Times New Roman"/>
          <w:sz w:val="20"/>
          <w:szCs w:val="20"/>
        </w:rPr>
        <w:t>им</w:t>
      </w:r>
      <w:r w:rsidR="001612AD" w:rsidRPr="000C0327">
        <w:rPr>
          <w:rFonts w:ascii="Times New Roman" w:hAnsi="Times New Roman" w:cs="Times New Roman"/>
          <w:sz w:val="20"/>
          <w:szCs w:val="20"/>
        </w:rPr>
        <w:t xml:space="preserve"> </w:t>
      </w:r>
      <w:r w:rsidR="00F406F2" w:rsidRPr="000C0327">
        <w:rPr>
          <w:rFonts w:ascii="Times New Roman" w:hAnsi="Times New Roman" w:cs="Times New Roman"/>
          <w:sz w:val="20"/>
          <w:szCs w:val="20"/>
        </w:rPr>
        <w:t xml:space="preserve">подтверждением </w:t>
      </w:r>
      <w:r w:rsidR="001612AD" w:rsidRPr="000C0327">
        <w:rPr>
          <w:rFonts w:ascii="Times New Roman" w:hAnsi="Times New Roman" w:cs="Times New Roman"/>
          <w:sz w:val="20"/>
          <w:szCs w:val="20"/>
        </w:rPr>
        <w:t>каждой из Сторон</w:t>
      </w:r>
      <w:r w:rsidR="00F406F2" w:rsidRPr="000C0327">
        <w:rPr>
          <w:rFonts w:ascii="Times New Roman" w:hAnsi="Times New Roman" w:cs="Times New Roman"/>
          <w:sz w:val="20"/>
          <w:szCs w:val="20"/>
        </w:rPr>
        <w:t xml:space="preserve"> действия Депозитной сделки,</w:t>
      </w:r>
      <w:r w:rsidR="00B74F00">
        <w:rPr>
          <w:rFonts w:ascii="Times New Roman" w:hAnsi="Times New Roman" w:cs="Times New Roman"/>
          <w:sz w:val="20"/>
          <w:szCs w:val="20"/>
        </w:rPr>
        <w:t xml:space="preserve"> </w:t>
      </w:r>
      <w:r w:rsidR="00F406F2" w:rsidRPr="000C0327">
        <w:rPr>
          <w:rFonts w:ascii="Times New Roman" w:hAnsi="Times New Roman" w:cs="Times New Roman"/>
          <w:sz w:val="20"/>
          <w:szCs w:val="20"/>
        </w:rPr>
        <w:t xml:space="preserve">в </w:t>
      </w:r>
      <w:r w:rsidR="00F8435B" w:rsidRPr="000C0327">
        <w:rPr>
          <w:rFonts w:ascii="Times New Roman" w:hAnsi="Times New Roman" w:cs="Times New Roman"/>
          <w:sz w:val="20"/>
          <w:szCs w:val="20"/>
        </w:rPr>
        <w:t xml:space="preserve">таком </w:t>
      </w:r>
      <w:r w:rsidR="00F406F2" w:rsidRPr="000C0327">
        <w:rPr>
          <w:rFonts w:ascii="Times New Roman" w:hAnsi="Times New Roman" w:cs="Times New Roman"/>
          <w:sz w:val="20"/>
          <w:szCs w:val="20"/>
        </w:rPr>
        <w:t>случае н</w:t>
      </w:r>
      <w:r w:rsidR="0088210C">
        <w:rPr>
          <w:rFonts w:ascii="Times New Roman" w:hAnsi="Times New Roman" w:cs="Times New Roman"/>
          <w:sz w:val="20"/>
          <w:szCs w:val="20"/>
        </w:rPr>
        <w:t>и</w:t>
      </w:r>
      <w:r w:rsidR="00F406F2" w:rsidRPr="000C0327">
        <w:rPr>
          <w:rFonts w:ascii="Times New Roman" w:hAnsi="Times New Roman" w:cs="Times New Roman"/>
          <w:sz w:val="20"/>
          <w:szCs w:val="20"/>
        </w:rPr>
        <w:t xml:space="preserve"> одна из Сторон не вправе ссылаться на </w:t>
      </w:r>
      <w:proofErr w:type="spellStart"/>
      <w:r w:rsidR="00F406F2" w:rsidRPr="000C0327">
        <w:rPr>
          <w:rFonts w:ascii="Times New Roman" w:hAnsi="Times New Roman" w:cs="Times New Roman"/>
          <w:sz w:val="20"/>
          <w:szCs w:val="20"/>
        </w:rPr>
        <w:t>незаключенность</w:t>
      </w:r>
      <w:proofErr w:type="spellEnd"/>
      <w:r w:rsidR="00F406F2" w:rsidRPr="000C0327">
        <w:rPr>
          <w:rFonts w:ascii="Times New Roman" w:hAnsi="Times New Roman" w:cs="Times New Roman"/>
          <w:sz w:val="20"/>
          <w:szCs w:val="20"/>
        </w:rPr>
        <w:t xml:space="preserve"> Депозитной сделки</w:t>
      </w:r>
      <w:r w:rsidR="00843295">
        <w:rPr>
          <w:rFonts w:ascii="Times New Roman" w:hAnsi="Times New Roman" w:cs="Times New Roman"/>
          <w:sz w:val="20"/>
          <w:szCs w:val="20"/>
        </w:rPr>
        <w:t xml:space="preserve"> на основании положений п. </w:t>
      </w:r>
      <w:r w:rsidR="00843295" w:rsidRPr="000C0327">
        <w:rPr>
          <w:rFonts w:ascii="Times New Roman" w:hAnsi="Times New Roman" w:cs="Times New Roman"/>
          <w:sz w:val="20"/>
          <w:szCs w:val="20"/>
        </w:rPr>
        <w:fldChar w:fldCharType="begin"/>
      </w:r>
      <w:r w:rsidR="00843295" w:rsidRPr="000C0327">
        <w:rPr>
          <w:rFonts w:ascii="Times New Roman" w:hAnsi="Times New Roman" w:cs="Times New Roman"/>
          <w:sz w:val="20"/>
          <w:szCs w:val="20"/>
        </w:rPr>
        <w:instrText xml:space="preserve"> REF _Ref520714625 \r \h </w:instrText>
      </w:r>
      <w:r w:rsidR="00843295" w:rsidRPr="000C0327">
        <w:rPr>
          <w:rFonts w:ascii="Times New Roman" w:hAnsi="Times New Roman" w:cs="Times New Roman"/>
          <w:sz w:val="20"/>
          <w:szCs w:val="20"/>
        </w:rPr>
      </w:r>
      <w:r w:rsidR="00843295" w:rsidRPr="000C0327">
        <w:rPr>
          <w:rFonts w:ascii="Times New Roman" w:hAnsi="Times New Roman" w:cs="Times New Roman"/>
          <w:sz w:val="20"/>
          <w:szCs w:val="20"/>
        </w:rPr>
        <w:fldChar w:fldCharType="separate"/>
      </w:r>
      <w:r w:rsidR="00EB5206">
        <w:rPr>
          <w:rFonts w:ascii="Times New Roman" w:hAnsi="Times New Roman" w:cs="Times New Roman"/>
          <w:sz w:val="20"/>
          <w:szCs w:val="20"/>
        </w:rPr>
        <w:t>2.10</w:t>
      </w:r>
      <w:r w:rsidR="00843295" w:rsidRPr="000C0327">
        <w:rPr>
          <w:rFonts w:ascii="Times New Roman" w:hAnsi="Times New Roman" w:cs="Times New Roman"/>
          <w:sz w:val="20"/>
          <w:szCs w:val="20"/>
        </w:rPr>
        <w:fldChar w:fldCharType="end"/>
      </w:r>
      <w:r w:rsidR="00843295">
        <w:rPr>
          <w:rFonts w:ascii="Times New Roman" w:hAnsi="Times New Roman" w:cs="Times New Roman"/>
          <w:sz w:val="20"/>
          <w:szCs w:val="20"/>
        </w:rPr>
        <w:t xml:space="preserve"> Соглашения</w:t>
      </w:r>
      <w:r>
        <w:rPr>
          <w:rFonts w:ascii="Times New Roman" w:hAnsi="Times New Roman" w:cs="Times New Roman"/>
          <w:sz w:val="20"/>
          <w:szCs w:val="20"/>
        </w:rPr>
        <w:t xml:space="preserve"> (</w:t>
      </w:r>
      <w:r w:rsidRPr="00763A71">
        <w:rPr>
          <w:rFonts w:ascii="Times New Roman" w:hAnsi="Times New Roman" w:cs="Times New Roman"/>
          <w:sz w:val="20"/>
          <w:szCs w:val="20"/>
        </w:rPr>
        <w:t>п. 3 ст. 432 Гражданского кодекса Р</w:t>
      </w:r>
      <w:r>
        <w:rPr>
          <w:rFonts w:ascii="Times New Roman" w:hAnsi="Times New Roman" w:cs="Times New Roman"/>
          <w:sz w:val="20"/>
          <w:szCs w:val="20"/>
        </w:rPr>
        <w:t>оссийской Федерации)</w:t>
      </w:r>
      <w:r w:rsidR="00F406F2" w:rsidRPr="000C0327">
        <w:rPr>
          <w:rFonts w:ascii="Times New Roman" w:hAnsi="Times New Roman" w:cs="Times New Roman"/>
          <w:sz w:val="20"/>
          <w:szCs w:val="20"/>
        </w:rPr>
        <w:t>.</w:t>
      </w:r>
    </w:p>
    <w:p w14:paraId="3CA092B3" w14:textId="65B2F55B" w:rsidR="00B83FA9" w:rsidRPr="00763A71" w:rsidRDefault="00955647"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Если </w:t>
      </w:r>
      <w:r w:rsidR="00716F12" w:rsidRPr="00763A71">
        <w:rPr>
          <w:rFonts w:ascii="Times New Roman" w:eastAsia="Arial" w:hAnsi="Times New Roman" w:cs="Times New Roman"/>
          <w:sz w:val="20"/>
        </w:rPr>
        <w:t xml:space="preserve">последний день срока </w:t>
      </w:r>
      <w:r w:rsidR="00FF398F" w:rsidRPr="00763A71">
        <w:rPr>
          <w:rFonts w:ascii="Times New Roman" w:eastAsia="Arial" w:hAnsi="Times New Roman" w:cs="Times New Roman"/>
          <w:sz w:val="20"/>
        </w:rPr>
        <w:t xml:space="preserve">исполнения платежного обязательства </w:t>
      </w:r>
      <w:r w:rsidR="0079040E" w:rsidRPr="00763A71">
        <w:rPr>
          <w:rFonts w:ascii="Times New Roman" w:eastAsia="Arial" w:hAnsi="Times New Roman" w:cs="Times New Roman"/>
          <w:sz w:val="20"/>
        </w:rPr>
        <w:t xml:space="preserve">Стороны </w:t>
      </w:r>
      <w:r w:rsidRPr="00763A71">
        <w:rPr>
          <w:rFonts w:ascii="Times New Roman" w:eastAsia="Arial" w:hAnsi="Times New Roman" w:cs="Times New Roman"/>
          <w:sz w:val="20"/>
        </w:rPr>
        <w:t xml:space="preserve">приходится на </w:t>
      </w:r>
      <w:r w:rsidR="00B008E1" w:rsidRPr="00763A71">
        <w:rPr>
          <w:rFonts w:ascii="Times New Roman" w:eastAsia="Arial" w:hAnsi="Times New Roman" w:cs="Times New Roman"/>
          <w:sz w:val="20"/>
        </w:rPr>
        <w:t xml:space="preserve">день, признаваемый в Российской Федерации </w:t>
      </w:r>
      <w:r w:rsidRPr="00763A71">
        <w:rPr>
          <w:rFonts w:ascii="Times New Roman" w:eastAsia="Arial" w:hAnsi="Times New Roman" w:cs="Times New Roman"/>
          <w:sz w:val="20"/>
        </w:rPr>
        <w:t>выходн</w:t>
      </w:r>
      <w:r w:rsidR="00B008E1" w:rsidRPr="00763A71">
        <w:rPr>
          <w:rFonts w:ascii="Times New Roman" w:eastAsia="Arial" w:hAnsi="Times New Roman" w:cs="Times New Roman"/>
          <w:sz w:val="20"/>
        </w:rPr>
        <w:t>ым</w:t>
      </w:r>
      <w:r w:rsidRPr="00763A71">
        <w:rPr>
          <w:rFonts w:ascii="Times New Roman" w:eastAsia="Arial" w:hAnsi="Times New Roman" w:cs="Times New Roman"/>
          <w:sz w:val="20"/>
        </w:rPr>
        <w:t xml:space="preserve"> или нерабочи</w:t>
      </w:r>
      <w:r w:rsidR="00B008E1" w:rsidRPr="00763A71">
        <w:rPr>
          <w:rFonts w:ascii="Times New Roman" w:eastAsia="Arial" w:hAnsi="Times New Roman" w:cs="Times New Roman"/>
          <w:sz w:val="20"/>
        </w:rPr>
        <w:t>м</w:t>
      </w:r>
      <w:r w:rsidRPr="00763A71">
        <w:rPr>
          <w:rFonts w:ascii="Times New Roman" w:eastAsia="Arial" w:hAnsi="Times New Roman" w:cs="Times New Roman"/>
          <w:sz w:val="20"/>
        </w:rPr>
        <w:t xml:space="preserve"> праздничны</w:t>
      </w:r>
      <w:r w:rsidR="00B008E1" w:rsidRPr="00763A71">
        <w:rPr>
          <w:rFonts w:ascii="Times New Roman" w:eastAsia="Arial" w:hAnsi="Times New Roman" w:cs="Times New Roman"/>
          <w:sz w:val="20"/>
        </w:rPr>
        <w:t>м</w:t>
      </w:r>
      <w:r w:rsidRPr="00763A71">
        <w:rPr>
          <w:rFonts w:ascii="Times New Roman" w:eastAsia="Arial" w:hAnsi="Times New Roman" w:cs="Times New Roman"/>
          <w:sz w:val="20"/>
        </w:rPr>
        <w:t xml:space="preserve"> дн</w:t>
      </w:r>
      <w:r w:rsidR="00B008E1" w:rsidRPr="00763A71">
        <w:rPr>
          <w:rFonts w:ascii="Times New Roman" w:eastAsia="Arial" w:hAnsi="Times New Roman" w:cs="Times New Roman"/>
          <w:sz w:val="20"/>
        </w:rPr>
        <w:t>ем</w:t>
      </w:r>
      <w:r w:rsidRPr="00763A71">
        <w:rPr>
          <w:rFonts w:ascii="Times New Roman" w:eastAsia="Arial" w:hAnsi="Times New Roman" w:cs="Times New Roman"/>
          <w:sz w:val="20"/>
        </w:rPr>
        <w:t xml:space="preserve">, то </w:t>
      </w:r>
      <w:r w:rsidR="00FF398F" w:rsidRPr="00763A71">
        <w:rPr>
          <w:rFonts w:ascii="Times New Roman" w:eastAsia="Arial" w:hAnsi="Times New Roman" w:cs="Times New Roman"/>
          <w:sz w:val="20"/>
        </w:rPr>
        <w:t xml:space="preserve">исполнение соответствующего платежного обязательства </w:t>
      </w:r>
      <w:r w:rsidRPr="00763A71">
        <w:rPr>
          <w:rFonts w:ascii="Times New Roman" w:eastAsia="Arial" w:hAnsi="Times New Roman" w:cs="Times New Roman"/>
          <w:sz w:val="20"/>
        </w:rPr>
        <w:t xml:space="preserve">переносится на </w:t>
      </w:r>
      <w:r w:rsidR="00F32ADE" w:rsidRPr="00763A71">
        <w:rPr>
          <w:rFonts w:ascii="Times New Roman" w:eastAsia="Arial" w:hAnsi="Times New Roman" w:cs="Times New Roman"/>
          <w:sz w:val="20"/>
        </w:rPr>
        <w:t xml:space="preserve">рабочий день, </w:t>
      </w:r>
      <w:r w:rsidRPr="00763A71">
        <w:rPr>
          <w:rFonts w:ascii="Times New Roman" w:eastAsia="Arial" w:hAnsi="Times New Roman" w:cs="Times New Roman"/>
          <w:sz w:val="20"/>
        </w:rPr>
        <w:t xml:space="preserve">следующий </w:t>
      </w:r>
      <w:r w:rsidR="00BE4579" w:rsidRPr="00763A71">
        <w:rPr>
          <w:rFonts w:ascii="Times New Roman" w:eastAsia="Arial" w:hAnsi="Times New Roman" w:cs="Times New Roman"/>
          <w:sz w:val="20"/>
        </w:rPr>
        <w:t>за таким днем</w:t>
      </w:r>
      <w:r w:rsidRPr="00763A71">
        <w:rPr>
          <w:rFonts w:ascii="Times New Roman" w:eastAsia="Arial" w:hAnsi="Times New Roman" w:cs="Times New Roman"/>
          <w:sz w:val="20"/>
        </w:rPr>
        <w:t>.</w:t>
      </w:r>
      <w:r w:rsidR="001169AC" w:rsidRPr="00763A71">
        <w:rPr>
          <w:rFonts w:ascii="Times New Roman" w:eastAsia="Arial" w:hAnsi="Times New Roman" w:cs="Times New Roman"/>
          <w:sz w:val="20"/>
        </w:rPr>
        <w:t xml:space="preserve"> Подобный </w:t>
      </w:r>
      <w:r w:rsidR="007827DB" w:rsidRPr="00763A71">
        <w:rPr>
          <w:rFonts w:ascii="Times New Roman" w:eastAsia="Arial" w:hAnsi="Times New Roman" w:cs="Times New Roman"/>
          <w:sz w:val="20"/>
        </w:rPr>
        <w:t>перенос не является нарушением срока исполнения платежного обязательства</w:t>
      </w:r>
      <w:r w:rsidR="00F32ADE" w:rsidRPr="00763A71">
        <w:rPr>
          <w:rFonts w:ascii="Times New Roman" w:eastAsia="Arial" w:hAnsi="Times New Roman" w:cs="Times New Roman"/>
          <w:sz w:val="20"/>
        </w:rPr>
        <w:t xml:space="preserve"> Стороной</w:t>
      </w:r>
      <w:r w:rsidR="007827DB" w:rsidRPr="00763A71">
        <w:rPr>
          <w:rFonts w:ascii="Times New Roman" w:eastAsia="Arial" w:hAnsi="Times New Roman" w:cs="Times New Roman"/>
          <w:sz w:val="20"/>
        </w:rPr>
        <w:t>.</w:t>
      </w:r>
    </w:p>
    <w:p w14:paraId="36A9A1BE" w14:textId="544B6A8C" w:rsidR="00A92709" w:rsidRPr="00763A71" w:rsidRDefault="00A92709"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Изменение условий заключенных Депозитных сделок </w:t>
      </w:r>
      <w:r w:rsidR="00FF64B8" w:rsidRPr="00763A71">
        <w:rPr>
          <w:rFonts w:ascii="Times New Roman" w:eastAsia="Arial" w:hAnsi="Times New Roman" w:cs="Times New Roman"/>
          <w:sz w:val="20"/>
        </w:rPr>
        <w:t xml:space="preserve">осуществляется </w:t>
      </w:r>
      <w:r w:rsidRPr="00763A71">
        <w:rPr>
          <w:rFonts w:ascii="Times New Roman" w:eastAsia="Arial" w:hAnsi="Times New Roman" w:cs="Times New Roman"/>
          <w:sz w:val="20"/>
        </w:rPr>
        <w:t>Сторонами в порядке, установленном для заключения Депозитных сделок</w:t>
      </w:r>
      <w:r w:rsidR="00DE343B" w:rsidRPr="00763A71">
        <w:rPr>
          <w:rFonts w:ascii="Times New Roman" w:eastAsia="Arial" w:hAnsi="Times New Roman" w:cs="Times New Roman"/>
          <w:sz w:val="20"/>
        </w:rPr>
        <w:t>, если иное не установлено Соглашением</w:t>
      </w:r>
      <w:r w:rsidRPr="00763A71">
        <w:rPr>
          <w:rFonts w:ascii="Times New Roman" w:eastAsia="Arial" w:hAnsi="Times New Roman" w:cs="Times New Roman"/>
          <w:sz w:val="20"/>
        </w:rPr>
        <w:t>.</w:t>
      </w:r>
    </w:p>
    <w:p w14:paraId="55FE2E7A" w14:textId="250BF3EB" w:rsidR="00B12D5A" w:rsidRPr="00763A71" w:rsidRDefault="00B12D5A"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Процентная ставка</w:t>
      </w:r>
      <w:r w:rsidR="00635A57" w:rsidRPr="00763A71">
        <w:rPr>
          <w:rFonts w:ascii="Times New Roman" w:eastAsia="Arial" w:hAnsi="Times New Roman" w:cs="Times New Roman"/>
          <w:sz w:val="20"/>
        </w:rPr>
        <w:t xml:space="preserve"> по Депозитной сделке</w:t>
      </w:r>
      <w:r w:rsidRPr="00763A71">
        <w:rPr>
          <w:rFonts w:ascii="Times New Roman" w:eastAsia="Arial" w:hAnsi="Times New Roman" w:cs="Times New Roman"/>
          <w:sz w:val="20"/>
        </w:rPr>
        <w:t>, согласованна</w:t>
      </w:r>
      <w:r w:rsidR="001C285D" w:rsidRPr="00763A71">
        <w:rPr>
          <w:rFonts w:ascii="Times New Roman" w:eastAsia="Arial" w:hAnsi="Times New Roman" w:cs="Times New Roman"/>
          <w:sz w:val="20"/>
        </w:rPr>
        <w:t>я</w:t>
      </w:r>
      <w:r w:rsidRPr="00763A71">
        <w:rPr>
          <w:rFonts w:ascii="Times New Roman" w:eastAsia="Arial" w:hAnsi="Times New Roman" w:cs="Times New Roman"/>
          <w:sz w:val="20"/>
        </w:rPr>
        <w:t xml:space="preserve"> Сторонами, не подлежит изменению</w:t>
      </w:r>
      <w:r w:rsidR="00F355DA" w:rsidRPr="00763A71">
        <w:rPr>
          <w:rFonts w:ascii="Times New Roman" w:eastAsia="Arial" w:hAnsi="Times New Roman" w:cs="Times New Roman"/>
          <w:sz w:val="20"/>
        </w:rPr>
        <w:t xml:space="preserve"> </w:t>
      </w:r>
      <w:r w:rsidR="005A7537" w:rsidRPr="00763A71">
        <w:rPr>
          <w:rFonts w:ascii="Times New Roman" w:eastAsia="Arial" w:hAnsi="Times New Roman" w:cs="Times New Roman"/>
          <w:sz w:val="20"/>
        </w:rPr>
        <w:t>в одностороннем</w:t>
      </w:r>
      <w:r w:rsidR="00BB5471">
        <w:rPr>
          <w:rFonts w:ascii="Times New Roman" w:eastAsia="Arial" w:hAnsi="Times New Roman" w:cs="Times New Roman"/>
          <w:sz w:val="20"/>
        </w:rPr>
        <w:t xml:space="preserve"> внесудебном</w:t>
      </w:r>
      <w:r w:rsidR="005A7537" w:rsidRPr="00763A71">
        <w:rPr>
          <w:rFonts w:ascii="Times New Roman" w:eastAsia="Arial" w:hAnsi="Times New Roman" w:cs="Times New Roman"/>
          <w:sz w:val="20"/>
        </w:rPr>
        <w:t xml:space="preserve"> порядке </w:t>
      </w:r>
      <w:r w:rsidR="00F355DA" w:rsidRPr="00763A71">
        <w:rPr>
          <w:rFonts w:ascii="Times New Roman" w:eastAsia="Arial" w:hAnsi="Times New Roman" w:cs="Times New Roman"/>
          <w:sz w:val="20"/>
        </w:rPr>
        <w:t>за исключением случаев</w:t>
      </w:r>
      <w:r w:rsidR="00995A04" w:rsidRPr="00763A71">
        <w:rPr>
          <w:rFonts w:ascii="Times New Roman" w:eastAsia="Arial" w:hAnsi="Times New Roman" w:cs="Times New Roman"/>
          <w:sz w:val="20"/>
        </w:rPr>
        <w:t xml:space="preserve">, предусмотренных </w:t>
      </w:r>
      <w:r w:rsidR="00647413" w:rsidRPr="00763A71">
        <w:rPr>
          <w:rFonts w:ascii="Times New Roman" w:eastAsia="Arial" w:hAnsi="Times New Roman" w:cs="Times New Roman"/>
          <w:sz w:val="20"/>
        </w:rPr>
        <w:t>п. </w:t>
      </w:r>
      <w:r w:rsidR="001E56E5" w:rsidRPr="00763A71">
        <w:rPr>
          <w:rFonts w:ascii="Times New Roman" w:eastAsia="Arial" w:hAnsi="Times New Roman" w:cs="Times New Roman"/>
          <w:sz w:val="20"/>
        </w:rPr>
        <w:fldChar w:fldCharType="begin"/>
      </w:r>
      <w:r w:rsidR="001E56E5" w:rsidRPr="00763A71">
        <w:rPr>
          <w:rFonts w:ascii="Times New Roman" w:eastAsia="Arial" w:hAnsi="Times New Roman" w:cs="Times New Roman"/>
          <w:sz w:val="20"/>
        </w:rPr>
        <w:instrText xml:space="preserve"> REF _Ref520725542 \r \h </w:instrText>
      </w:r>
      <w:r w:rsidR="00BC1E16" w:rsidRPr="00763A71">
        <w:rPr>
          <w:rFonts w:ascii="Times New Roman" w:eastAsia="Arial" w:hAnsi="Times New Roman" w:cs="Times New Roman"/>
          <w:sz w:val="20"/>
        </w:rPr>
        <w:instrText xml:space="preserve"> \* MERGEFORMAT </w:instrText>
      </w:r>
      <w:r w:rsidR="001E56E5" w:rsidRPr="00763A71">
        <w:rPr>
          <w:rFonts w:ascii="Times New Roman" w:eastAsia="Arial" w:hAnsi="Times New Roman" w:cs="Times New Roman"/>
          <w:sz w:val="20"/>
        </w:rPr>
      </w:r>
      <w:r w:rsidR="001E56E5" w:rsidRPr="00763A71">
        <w:rPr>
          <w:rFonts w:ascii="Times New Roman" w:eastAsia="Arial" w:hAnsi="Times New Roman" w:cs="Times New Roman"/>
          <w:sz w:val="20"/>
        </w:rPr>
        <w:fldChar w:fldCharType="separate"/>
      </w:r>
      <w:r w:rsidR="00EB5206">
        <w:rPr>
          <w:rFonts w:ascii="Times New Roman" w:eastAsia="Arial" w:hAnsi="Times New Roman" w:cs="Times New Roman"/>
          <w:sz w:val="20"/>
        </w:rPr>
        <w:t>3.4</w:t>
      </w:r>
      <w:r w:rsidR="001E56E5" w:rsidRPr="00763A71">
        <w:rPr>
          <w:rFonts w:ascii="Times New Roman" w:eastAsia="Arial" w:hAnsi="Times New Roman" w:cs="Times New Roman"/>
          <w:sz w:val="20"/>
        </w:rPr>
        <w:fldChar w:fldCharType="end"/>
      </w:r>
      <w:r w:rsidR="00750004" w:rsidRPr="00763A71">
        <w:rPr>
          <w:rFonts w:ascii="Times New Roman" w:eastAsia="Arial" w:hAnsi="Times New Roman" w:cs="Times New Roman"/>
          <w:sz w:val="20"/>
        </w:rPr>
        <w:t xml:space="preserve"> </w:t>
      </w:r>
      <w:r w:rsidR="00647413" w:rsidRPr="00763A71">
        <w:rPr>
          <w:rFonts w:ascii="Times New Roman" w:eastAsia="Arial" w:hAnsi="Times New Roman" w:cs="Times New Roman"/>
          <w:sz w:val="20"/>
        </w:rPr>
        <w:t>Соглашения</w:t>
      </w:r>
      <w:r w:rsidRPr="00763A71">
        <w:rPr>
          <w:rFonts w:ascii="Times New Roman" w:eastAsia="Arial" w:hAnsi="Times New Roman" w:cs="Times New Roman"/>
          <w:sz w:val="20"/>
        </w:rPr>
        <w:t>.</w:t>
      </w:r>
    </w:p>
    <w:p w14:paraId="6E3C0A56" w14:textId="72575807" w:rsidR="003873EE" w:rsidRPr="00763A71" w:rsidRDefault="003873EE"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bookmarkStart w:id="15" w:name="_Ref521422629"/>
      <w:r w:rsidRPr="00763A71">
        <w:rPr>
          <w:rFonts w:ascii="Times New Roman" w:eastAsia="Arial" w:hAnsi="Times New Roman" w:cs="Times New Roman"/>
          <w:sz w:val="20"/>
        </w:rPr>
        <w:t>Платежное обязательство Банка перед Клиентом считается исполненным c момента зачисления суммы денежных средств на соответствующ</w:t>
      </w:r>
      <w:r w:rsidR="00D05381">
        <w:rPr>
          <w:rFonts w:ascii="Times New Roman" w:eastAsia="Arial" w:hAnsi="Times New Roman" w:cs="Times New Roman"/>
          <w:sz w:val="20"/>
        </w:rPr>
        <w:t>и</w:t>
      </w:r>
      <w:r w:rsidRPr="00763A71">
        <w:rPr>
          <w:rFonts w:ascii="Times New Roman" w:eastAsia="Arial" w:hAnsi="Times New Roman" w:cs="Times New Roman"/>
          <w:sz w:val="20"/>
        </w:rPr>
        <w:t xml:space="preserve">й счет Клиента в Банке, а в случае невозможности исполнения Банком платежного обязательства в указанном порядке – с момента списания денежных средств с </w:t>
      </w:r>
      <w:r w:rsidR="00837A63">
        <w:rPr>
          <w:rFonts w:ascii="Times New Roman" w:eastAsia="Arial" w:hAnsi="Times New Roman" w:cs="Times New Roman"/>
          <w:sz w:val="20"/>
        </w:rPr>
        <w:t xml:space="preserve">корреспондентского </w:t>
      </w:r>
      <w:r w:rsidR="00837A63" w:rsidRPr="00763A71">
        <w:rPr>
          <w:rFonts w:ascii="Times New Roman" w:eastAsia="Arial" w:hAnsi="Times New Roman" w:cs="Times New Roman"/>
          <w:sz w:val="20"/>
        </w:rPr>
        <w:t>счета</w:t>
      </w:r>
      <w:r w:rsidR="00837A63">
        <w:rPr>
          <w:rFonts w:ascii="Times New Roman" w:eastAsia="Arial" w:hAnsi="Times New Roman" w:cs="Times New Roman"/>
          <w:sz w:val="20"/>
        </w:rPr>
        <w:t xml:space="preserve"> Банка для зачисления на счет </w:t>
      </w:r>
      <w:r w:rsidR="008D7340">
        <w:rPr>
          <w:rFonts w:ascii="Times New Roman" w:eastAsia="Arial" w:hAnsi="Times New Roman" w:cs="Times New Roman"/>
          <w:sz w:val="20"/>
        </w:rPr>
        <w:t>Клиента</w:t>
      </w:r>
      <w:r w:rsidRPr="00763A71">
        <w:rPr>
          <w:rFonts w:ascii="Times New Roman" w:eastAsia="Arial" w:hAnsi="Times New Roman" w:cs="Times New Roman"/>
          <w:sz w:val="20"/>
        </w:rPr>
        <w:t>.</w:t>
      </w:r>
      <w:bookmarkEnd w:id="15"/>
    </w:p>
    <w:p w14:paraId="22EF0A10" w14:textId="7B57D691" w:rsidR="00A304B2" w:rsidRPr="00763A71" w:rsidRDefault="00A304B2"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Зачисление суммы Депозитной сделки на Депозитный счет третьими лицами возможно при условии получения предварительного согласия Банка.</w:t>
      </w:r>
    </w:p>
    <w:p w14:paraId="4FF266E7" w14:textId="77777777" w:rsidR="003266E7" w:rsidRDefault="00E721C5" w:rsidP="00516E0C">
      <w:pPr>
        <w:pStyle w:val="a8"/>
        <w:numPr>
          <w:ilvl w:val="1"/>
          <w:numId w:val="3"/>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Заявления и заверения Сторон о существенных обстоятельствах.</w:t>
      </w:r>
      <w:bookmarkStart w:id="16" w:name="_Ref521083349"/>
    </w:p>
    <w:p w14:paraId="50EB24F6" w14:textId="379D2956" w:rsidR="00637856" w:rsidRPr="003266E7" w:rsidRDefault="0054346D" w:rsidP="00F52232">
      <w:pPr>
        <w:pStyle w:val="a8"/>
        <w:numPr>
          <w:ilvl w:val="2"/>
          <w:numId w:val="17"/>
        </w:numPr>
        <w:spacing w:before="60" w:after="60" w:line="300" w:lineRule="auto"/>
        <w:ind w:left="0"/>
        <w:contextualSpacing w:val="0"/>
        <w:jc w:val="both"/>
        <w:outlineLvl w:val="2"/>
        <w:rPr>
          <w:rFonts w:ascii="Times New Roman" w:eastAsia="Arial" w:hAnsi="Times New Roman" w:cs="Times New Roman"/>
          <w:sz w:val="20"/>
        </w:rPr>
      </w:pPr>
      <w:bookmarkStart w:id="17" w:name="_Ref522784796"/>
      <w:r w:rsidRPr="003266E7">
        <w:rPr>
          <w:rFonts w:ascii="Times New Roman" w:eastAsia="Arial" w:hAnsi="Times New Roman" w:cs="Times New Roman"/>
          <w:sz w:val="20"/>
        </w:rPr>
        <w:t xml:space="preserve">Непосредственно </w:t>
      </w:r>
      <w:r w:rsidR="00C812D3">
        <w:rPr>
          <w:rFonts w:ascii="Times New Roman" w:eastAsia="Arial" w:hAnsi="Times New Roman" w:cs="Times New Roman"/>
          <w:sz w:val="20"/>
        </w:rPr>
        <w:t>в</w:t>
      </w:r>
      <w:r w:rsidRPr="003266E7">
        <w:rPr>
          <w:rFonts w:ascii="Times New Roman" w:eastAsia="Arial" w:hAnsi="Times New Roman" w:cs="Times New Roman"/>
          <w:sz w:val="20"/>
        </w:rPr>
        <w:t xml:space="preserve"> момент заключения </w:t>
      </w:r>
      <w:r w:rsidR="00637856" w:rsidRPr="003266E7">
        <w:rPr>
          <w:rFonts w:ascii="Times New Roman" w:eastAsia="Arial" w:hAnsi="Times New Roman" w:cs="Times New Roman"/>
          <w:sz w:val="20"/>
        </w:rPr>
        <w:t xml:space="preserve">Соглашения, </w:t>
      </w:r>
      <w:r w:rsidR="005A7CEC" w:rsidRPr="003266E7">
        <w:rPr>
          <w:rFonts w:ascii="Times New Roman" w:eastAsia="Arial" w:hAnsi="Times New Roman" w:cs="Times New Roman"/>
          <w:sz w:val="20"/>
        </w:rPr>
        <w:t xml:space="preserve">а равно </w:t>
      </w:r>
      <w:r w:rsidR="00C812D3">
        <w:rPr>
          <w:rFonts w:ascii="Times New Roman" w:eastAsia="Arial" w:hAnsi="Times New Roman" w:cs="Times New Roman"/>
          <w:sz w:val="20"/>
        </w:rPr>
        <w:t xml:space="preserve">в момент </w:t>
      </w:r>
      <w:r w:rsidR="001A4B2C" w:rsidRPr="003266E7">
        <w:rPr>
          <w:rFonts w:ascii="Times New Roman" w:eastAsia="Arial" w:hAnsi="Times New Roman" w:cs="Times New Roman"/>
          <w:sz w:val="20"/>
        </w:rPr>
        <w:t xml:space="preserve">заключения, изменения или прекращения </w:t>
      </w:r>
      <w:r w:rsidRPr="003266E7">
        <w:rPr>
          <w:rFonts w:ascii="Times New Roman" w:eastAsia="Arial" w:hAnsi="Times New Roman" w:cs="Times New Roman"/>
          <w:sz w:val="20"/>
        </w:rPr>
        <w:t xml:space="preserve">любой </w:t>
      </w:r>
      <w:r w:rsidR="005A7CEC" w:rsidRPr="003266E7">
        <w:rPr>
          <w:rFonts w:ascii="Times New Roman" w:eastAsia="Arial" w:hAnsi="Times New Roman" w:cs="Times New Roman"/>
          <w:sz w:val="20"/>
        </w:rPr>
        <w:t>Депозитн</w:t>
      </w:r>
      <w:r w:rsidR="00D93366" w:rsidRPr="003266E7">
        <w:rPr>
          <w:rFonts w:ascii="Times New Roman" w:eastAsia="Arial" w:hAnsi="Times New Roman" w:cs="Times New Roman"/>
          <w:sz w:val="20"/>
        </w:rPr>
        <w:t>ой</w:t>
      </w:r>
      <w:r w:rsidR="004E2038" w:rsidRPr="003266E7">
        <w:rPr>
          <w:rFonts w:ascii="Times New Roman" w:eastAsia="Arial" w:hAnsi="Times New Roman" w:cs="Times New Roman"/>
          <w:sz w:val="20"/>
        </w:rPr>
        <w:t xml:space="preserve"> сделк</w:t>
      </w:r>
      <w:r w:rsidR="00D93366" w:rsidRPr="003266E7">
        <w:rPr>
          <w:rFonts w:ascii="Times New Roman" w:eastAsia="Arial" w:hAnsi="Times New Roman" w:cs="Times New Roman"/>
          <w:sz w:val="20"/>
        </w:rPr>
        <w:t>и</w:t>
      </w:r>
      <w:r w:rsidR="005A7CEC" w:rsidRPr="003266E7">
        <w:rPr>
          <w:rFonts w:ascii="Times New Roman" w:eastAsia="Arial" w:hAnsi="Times New Roman" w:cs="Times New Roman"/>
          <w:sz w:val="20"/>
        </w:rPr>
        <w:t>,</w:t>
      </w:r>
      <w:r w:rsidR="00637856" w:rsidRPr="003266E7">
        <w:rPr>
          <w:rFonts w:ascii="Times New Roman" w:eastAsia="Arial" w:hAnsi="Times New Roman" w:cs="Times New Roman"/>
          <w:sz w:val="20"/>
        </w:rPr>
        <w:t xml:space="preserve"> </w:t>
      </w:r>
      <w:r w:rsidR="00807C7C" w:rsidRPr="003266E7">
        <w:rPr>
          <w:rFonts w:ascii="Times New Roman" w:eastAsia="Arial" w:hAnsi="Times New Roman" w:cs="Times New Roman"/>
          <w:sz w:val="20"/>
        </w:rPr>
        <w:t>Клиент</w:t>
      </w:r>
      <w:r w:rsidR="00F11E8A" w:rsidRPr="003266E7">
        <w:rPr>
          <w:rFonts w:ascii="Times New Roman" w:eastAsia="Arial" w:hAnsi="Times New Roman" w:cs="Times New Roman"/>
          <w:sz w:val="20"/>
        </w:rPr>
        <w:t>, действуя добросовестно,</w:t>
      </w:r>
      <w:r w:rsidR="00637856" w:rsidRPr="003266E7">
        <w:rPr>
          <w:rFonts w:ascii="Times New Roman" w:eastAsia="Arial" w:hAnsi="Times New Roman" w:cs="Times New Roman"/>
          <w:sz w:val="20"/>
        </w:rPr>
        <w:t xml:space="preserve"> </w:t>
      </w:r>
      <w:r w:rsidR="00C812D3">
        <w:rPr>
          <w:rFonts w:ascii="Times New Roman" w:eastAsia="Arial" w:hAnsi="Times New Roman" w:cs="Times New Roman"/>
          <w:sz w:val="20"/>
        </w:rPr>
        <w:t xml:space="preserve">заявляет </w:t>
      </w:r>
      <w:r w:rsidR="00637856" w:rsidRPr="003266E7">
        <w:rPr>
          <w:rFonts w:ascii="Times New Roman" w:eastAsia="Arial" w:hAnsi="Times New Roman" w:cs="Times New Roman"/>
          <w:sz w:val="20"/>
        </w:rPr>
        <w:t xml:space="preserve">и предоставляет </w:t>
      </w:r>
      <w:r w:rsidR="00807C7C" w:rsidRPr="003266E7">
        <w:rPr>
          <w:rFonts w:ascii="Times New Roman" w:eastAsia="Arial" w:hAnsi="Times New Roman" w:cs="Times New Roman"/>
          <w:sz w:val="20"/>
        </w:rPr>
        <w:t xml:space="preserve">Банку </w:t>
      </w:r>
      <w:r w:rsidR="00637856" w:rsidRPr="003266E7">
        <w:rPr>
          <w:rFonts w:ascii="Times New Roman" w:eastAsia="Arial" w:hAnsi="Times New Roman" w:cs="Times New Roman"/>
          <w:sz w:val="20"/>
        </w:rPr>
        <w:t xml:space="preserve">заверения </w:t>
      </w:r>
      <w:r w:rsidR="004E2038" w:rsidRPr="003266E7">
        <w:rPr>
          <w:rFonts w:ascii="Times New Roman" w:eastAsia="Arial" w:hAnsi="Times New Roman" w:cs="Times New Roman"/>
          <w:sz w:val="20"/>
        </w:rPr>
        <w:t>о следующих обстоятельствах, имеющих значение для заключения и исполнения Соглашения и Депозитн</w:t>
      </w:r>
      <w:r w:rsidR="006C3DA3" w:rsidRPr="003266E7">
        <w:rPr>
          <w:rFonts w:ascii="Times New Roman" w:eastAsia="Arial" w:hAnsi="Times New Roman" w:cs="Times New Roman"/>
          <w:sz w:val="20"/>
        </w:rPr>
        <w:t>ой</w:t>
      </w:r>
      <w:r w:rsidR="004E2038" w:rsidRPr="003266E7">
        <w:rPr>
          <w:rFonts w:ascii="Times New Roman" w:eastAsia="Arial" w:hAnsi="Times New Roman" w:cs="Times New Roman"/>
          <w:sz w:val="20"/>
        </w:rPr>
        <w:t xml:space="preserve"> сделк</w:t>
      </w:r>
      <w:r w:rsidR="006C3DA3" w:rsidRPr="003266E7">
        <w:rPr>
          <w:rFonts w:ascii="Times New Roman" w:eastAsia="Arial" w:hAnsi="Times New Roman" w:cs="Times New Roman"/>
          <w:sz w:val="20"/>
        </w:rPr>
        <w:t>и</w:t>
      </w:r>
      <w:r w:rsidR="00637856" w:rsidRPr="003266E7">
        <w:rPr>
          <w:rFonts w:ascii="Times New Roman" w:eastAsia="Arial" w:hAnsi="Times New Roman" w:cs="Times New Roman"/>
          <w:sz w:val="20"/>
        </w:rPr>
        <w:t>:</w:t>
      </w:r>
      <w:bookmarkEnd w:id="16"/>
      <w:bookmarkEnd w:id="17"/>
    </w:p>
    <w:p w14:paraId="67F5D7CB" w14:textId="1102AC21" w:rsidR="00637856" w:rsidRPr="00763A71" w:rsidRDefault="00807C7C" w:rsidP="00F52232">
      <w:pPr>
        <w:pStyle w:val="a8"/>
        <w:numPr>
          <w:ilvl w:val="4"/>
          <w:numId w:val="8"/>
        </w:numPr>
        <w:spacing w:before="60" w:after="60" w:line="300" w:lineRule="auto"/>
        <w:ind w:left="709"/>
        <w:contextualSpacing w:val="0"/>
        <w:jc w:val="both"/>
        <w:outlineLvl w:val="3"/>
        <w:rPr>
          <w:rFonts w:ascii="Times New Roman" w:eastAsia="Arial" w:hAnsi="Times New Roman" w:cs="Times New Roman"/>
          <w:sz w:val="20"/>
          <w:szCs w:val="20"/>
        </w:rPr>
      </w:pPr>
      <w:r w:rsidRPr="00763A71">
        <w:rPr>
          <w:rFonts w:ascii="Times New Roman" w:eastAsia="Arial" w:hAnsi="Times New Roman" w:cs="Times New Roman"/>
          <w:sz w:val="20"/>
          <w:szCs w:val="20"/>
        </w:rPr>
        <w:t xml:space="preserve">Клиент </w:t>
      </w:r>
      <w:r w:rsidR="00637856" w:rsidRPr="00763A71">
        <w:rPr>
          <w:rFonts w:ascii="Times New Roman" w:eastAsia="Arial" w:hAnsi="Times New Roman" w:cs="Times New Roman"/>
          <w:sz w:val="20"/>
          <w:szCs w:val="20"/>
        </w:rPr>
        <w:t xml:space="preserve">является юридическим лицом, </w:t>
      </w:r>
      <w:r w:rsidR="00391B67" w:rsidRPr="00763A71">
        <w:rPr>
          <w:rFonts w:ascii="Times New Roman" w:eastAsia="Arial" w:hAnsi="Times New Roman" w:cs="Times New Roman"/>
          <w:sz w:val="20"/>
          <w:szCs w:val="20"/>
        </w:rPr>
        <w:t xml:space="preserve">надлежащим образом созданным, зарегистрированным и законно существующим в соответствии с </w:t>
      </w:r>
      <w:r w:rsidR="00637856" w:rsidRPr="00763A71">
        <w:rPr>
          <w:rFonts w:ascii="Times New Roman" w:eastAsia="Arial" w:hAnsi="Times New Roman" w:cs="Times New Roman"/>
          <w:sz w:val="20"/>
          <w:szCs w:val="20"/>
        </w:rPr>
        <w:t>законодательством страны</w:t>
      </w:r>
      <w:r w:rsidR="00391B67" w:rsidRPr="00763A71">
        <w:rPr>
          <w:rFonts w:ascii="Times New Roman" w:eastAsia="Arial" w:hAnsi="Times New Roman" w:cs="Times New Roman"/>
          <w:sz w:val="20"/>
          <w:szCs w:val="20"/>
        </w:rPr>
        <w:t xml:space="preserve"> </w:t>
      </w:r>
      <w:r w:rsidR="00C812D3">
        <w:rPr>
          <w:rFonts w:ascii="Times New Roman" w:eastAsia="Arial" w:hAnsi="Times New Roman" w:cs="Times New Roman"/>
          <w:sz w:val="20"/>
          <w:szCs w:val="20"/>
        </w:rPr>
        <w:t xml:space="preserve">его </w:t>
      </w:r>
      <w:r w:rsidR="00391B67" w:rsidRPr="00763A71">
        <w:rPr>
          <w:rFonts w:ascii="Times New Roman" w:eastAsia="Arial" w:hAnsi="Times New Roman" w:cs="Times New Roman"/>
          <w:sz w:val="20"/>
          <w:szCs w:val="20"/>
        </w:rPr>
        <w:t>инкорпорации</w:t>
      </w:r>
      <w:r w:rsidR="0027324C" w:rsidRPr="00763A71">
        <w:rPr>
          <w:rFonts w:ascii="Times New Roman" w:eastAsia="Arial" w:hAnsi="Times New Roman" w:cs="Times New Roman"/>
          <w:sz w:val="20"/>
          <w:szCs w:val="20"/>
        </w:rPr>
        <w:t xml:space="preserve"> (регистрации)</w:t>
      </w:r>
      <w:r w:rsidR="00637856" w:rsidRPr="00763A71">
        <w:rPr>
          <w:rFonts w:ascii="Times New Roman" w:eastAsia="Arial" w:hAnsi="Times New Roman" w:cs="Times New Roman"/>
          <w:sz w:val="20"/>
          <w:szCs w:val="20"/>
        </w:rPr>
        <w:t>;</w:t>
      </w:r>
    </w:p>
    <w:p w14:paraId="5D646C33" w14:textId="181AB0A7" w:rsidR="00637856" w:rsidRPr="00763A71" w:rsidRDefault="00807C7C" w:rsidP="00F52232">
      <w:pPr>
        <w:pStyle w:val="a8"/>
        <w:numPr>
          <w:ilvl w:val="4"/>
          <w:numId w:val="8"/>
        </w:numPr>
        <w:spacing w:before="60" w:after="60" w:line="300" w:lineRule="auto"/>
        <w:ind w:left="709"/>
        <w:contextualSpacing w:val="0"/>
        <w:jc w:val="both"/>
        <w:outlineLvl w:val="3"/>
        <w:rPr>
          <w:rFonts w:ascii="Times New Roman" w:eastAsia="Arial" w:hAnsi="Times New Roman" w:cs="Times New Roman"/>
          <w:sz w:val="20"/>
          <w:szCs w:val="20"/>
        </w:rPr>
      </w:pPr>
      <w:r w:rsidRPr="00763A71">
        <w:rPr>
          <w:rFonts w:ascii="Times New Roman" w:eastAsia="Arial" w:hAnsi="Times New Roman" w:cs="Times New Roman"/>
          <w:sz w:val="20"/>
          <w:szCs w:val="20"/>
        </w:rPr>
        <w:t>Клиент</w:t>
      </w:r>
      <w:r w:rsidR="00637856" w:rsidRPr="00763A71">
        <w:rPr>
          <w:rFonts w:ascii="Times New Roman" w:eastAsia="Arial" w:hAnsi="Times New Roman" w:cs="Times New Roman"/>
          <w:sz w:val="20"/>
          <w:szCs w:val="20"/>
        </w:rPr>
        <w:t xml:space="preserve"> обладает </w:t>
      </w:r>
      <w:r w:rsidR="006E2EB9" w:rsidRPr="00763A71">
        <w:rPr>
          <w:rFonts w:ascii="Times New Roman" w:eastAsia="Arial" w:hAnsi="Times New Roman" w:cs="Times New Roman"/>
          <w:sz w:val="20"/>
          <w:szCs w:val="20"/>
        </w:rPr>
        <w:t xml:space="preserve">необходимой </w:t>
      </w:r>
      <w:r w:rsidR="00637856" w:rsidRPr="00763A71">
        <w:rPr>
          <w:rFonts w:ascii="Times New Roman" w:eastAsia="Arial" w:hAnsi="Times New Roman" w:cs="Times New Roman"/>
          <w:sz w:val="20"/>
          <w:szCs w:val="20"/>
        </w:rPr>
        <w:t xml:space="preserve">правоспособностью </w:t>
      </w:r>
      <w:r w:rsidR="006E2EB9" w:rsidRPr="00763A71">
        <w:rPr>
          <w:rFonts w:ascii="Times New Roman" w:eastAsia="Arial" w:hAnsi="Times New Roman" w:cs="Times New Roman"/>
          <w:sz w:val="20"/>
          <w:szCs w:val="20"/>
        </w:rPr>
        <w:t xml:space="preserve">для </w:t>
      </w:r>
      <w:r w:rsidR="00637856" w:rsidRPr="00763A71">
        <w:rPr>
          <w:rFonts w:ascii="Times New Roman" w:eastAsia="Arial" w:hAnsi="Times New Roman" w:cs="Times New Roman"/>
          <w:sz w:val="20"/>
          <w:szCs w:val="20"/>
        </w:rPr>
        <w:t>заключени</w:t>
      </w:r>
      <w:r w:rsidR="006E2EB9" w:rsidRPr="00763A71">
        <w:rPr>
          <w:rFonts w:ascii="Times New Roman" w:eastAsia="Arial" w:hAnsi="Times New Roman" w:cs="Times New Roman"/>
          <w:sz w:val="20"/>
          <w:szCs w:val="20"/>
        </w:rPr>
        <w:t>я</w:t>
      </w:r>
      <w:r w:rsidR="0054346D" w:rsidRPr="00763A71">
        <w:rPr>
          <w:rFonts w:ascii="Times New Roman" w:eastAsia="Arial" w:hAnsi="Times New Roman" w:cs="Times New Roman"/>
          <w:sz w:val="20"/>
          <w:szCs w:val="20"/>
        </w:rPr>
        <w:t xml:space="preserve"> </w:t>
      </w:r>
      <w:r w:rsidR="00143C8B" w:rsidRPr="00763A71">
        <w:rPr>
          <w:rFonts w:ascii="Times New Roman" w:eastAsia="Arial" w:hAnsi="Times New Roman" w:cs="Times New Roman"/>
          <w:sz w:val="20"/>
          <w:szCs w:val="20"/>
        </w:rPr>
        <w:t>Соглашения</w:t>
      </w:r>
      <w:r w:rsidR="007C6146" w:rsidRPr="00763A71">
        <w:rPr>
          <w:rFonts w:ascii="Times New Roman" w:eastAsia="Arial" w:hAnsi="Times New Roman" w:cs="Times New Roman"/>
          <w:sz w:val="20"/>
          <w:szCs w:val="20"/>
        </w:rPr>
        <w:t xml:space="preserve"> и </w:t>
      </w:r>
      <w:r w:rsidR="00143C8B" w:rsidRPr="00763A71">
        <w:rPr>
          <w:rFonts w:ascii="Times New Roman" w:eastAsia="Arial" w:hAnsi="Times New Roman" w:cs="Times New Roman"/>
          <w:sz w:val="20"/>
          <w:szCs w:val="20"/>
        </w:rPr>
        <w:t>Депозитн</w:t>
      </w:r>
      <w:r w:rsidR="001F5E62" w:rsidRPr="00763A71">
        <w:rPr>
          <w:rFonts w:ascii="Times New Roman" w:eastAsia="Arial" w:hAnsi="Times New Roman" w:cs="Times New Roman"/>
          <w:sz w:val="20"/>
          <w:szCs w:val="20"/>
        </w:rPr>
        <w:t>ой</w:t>
      </w:r>
      <w:r w:rsidR="00143C8B" w:rsidRPr="00763A71">
        <w:rPr>
          <w:rFonts w:ascii="Times New Roman" w:eastAsia="Arial" w:hAnsi="Times New Roman" w:cs="Times New Roman"/>
          <w:sz w:val="20"/>
          <w:szCs w:val="20"/>
        </w:rPr>
        <w:t xml:space="preserve"> сдел</w:t>
      </w:r>
      <w:r w:rsidR="001F5E62" w:rsidRPr="00763A71">
        <w:rPr>
          <w:rFonts w:ascii="Times New Roman" w:eastAsia="Arial" w:hAnsi="Times New Roman" w:cs="Times New Roman"/>
          <w:sz w:val="20"/>
          <w:szCs w:val="20"/>
        </w:rPr>
        <w:t>ки</w:t>
      </w:r>
      <w:r w:rsidR="00637856" w:rsidRPr="00763A71">
        <w:rPr>
          <w:rFonts w:ascii="Times New Roman" w:eastAsia="Arial" w:hAnsi="Times New Roman" w:cs="Times New Roman"/>
          <w:sz w:val="20"/>
          <w:szCs w:val="20"/>
        </w:rPr>
        <w:t>, выполнени</w:t>
      </w:r>
      <w:r w:rsidR="006E2EB9" w:rsidRPr="00763A71">
        <w:rPr>
          <w:rFonts w:ascii="Times New Roman" w:eastAsia="Arial" w:hAnsi="Times New Roman" w:cs="Times New Roman"/>
          <w:sz w:val="20"/>
          <w:szCs w:val="20"/>
        </w:rPr>
        <w:t>я</w:t>
      </w:r>
      <w:r w:rsidR="00637856" w:rsidRPr="00763A71">
        <w:rPr>
          <w:rFonts w:ascii="Times New Roman" w:eastAsia="Arial" w:hAnsi="Times New Roman" w:cs="Times New Roman"/>
          <w:sz w:val="20"/>
          <w:szCs w:val="20"/>
        </w:rPr>
        <w:t xml:space="preserve"> принятых </w:t>
      </w:r>
      <w:r w:rsidR="003A266B" w:rsidRPr="00763A71">
        <w:rPr>
          <w:rFonts w:ascii="Times New Roman" w:eastAsia="Arial" w:hAnsi="Times New Roman" w:cs="Times New Roman"/>
          <w:sz w:val="20"/>
          <w:szCs w:val="20"/>
        </w:rPr>
        <w:t xml:space="preserve">или принимаемых </w:t>
      </w:r>
      <w:r w:rsidR="00094CC9" w:rsidRPr="00763A71">
        <w:rPr>
          <w:rFonts w:ascii="Times New Roman" w:eastAsia="Arial" w:hAnsi="Times New Roman" w:cs="Times New Roman"/>
          <w:sz w:val="20"/>
          <w:szCs w:val="20"/>
        </w:rPr>
        <w:t xml:space="preserve">в соответствии </w:t>
      </w:r>
      <w:r w:rsidR="00E92E9C" w:rsidRPr="00763A71">
        <w:rPr>
          <w:rFonts w:ascii="Times New Roman" w:eastAsia="Arial" w:hAnsi="Times New Roman" w:cs="Times New Roman"/>
          <w:sz w:val="20"/>
          <w:szCs w:val="20"/>
        </w:rPr>
        <w:t>Соглашением и</w:t>
      </w:r>
      <w:r w:rsidR="00237873" w:rsidRPr="00763A71">
        <w:rPr>
          <w:rFonts w:ascii="Times New Roman" w:eastAsia="Arial" w:hAnsi="Times New Roman" w:cs="Times New Roman"/>
          <w:sz w:val="20"/>
          <w:szCs w:val="20"/>
        </w:rPr>
        <w:t xml:space="preserve"> </w:t>
      </w:r>
      <w:r w:rsidR="00E92E9C" w:rsidRPr="00763A71">
        <w:rPr>
          <w:rFonts w:ascii="Times New Roman" w:eastAsia="Arial" w:hAnsi="Times New Roman" w:cs="Times New Roman"/>
          <w:sz w:val="20"/>
          <w:szCs w:val="20"/>
        </w:rPr>
        <w:t>Депозитн</w:t>
      </w:r>
      <w:r w:rsidR="001F5E62" w:rsidRPr="00763A71">
        <w:rPr>
          <w:rFonts w:ascii="Times New Roman" w:eastAsia="Arial" w:hAnsi="Times New Roman" w:cs="Times New Roman"/>
          <w:sz w:val="20"/>
          <w:szCs w:val="20"/>
        </w:rPr>
        <w:t>ой</w:t>
      </w:r>
      <w:r w:rsidR="00E92E9C" w:rsidRPr="00763A71">
        <w:rPr>
          <w:rFonts w:ascii="Times New Roman" w:eastAsia="Arial" w:hAnsi="Times New Roman" w:cs="Times New Roman"/>
          <w:sz w:val="20"/>
          <w:szCs w:val="20"/>
        </w:rPr>
        <w:t xml:space="preserve"> сделк</w:t>
      </w:r>
      <w:r w:rsidR="001F5E62" w:rsidRPr="00763A71">
        <w:rPr>
          <w:rFonts w:ascii="Times New Roman" w:eastAsia="Arial" w:hAnsi="Times New Roman" w:cs="Times New Roman"/>
          <w:sz w:val="20"/>
          <w:szCs w:val="20"/>
        </w:rPr>
        <w:t xml:space="preserve">ой </w:t>
      </w:r>
      <w:r w:rsidR="00637856" w:rsidRPr="00763A71">
        <w:rPr>
          <w:rFonts w:ascii="Times New Roman" w:eastAsia="Arial" w:hAnsi="Times New Roman" w:cs="Times New Roman"/>
          <w:sz w:val="20"/>
          <w:szCs w:val="20"/>
        </w:rPr>
        <w:t>обязательств</w:t>
      </w:r>
      <w:r w:rsidR="00436D1D" w:rsidRPr="00763A71">
        <w:rPr>
          <w:rFonts w:ascii="Times New Roman" w:eastAsia="Arial" w:hAnsi="Times New Roman" w:cs="Times New Roman"/>
          <w:sz w:val="20"/>
          <w:szCs w:val="20"/>
        </w:rPr>
        <w:t>, в том числе, обладает необходимыми разрешениями и лицензиями</w:t>
      </w:r>
      <w:r w:rsidR="00C812D3">
        <w:rPr>
          <w:rFonts w:ascii="Times New Roman" w:eastAsia="Arial" w:hAnsi="Times New Roman" w:cs="Times New Roman"/>
          <w:sz w:val="20"/>
          <w:szCs w:val="20"/>
        </w:rPr>
        <w:t xml:space="preserve"> (если применимо)</w:t>
      </w:r>
      <w:r w:rsidR="00D71756" w:rsidRPr="00763A71">
        <w:rPr>
          <w:rFonts w:ascii="Times New Roman" w:eastAsia="Arial" w:hAnsi="Times New Roman" w:cs="Times New Roman"/>
          <w:sz w:val="20"/>
          <w:szCs w:val="20"/>
        </w:rPr>
        <w:t>;</w:t>
      </w:r>
    </w:p>
    <w:p w14:paraId="7097B81E" w14:textId="5D294CEA" w:rsidR="00637856" w:rsidRPr="00763A71" w:rsidRDefault="00E7523F" w:rsidP="00F52232">
      <w:pPr>
        <w:pStyle w:val="a8"/>
        <w:numPr>
          <w:ilvl w:val="4"/>
          <w:numId w:val="8"/>
        </w:numPr>
        <w:spacing w:before="60" w:after="60" w:line="300" w:lineRule="auto"/>
        <w:ind w:left="709"/>
        <w:contextualSpacing w:val="0"/>
        <w:jc w:val="both"/>
        <w:outlineLvl w:val="3"/>
        <w:rPr>
          <w:rFonts w:ascii="Times New Roman" w:eastAsia="Arial" w:hAnsi="Times New Roman" w:cs="Times New Roman"/>
          <w:sz w:val="20"/>
          <w:szCs w:val="20"/>
        </w:rPr>
      </w:pPr>
      <w:r w:rsidRPr="00763A71">
        <w:rPr>
          <w:rFonts w:ascii="Times New Roman" w:eastAsia="Arial" w:hAnsi="Times New Roman" w:cs="Times New Roman"/>
          <w:sz w:val="20"/>
          <w:szCs w:val="20"/>
        </w:rPr>
        <w:t>если того требует</w:t>
      </w:r>
      <w:r w:rsidR="00396AEA" w:rsidRPr="00396AEA">
        <w:rPr>
          <w:rFonts w:ascii="Times New Roman" w:eastAsia="Arial" w:hAnsi="Times New Roman" w:cs="Times New Roman"/>
          <w:sz w:val="20"/>
          <w:szCs w:val="20"/>
        </w:rPr>
        <w:t xml:space="preserve"> законодательство Российской Федерации</w:t>
      </w:r>
      <w:r w:rsidR="00E36709" w:rsidRPr="00396AEA">
        <w:rPr>
          <w:rFonts w:ascii="Times New Roman" w:eastAsia="Arial" w:hAnsi="Times New Roman" w:cs="Times New Roman"/>
          <w:sz w:val="20"/>
          <w:szCs w:val="20"/>
        </w:rPr>
        <w:t>, иное применимое</w:t>
      </w:r>
      <w:r w:rsidR="00E36709" w:rsidRPr="00763A71">
        <w:rPr>
          <w:rFonts w:ascii="Times New Roman" w:eastAsia="Arial" w:hAnsi="Times New Roman" w:cs="Times New Roman"/>
          <w:sz w:val="20"/>
          <w:szCs w:val="20"/>
        </w:rPr>
        <w:t xml:space="preserve"> к </w:t>
      </w:r>
      <w:r w:rsidR="00807C7C" w:rsidRPr="00763A71">
        <w:rPr>
          <w:rFonts w:ascii="Times New Roman" w:eastAsia="Arial" w:hAnsi="Times New Roman" w:cs="Times New Roman"/>
          <w:sz w:val="20"/>
          <w:szCs w:val="20"/>
        </w:rPr>
        <w:t>Клиенту</w:t>
      </w:r>
      <w:r w:rsidR="00E36709" w:rsidRPr="00763A71">
        <w:rPr>
          <w:rFonts w:ascii="Times New Roman" w:eastAsia="Arial" w:hAnsi="Times New Roman" w:cs="Times New Roman"/>
          <w:sz w:val="20"/>
          <w:szCs w:val="20"/>
        </w:rPr>
        <w:t xml:space="preserve"> законодательство</w:t>
      </w:r>
      <w:r w:rsidRPr="00763A71">
        <w:rPr>
          <w:rFonts w:ascii="Times New Roman" w:eastAsia="Arial" w:hAnsi="Times New Roman" w:cs="Times New Roman"/>
          <w:sz w:val="20"/>
          <w:szCs w:val="20"/>
        </w:rPr>
        <w:t xml:space="preserve"> </w:t>
      </w:r>
      <w:r w:rsidR="001A0B53" w:rsidRPr="00763A71">
        <w:rPr>
          <w:rFonts w:ascii="Times New Roman" w:eastAsia="Arial" w:hAnsi="Times New Roman" w:cs="Times New Roman"/>
          <w:sz w:val="20"/>
          <w:szCs w:val="20"/>
        </w:rPr>
        <w:t>и/</w:t>
      </w:r>
      <w:r w:rsidRPr="00763A71">
        <w:rPr>
          <w:rFonts w:ascii="Times New Roman" w:eastAsia="Arial" w:hAnsi="Times New Roman" w:cs="Times New Roman"/>
          <w:sz w:val="20"/>
          <w:szCs w:val="20"/>
        </w:rPr>
        <w:t xml:space="preserve">или </w:t>
      </w:r>
      <w:r w:rsidR="00151E08" w:rsidRPr="00763A71">
        <w:rPr>
          <w:rFonts w:ascii="Times New Roman" w:eastAsia="Arial" w:hAnsi="Times New Roman" w:cs="Times New Roman"/>
          <w:sz w:val="20"/>
          <w:szCs w:val="20"/>
        </w:rPr>
        <w:t>корпоративные</w:t>
      </w:r>
      <w:r w:rsidRPr="00763A71">
        <w:rPr>
          <w:rFonts w:ascii="Times New Roman" w:eastAsia="Arial" w:hAnsi="Times New Roman" w:cs="Times New Roman"/>
          <w:sz w:val="20"/>
          <w:szCs w:val="20"/>
        </w:rPr>
        <w:t xml:space="preserve"> документы </w:t>
      </w:r>
      <w:r w:rsidR="004424FF" w:rsidRPr="00763A71">
        <w:rPr>
          <w:rFonts w:ascii="Times New Roman" w:eastAsia="Arial" w:hAnsi="Times New Roman" w:cs="Times New Roman"/>
          <w:sz w:val="20"/>
          <w:szCs w:val="20"/>
        </w:rPr>
        <w:t>или</w:t>
      </w:r>
      <w:r w:rsidRPr="00763A71">
        <w:rPr>
          <w:rFonts w:ascii="Times New Roman" w:eastAsia="Arial" w:hAnsi="Times New Roman" w:cs="Times New Roman"/>
          <w:sz w:val="20"/>
          <w:szCs w:val="20"/>
        </w:rPr>
        <w:t xml:space="preserve"> процедуры </w:t>
      </w:r>
      <w:r w:rsidR="00807C7C" w:rsidRPr="00763A71">
        <w:rPr>
          <w:rFonts w:ascii="Times New Roman" w:eastAsia="Arial" w:hAnsi="Times New Roman" w:cs="Times New Roman"/>
          <w:sz w:val="20"/>
          <w:szCs w:val="20"/>
        </w:rPr>
        <w:t>Клиента</w:t>
      </w:r>
      <w:r w:rsidRPr="00763A71">
        <w:rPr>
          <w:rFonts w:ascii="Times New Roman" w:eastAsia="Arial" w:hAnsi="Times New Roman" w:cs="Times New Roman"/>
          <w:sz w:val="20"/>
          <w:szCs w:val="20"/>
        </w:rPr>
        <w:t xml:space="preserve">, </w:t>
      </w:r>
      <w:r w:rsidR="00854DE6" w:rsidRPr="00763A71">
        <w:rPr>
          <w:rFonts w:ascii="Times New Roman" w:eastAsia="Arial" w:hAnsi="Times New Roman" w:cs="Times New Roman"/>
          <w:sz w:val="20"/>
          <w:szCs w:val="20"/>
        </w:rPr>
        <w:t xml:space="preserve">к </w:t>
      </w:r>
      <w:r w:rsidR="00637856" w:rsidRPr="00763A71">
        <w:rPr>
          <w:rFonts w:ascii="Times New Roman" w:eastAsia="Arial" w:hAnsi="Times New Roman" w:cs="Times New Roman"/>
          <w:sz w:val="20"/>
          <w:szCs w:val="20"/>
        </w:rPr>
        <w:t>момент</w:t>
      </w:r>
      <w:r w:rsidR="00854DE6" w:rsidRPr="00763A71">
        <w:rPr>
          <w:rFonts w:ascii="Times New Roman" w:eastAsia="Arial" w:hAnsi="Times New Roman" w:cs="Times New Roman"/>
          <w:sz w:val="20"/>
          <w:szCs w:val="20"/>
        </w:rPr>
        <w:t>у</w:t>
      </w:r>
      <w:r w:rsidR="00637856" w:rsidRPr="00763A71">
        <w:rPr>
          <w:rFonts w:ascii="Times New Roman" w:eastAsia="Arial" w:hAnsi="Times New Roman" w:cs="Times New Roman"/>
          <w:sz w:val="20"/>
          <w:szCs w:val="20"/>
        </w:rPr>
        <w:t xml:space="preserve"> заключения </w:t>
      </w:r>
      <w:r w:rsidR="007C26A5" w:rsidRPr="00763A71">
        <w:rPr>
          <w:rFonts w:ascii="Times New Roman" w:eastAsia="Arial" w:hAnsi="Times New Roman" w:cs="Times New Roman"/>
          <w:sz w:val="20"/>
          <w:szCs w:val="20"/>
        </w:rPr>
        <w:t>Соглашения</w:t>
      </w:r>
      <w:r w:rsidR="007C6146" w:rsidRPr="00763A71">
        <w:rPr>
          <w:rFonts w:ascii="Times New Roman" w:eastAsia="Arial" w:hAnsi="Times New Roman" w:cs="Times New Roman"/>
          <w:sz w:val="20"/>
          <w:szCs w:val="20"/>
        </w:rPr>
        <w:t xml:space="preserve"> и </w:t>
      </w:r>
      <w:r w:rsidR="007C26A5" w:rsidRPr="00763A71">
        <w:rPr>
          <w:rFonts w:ascii="Times New Roman" w:eastAsia="Arial" w:hAnsi="Times New Roman" w:cs="Times New Roman"/>
          <w:sz w:val="20"/>
          <w:szCs w:val="20"/>
        </w:rPr>
        <w:t>Депозитн</w:t>
      </w:r>
      <w:r w:rsidR="001F5E62" w:rsidRPr="00763A71">
        <w:rPr>
          <w:rFonts w:ascii="Times New Roman" w:eastAsia="Arial" w:hAnsi="Times New Roman" w:cs="Times New Roman"/>
          <w:sz w:val="20"/>
          <w:szCs w:val="20"/>
        </w:rPr>
        <w:t>ой</w:t>
      </w:r>
      <w:r w:rsidR="007C26A5" w:rsidRPr="00763A71">
        <w:rPr>
          <w:rFonts w:ascii="Times New Roman" w:eastAsia="Arial" w:hAnsi="Times New Roman" w:cs="Times New Roman"/>
          <w:sz w:val="20"/>
          <w:szCs w:val="20"/>
        </w:rPr>
        <w:t xml:space="preserve"> сделк</w:t>
      </w:r>
      <w:r w:rsidR="001F5E62" w:rsidRPr="00763A71">
        <w:rPr>
          <w:rFonts w:ascii="Times New Roman" w:eastAsia="Arial" w:hAnsi="Times New Roman" w:cs="Times New Roman"/>
          <w:sz w:val="20"/>
          <w:szCs w:val="20"/>
        </w:rPr>
        <w:t>и</w:t>
      </w:r>
      <w:r w:rsidR="00DE5FDE" w:rsidRPr="00763A71">
        <w:rPr>
          <w:rFonts w:ascii="Times New Roman" w:eastAsia="Arial" w:hAnsi="Times New Roman" w:cs="Times New Roman"/>
          <w:sz w:val="20"/>
          <w:szCs w:val="20"/>
        </w:rPr>
        <w:t xml:space="preserve"> </w:t>
      </w:r>
      <w:r w:rsidR="00807C7C" w:rsidRPr="00763A71">
        <w:rPr>
          <w:rFonts w:ascii="Times New Roman" w:eastAsia="Arial" w:hAnsi="Times New Roman" w:cs="Times New Roman"/>
          <w:sz w:val="20"/>
          <w:szCs w:val="20"/>
        </w:rPr>
        <w:t xml:space="preserve">Клиент </w:t>
      </w:r>
      <w:r w:rsidR="00637856" w:rsidRPr="00763A71">
        <w:rPr>
          <w:rFonts w:ascii="Times New Roman" w:eastAsia="Arial" w:hAnsi="Times New Roman" w:cs="Times New Roman"/>
          <w:sz w:val="20"/>
          <w:szCs w:val="20"/>
        </w:rPr>
        <w:t>выполнил требовани</w:t>
      </w:r>
      <w:r w:rsidR="00DE5FDE" w:rsidRPr="00763A71">
        <w:rPr>
          <w:rFonts w:ascii="Times New Roman" w:eastAsia="Arial" w:hAnsi="Times New Roman" w:cs="Times New Roman"/>
          <w:sz w:val="20"/>
          <w:szCs w:val="20"/>
        </w:rPr>
        <w:t>е</w:t>
      </w:r>
      <w:r w:rsidR="00637856" w:rsidRPr="00763A71">
        <w:rPr>
          <w:rFonts w:ascii="Times New Roman" w:eastAsia="Arial" w:hAnsi="Times New Roman" w:cs="Times New Roman"/>
          <w:sz w:val="20"/>
          <w:szCs w:val="20"/>
        </w:rPr>
        <w:t xml:space="preserve"> по одобрению и</w:t>
      </w:r>
      <w:r w:rsidRPr="00763A71">
        <w:rPr>
          <w:rFonts w:ascii="Times New Roman" w:eastAsia="Arial" w:hAnsi="Times New Roman" w:cs="Times New Roman"/>
          <w:sz w:val="20"/>
          <w:szCs w:val="20"/>
        </w:rPr>
        <w:t>/</w:t>
      </w:r>
      <w:r w:rsidR="00637856" w:rsidRPr="00763A71">
        <w:rPr>
          <w:rFonts w:ascii="Times New Roman" w:eastAsia="Arial" w:hAnsi="Times New Roman" w:cs="Times New Roman"/>
          <w:sz w:val="20"/>
          <w:szCs w:val="20"/>
        </w:rPr>
        <w:t>или</w:t>
      </w:r>
      <w:r w:rsidRPr="00763A71">
        <w:rPr>
          <w:rFonts w:ascii="Times New Roman" w:eastAsia="Arial" w:hAnsi="Times New Roman" w:cs="Times New Roman"/>
          <w:sz w:val="20"/>
          <w:szCs w:val="20"/>
        </w:rPr>
        <w:t xml:space="preserve"> </w:t>
      </w:r>
      <w:r w:rsidR="00637856" w:rsidRPr="00763A71">
        <w:rPr>
          <w:rFonts w:ascii="Times New Roman" w:eastAsia="Arial" w:hAnsi="Times New Roman" w:cs="Times New Roman"/>
          <w:sz w:val="20"/>
          <w:szCs w:val="20"/>
        </w:rPr>
        <w:t>получению согласия</w:t>
      </w:r>
      <w:r w:rsidR="00841DD7" w:rsidRPr="00763A71">
        <w:rPr>
          <w:rFonts w:ascii="Times New Roman" w:eastAsia="Arial" w:hAnsi="Times New Roman" w:cs="Times New Roman"/>
          <w:sz w:val="20"/>
          <w:szCs w:val="20"/>
        </w:rPr>
        <w:t xml:space="preserve"> </w:t>
      </w:r>
      <w:r w:rsidR="00637856" w:rsidRPr="00763A71">
        <w:rPr>
          <w:rFonts w:ascii="Times New Roman" w:eastAsia="Arial" w:hAnsi="Times New Roman" w:cs="Times New Roman"/>
          <w:sz w:val="20"/>
          <w:szCs w:val="20"/>
        </w:rPr>
        <w:t>на заключение</w:t>
      </w:r>
      <w:r w:rsidR="001A4322" w:rsidRPr="00763A71">
        <w:rPr>
          <w:rFonts w:ascii="Times New Roman" w:eastAsia="Arial" w:hAnsi="Times New Roman" w:cs="Times New Roman"/>
          <w:sz w:val="20"/>
          <w:szCs w:val="20"/>
        </w:rPr>
        <w:t xml:space="preserve"> Соглашения</w:t>
      </w:r>
      <w:r w:rsidR="007C6146" w:rsidRPr="00763A71">
        <w:rPr>
          <w:rFonts w:ascii="Times New Roman" w:eastAsia="Arial" w:hAnsi="Times New Roman" w:cs="Times New Roman"/>
          <w:sz w:val="20"/>
          <w:szCs w:val="20"/>
        </w:rPr>
        <w:t xml:space="preserve">, заключения </w:t>
      </w:r>
      <w:r w:rsidR="007C6146" w:rsidRPr="00763A71">
        <w:rPr>
          <w:rFonts w:ascii="Times New Roman" w:eastAsia="Arial" w:hAnsi="Times New Roman" w:cs="Times New Roman"/>
          <w:sz w:val="20"/>
        </w:rPr>
        <w:t xml:space="preserve">и исполнения </w:t>
      </w:r>
      <w:r w:rsidR="001A4322" w:rsidRPr="00763A71">
        <w:rPr>
          <w:rFonts w:ascii="Times New Roman" w:eastAsia="Arial" w:hAnsi="Times New Roman" w:cs="Times New Roman"/>
          <w:sz w:val="20"/>
          <w:szCs w:val="20"/>
        </w:rPr>
        <w:t>Депозитной сделки</w:t>
      </w:r>
      <w:r w:rsidR="00841DD7" w:rsidRPr="00763A71">
        <w:rPr>
          <w:rFonts w:ascii="Times New Roman" w:eastAsia="Arial" w:hAnsi="Times New Roman" w:cs="Times New Roman"/>
          <w:sz w:val="20"/>
          <w:szCs w:val="20"/>
        </w:rPr>
        <w:t xml:space="preserve"> (в том числе, как сделки с заинтересованностью или крупной сделки)</w:t>
      </w:r>
      <w:r w:rsidR="00637856" w:rsidRPr="00763A71">
        <w:rPr>
          <w:rFonts w:ascii="Times New Roman" w:eastAsia="Arial" w:hAnsi="Times New Roman" w:cs="Times New Roman"/>
          <w:sz w:val="20"/>
          <w:szCs w:val="20"/>
        </w:rPr>
        <w:t xml:space="preserve">, </w:t>
      </w:r>
      <w:r w:rsidRPr="00763A71">
        <w:rPr>
          <w:rFonts w:ascii="Times New Roman" w:eastAsia="Arial" w:hAnsi="Times New Roman" w:cs="Times New Roman"/>
          <w:sz w:val="20"/>
          <w:szCs w:val="20"/>
        </w:rPr>
        <w:t xml:space="preserve">и/или по </w:t>
      </w:r>
      <w:r w:rsidR="007132B6" w:rsidRPr="00763A71">
        <w:rPr>
          <w:rFonts w:ascii="Times New Roman" w:eastAsia="Arial" w:hAnsi="Times New Roman" w:cs="Times New Roman"/>
          <w:sz w:val="20"/>
          <w:szCs w:val="20"/>
        </w:rPr>
        <w:t xml:space="preserve">соответствующему </w:t>
      </w:r>
      <w:r w:rsidR="00637856" w:rsidRPr="00763A71">
        <w:rPr>
          <w:rFonts w:ascii="Times New Roman" w:eastAsia="Arial" w:hAnsi="Times New Roman" w:cs="Times New Roman"/>
          <w:sz w:val="20"/>
          <w:szCs w:val="20"/>
        </w:rPr>
        <w:t>уведомлению</w:t>
      </w:r>
      <w:r w:rsidR="007132B6" w:rsidRPr="00763A71">
        <w:rPr>
          <w:rFonts w:ascii="Times New Roman" w:eastAsia="Arial" w:hAnsi="Times New Roman" w:cs="Times New Roman"/>
          <w:sz w:val="20"/>
          <w:szCs w:val="20"/>
        </w:rPr>
        <w:t xml:space="preserve"> </w:t>
      </w:r>
      <w:r w:rsidR="00EE464E" w:rsidRPr="00763A71">
        <w:rPr>
          <w:rFonts w:ascii="Times New Roman" w:eastAsia="Arial" w:hAnsi="Times New Roman" w:cs="Times New Roman"/>
          <w:sz w:val="20"/>
        </w:rPr>
        <w:t xml:space="preserve">третьего лица, органа управления </w:t>
      </w:r>
      <w:r w:rsidR="001C428F" w:rsidRPr="00763A71">
        <w:rPr>
          <w:rFonts w:ascii="Times New Roman" w:eastAsia="Arial" w:hAnsi="Times New Roman" w:cs="Times New Roman"/>
          <w:sz w:val="20"/>
        </w:rPr>
        <w:t>Клиента</w:t>
      </w:r>
      <w:r w:rsidR="00EE464E" w:rsidRPr="00763A71">
        <w:rPr>
          <w:rFonts w:ascii="Times New Roman" w:eastAsia="Arial" w:hAnsi="Times New Roman" w:cs="Times New Roman"/>
          <w:sz w:val="20"/>
        </w:rPr>
        <w:t>, уполномоченного государственного органа либо органа местного самоуправления</w:t>
      </w:r>
      <w:r w:rsidR="001A4322" w:rsidRPr="00763A71">
        <w:rPr>
          <w:rFonts w:ascii="Times New Roman" w:eastAsia="Arial" w:hAnsi="Times New Roman" w:cs="Times New Roman"/>
          <w:sz w:val="20"/>
        </w:rPr>
        <w:t xml:space="preserve"> о </w:t>
      </w:r>
      <w:r w:rsidR="00EE3F22" w:rsidRPr="00763A71">
        <w:rPr>
          <w:rFonts w:ascii="Times New Roman" w:eastAsia="Arial" w:hAnsi="Times New Roman" w:cs="Times New Roman"/>
          <w:sz w:val="20"/>
          <w:szCs w:val="20"/>
        </w:rPr>
        <w:t xml:space="preserve">заключении Соглашения, заключении </w:t>
      </w:r>
      <w:r w:rsidR="00EE3F22" w:rsidRPr="00763A71">
        <w:rPr>
          <w:rFonts w:ascii="Times New Roman" w:eastAsia="Arial" w:hAnsi="Times New Roman" w:cs="Times New Roman"/>
          <w:sz w:val="20"/>
        </w:rPr>
        <w:t xml:space="preserve">и исполнении </w:t>
      </w:r>
      <w:r w:rsidR="00EE3F22" w:rsidRPr="00763A71">
        <w:rPr>
          <w:rFonts w:ascii="Times New Roman" w:eastAsia="Arial" w:hAnsi="Times New Roman" w:cs="Times New Roman"/>
          <w:sz w:val="20"/>
          <w:szCs w:val="20"/>
        </w:rPr>
        <w:t>Депозитной сделки</w:t>
      </w:r>
      <w:r w:rsidR="00637856" w:rsidRPr="00763A71">
        <w:rPr>
          <w:rFonts w:ascii="Times New Roman" w:eastAsia="Arial" w:hAnsi="Times New Roman" w:cs="Times New Roman"/>
          <w:sz w:val="20"/>
          <w:szCs w:val="20"/>
        </w:rPr>
        <w:t>;</w:t>
      </w:r>
    </w:p>
    <w:p w14:paraId="077F3DB4" w14:textId="6E8FB1E2" w:rsidR="00637856" w:rsidRPr="00396AEA" w:rsidRDefault="001C428F" w:rsidP="00F52232">
      <w:pPr>
        <w:pStyle w:val="a8"/>
        <w:numPr>
          <w:ilvl w:val="4"/>
          <w:numId w:val="8"/>
        </w:numPr>
        <w:spacing w:before="60" w:after="60" w:line="300" w:lineRule="auto"/>
        <w:ind w:left="709"/>
        <w:contextualSpacing w:val="0"/>
        <w:jc w:val="both"/>
        <w:outlineLvl w:val="3"/>
        <w:rPr>
          <w:rFonts w:ascii="Times New Roman" w:eastAsia="Arial" w:hAnsi="Times New Roman" w:cs="Times New Roman"/>
          <w:sz w:val="20"/>
          <w:szCs w:val="20"/>
        </w:rPr>
      </w:pPr>
      <w:r w:rsidRPr="00763A71">
        <w:rPr>
          <w:rFonts w:ascii="Times New Roman" w:eastAsia="Arial" w:hAnsi="Times New Roman" w:cs="Times New Roman"/>
          <w:sz w:val="20"/>
          <w:szCs w:val="20"/>
        </w:rPr>
        <w:t xml:space="preserve">Клиент </w:t>
      </w:r>
      <w:r w:rsidR="00637856" w:rsidRPr="00763A71">
        <w:rPr>
          <w:rFonts w:ascii="Times New Roman" w:eastAsia="Arial" w:hAnsi="Times New Roman" w:cs="Times New Roman"/>
          <w:sz w:val="20"/>
          <w:szCs w:val="20"/>
        </w:rPr>
        <w:t>предпринял необходимые действия по надлежащему оформлению полномочий лиц на заключение</w:t>
      </w:r>
      <w:r w:rsidR="00805666" w:rsidRPr="00763A71">
        <w:rPr>
          <w:rFonts w:ascii="Times New Roman" w:eastAsia="Arial" w:hAnsi="Times New Roman" w:cs="Times New Roman"/>
          <w:sz w:val="20"/>
          <w:szCs w:val="20"/>
        </w:rPr>
        <w:t xml:space="preserve"> </w:t>
      </w:r>
      <w:r w:rsidR="00523258" w:rsidRPr="00763A71">
        <w:rPr>
          <w:rFonts w:ascii="Times New Roman" w:eastAsia="Arial" w:hAnsi="Times New Roman" w:cs="Times New Roman"/>
          <w:sz w:val="20"/>
          <w:szCs w:val="20"/>
        </w:rPr>
        <w:t>Соглашения</w:t>
      </w:r>
      <w:r w:rsidR="00637856" w:rsidRPr="00763A71">
        <w:rPr>
          <w:rFonts w:ascii="Times New Roman" w:eastAsia="Arial" w:hAnsi="Times New Roman" w:cs="Times New Roman"/>
          <w:sz w:val="20"/>
          <w:szCs w:val="20"/>
        </w:rPr>
        <w:t xml:space="preserve">, </w:t>
      </w:r>
      <w:r w:rsidR="00DF61CD" w:rsidRPr="00763A71">
        <w:rPr>
          <w:rFonts w:ascii="Times New Roman" w:eastAsia="Arial" w:hAnsi="Times New Roman" w:cs="Times New Roman"/>
          <w:sz w:val="20"/>
        </w:rPr>
        <w:t>заключени</w:t>
      </w:r>
      <w:r w:rsidR="008E14AA" w:rsidRPr="00763A71">
        <w:rPr>
          <w:rFonts w:ascii="Times New Roman" w:eastAsia="Arial" w:hAnsi="Times New Roman" w:cs="Times New Roman"/>
          <w:sz w:val="20"/>
        </w:rPr>
        <w:t>е</w:t>
      </w:r>
      <w:r w:rsidR="00842622" w:rsidRPr="00763A71">
        <w:rPr>
          <w:rFonts w:ascii="Times New Roman" w:eastAsia="Arial" w:hAnsi="Times New Roman" w:cs="Times New Roman"/>
          <w:sz w:val="20"/>
        </w:rPr>
        <w:t xml:space="preserve"> и исполнение </w:t>
      </w:r>
      <w:r w:rsidR="00523258" w:rsidRPr="00763A71">
        <w:rPr>
          <w:rFonts w:ascii="Times New Roman" w:eastAsia="Arial" w:hAnsi="Times New Roman" w:cs="Times New Roman"/>
          <w:sz w:val="20"/>
          <w:szCs w:val="20"/>
        </w:rPr>
        <w:t>Депозитн</w:t>
      </w:r>
      <w:r w:rsidR="001F5E62" w:rsidRPr="00763A71">
        <w:rPr>
          <w:rFonts w:ascii="Times New Roman" w:eastAsia="Arial" w:hAnsi="Times New Roman" w:cs="Times New Roman"/>
          <w:sz w:val="20"/>
          <w:szCs w:val="20"/>
        </w:rPr>
        <w:t>ой</w:t>
      </w:r>
      <w:r w:rsidR="00523258" w:rsidRPr="00763A71">
        <w:rPr>
          <w:rFonts w:ascii="Times New Roman" w:eastAsia="Arial" w:hAnsi="Times New Roman" w:cs="Times New Roman"/>
          <w:sz w:val="20"/>
          <w:szCs w:val="20"/>
        </w:rPr>
        <w:t xml:space="preserve"> сделк</w:t>
      </w:r>
      <w:r w:rsidR="001F5E62" w:rsidRPr="00763A71">
        <w:rPr>
          <w:rFonts w:ascii="Times New Roman" w:eastAsia="Arial" w:hAnsi="Times New Roman" w:cs="Times New Roman"/>
          <w:sz w:val="20"/>
          <w:szCs w:val="20"/>
        </w:rPr>
        <w:t>и</w:t>
      </w:r>
      <w:r w:rsidR="00637856" w:rsidRPr="00763A71">
        <w:rPr>
          <w:rFonts w:ascii="Times New Roman" w:eastAsia="Arial" w:hAnsi="Times New Roman" w:cs="Times New Roman"/>
          <w:sz w:val="20"/>
          <w:szCs w:val="20"/>
        </w:rPr>
        <w:t xml:space="preserve">, </w:t>
      </w:r>
      <w:r w:rsidR="00523258" w:rsidRPr="00763A71">
        <w:rPr>
          <w:rFonts w:ascii="Times New Roman" w:eastAsia="Arial" w:hAnsi="Times New Roman" w:cs="Times New Roman"/>
          <w:sz w:val="20"/>
          <w:szCs w:val="20"/>
        </w:rPr>
        <w:t xml:space="preserve">в </w:t>
      </w:r>
      <w:r w:rsidR="00805666" w:rsidRPr="00763A71">
        <w:rPr>
          <w:rFonts w:ascii="Times New Roman" w:eastAsia="Arial" w:hAnsi="Times New Roman" w:cs="Times New Roman"/>
          <w:sz w:val="20"/>
        </w:rPr>
        <w:t xml:space="preserve">частности, </w:t>
      </w:r>
      <w:r w:rsidR="00263ED4" w:rsidRPr="00763A71">
        <w:rPr>
          <w:rFonts w:ascii="Times New Roman" w:eastAsia="Arial" w:hAnsi="Times New Roman" w:cs="Times New Roman"/>
          <w:sz w:val="20"/>
        </w:rPr>
        <w:t xml:space="preserve">полномочий </w:t>
      </w:r>
      <w:r w:rsidR="00244D62" w:rsidRPr="00763A71">
        <w:rPr>
          <w:rFonts w:ascii="Times New Roman" w:eastAsia="Arial" w:hAnsi="Times New Roman" w:cs="Times New Roman"/>
          <w:sz w:val="20"/>
        </w:rPr>
        <w:t xml:space="preserve">лиц, </w:t>
      </w:r>
      <w:r w:rsidR="00805666" w:rsidRPr="00763A71">
        <w:rPr>
          <w:rFonts w:ascii="Times New Roman" w:eastAsia="Arial" w:hAnsi="Times New Roman" w:cs="Times New Roman"/>
          <w:sz w:val="20"/>
        </w:rPr>
        <w:t>имеющи</w:t>
      </w:r>
      <w:r w:rsidR="00244D62" w:rsidRPr="00763A71">
        <w:rPr>
          <w:rFonts w:ascii="Times New Roman" w:eastAsia="Arial" w:hAnsi="Times New Roman" w:cs="Times New Roman"/>
          <w:sz w:val="20"/>
        </w:rPr>
        <w:t xml:space="preserve">х </w:t>
      </w:r>
      <w:r w:rsidR="00805666" w:rsidRPr="00763A71">
        <w:rPr>
          <w:rFonts w:ascii="Times New Roman" w:eastAsia="Arial" w:hAnsi="Times New Roman" w:cs="Times New Roman"/>
          <w:sz w:val="20"/>
        </w:rPr>
        <w:t>доступ к аналогу собственноручной подписи, кодам, паролям и иным средствам,</w:t>
      </w:r>
      <w:r w:rsidR="006E081A" w:rsidRPr="00763A71">
        <w:rPr>
          <w:rFonts w:ascii="Times New Roman" w:eastAsia="Arial" w:hAnsi="Times New Roman" w:cs="Times New Roman"/>
          <w:sz w:val="20"/>
        </w:rPr>
        <w:t xml:space="preserve"> </w:t>
      </w:r>
      <w:r w:rsidR="00805666" w:rsidRPr="00763A71">
        <w:rPr>
          <w:rFonts w:ascii="Times New Roman" w:eastAsia="Arial" w:hAnsi="Times New Roman" w:cs="Times New Roman"/>
          <w:sz w:val="20"/>
        </w:rPr>
        <w:t>подтверждающим наличие полномочий на доступ к Системе «Интернет-</w:t>
      </w:r>
      <w:r w:rsidR="00805666" w:rsidRPr="00396AEA">
        <w:rPr>
          <w:rFonts w:ascii="Times New Roman" w:eastAsia="Arial" w:hAnsi="Times New Roman" w:cs="Times New Roman"/>
          <w:sz w:val="20"/>
        </w:rPr>
        <w:t>Банк»</w:t>
      </w:r>
      <w:r w:rsidR="00396AEA" w:rsidRPr="00396AEA">
        <w:rPr>
          <w:rFonts w:ascii="Times New Roman" w:eastAsia="Arial" w:hAnsi="Times New Roman" w:cs="Times New Roman"/>
          <w:sz w:val="20"/>
        </w:rPr>
        <w:t xml:space="preserve"> а также к адресам корпоративной электронной почты, указанным в </w:t>
      </w:r>
      <w:r w:rsidR="00FE7E9F">
        <w:rPr>
          <w:rFonts w:ascii="Times New Roman" w:eastAsia="Arial" w:hAnsi="Times New Roman" w:cs="Times New Roman"/>
          <w:sz w:val="20"/>
        </w:rPr>
        <w:t>ст</w:t>
      </w:r>
      <w:r w:rsidR="00FE7E9F" w:rsidRPr="0052155E">
        <w:rPr>
          <w:rFonts w:ascii="Times New Roman" w:eastAsia="Arial" w:hAnsi="Times New Roman" w:cs="Times New Roman"/>
          <w:sz w:val="20"/>
        </w:rPr>
        <w:t>. </w:t>
      </w:r>
      <w:r w:rsidR="00FE7E9F">
        <w:rPr>
          <w:rFonts w:ascii="Times New Roman" w:eastAsia="Arial" w:hAnsi="Times New Roman" w:cs="Times New Roman"/>
          <w:sz w:val="20"/>
        </w:rPr>
        <w:fldChar w:fldCharType="begin"/>
      </w:r>
      <w:r w:rsidR="00FE7E9F">
        <w:rPr>
          <w:rFonts w:ascii="Times New Roman" w:eastAsia="Arial" w:hAnsi="Times New Roman" w:cs="Times New Roman"/>
          <w:sz w:val="20"/>
        </w:rPr>
        <w:instrText xml:space="preserve"> REF _Ref521338359 \r \h </w:instrText>
      </w:r>
      <w:r w:rsidR="00FE7E9F">
        <w:rPr>
          <w:rFonts w:ascii="Times New Roman" w:eastAsia="Arial" w:hAnsi="Times New Roman" w:cs="Times New Roman"/>
          <w:sz w:val="20"/>
        </w:rPr>
      </w:r>
      <w:r w:rsidR="00FE7E9F">
        <w:rPr>
          <w:rFonts w:ascii="Times New Roman" w:eastAsia="Arial" w:hAnsi="Times New Roman" w:cs="Times New Roman"/>
          <w:sz w:val="20"/>
        </w:rPr>
        <w:fldChar w:fldCharType="separate"/>
      </w:r>
      <w:r w:rsidR="00EB5206">
        <w:rPr>
          <w:rFonts w:ascii="Times New Roman" w:eastAsia="Arial" w:hAnsi="Times New Roman" w:cs="Times New Roman"/>
          <w:sz w:val="20"/>
        </w:rPr>
        <w:t>11</w:t>
      </w:r>
      <w:r w:rsidR="00FE7E9F">
        <w:rPr>
          <w:rFonts w:ascii="Times New Roman" w:eastAsia="Arial" w:hAnsi="Times New Roman" w:cs="Times New Roman"/>
          <w:sz w:val="20"/>
        </w:rPr>
        <w:fldChar w:fldCharType="end"/>
      </w:r>
      <w:r w:rsidR="00396AEA" w:rsidRPr="00396AEA">
        <w:rPr>
          <w:rFonts w:ascii="Times New Roman" w:eastAsia="Arial" w:hAnsi="Times New Roman" w:cs="Times New Roman"/>
          <w:sz w:val="20"/>
        </w:rPr>
        <w:t xml:space="preserve"> Соглашения</w:t>
      </w:r>
      <w:r w:rsidR="00637856" w:rsidRPr="00396AEA">
        <w:rPr>
          <w:rFonts w:ascii="Times New Roman" w:eastAsia="Arial" w:hAnsi="Times New Roman" w:cs="Times New Roman"/>
          <w:sz w:val="20"/>
          <w:szCs w:val="20"/>
        </w:rPr>
        <w:t>;</w:t>
      </w:r>
    </w:p>
    <w:p w14:paraId="1BD8D771" w14:textId="1478A7D1" w:rsidR="006B3EEF" w:rsidRPr="00763A71" w:rsidRDefault="00724420" w:rsidP="00F52232">
      <w:pPr>
        <w:pStyle w:val="a8"/>
        <w:numPr>
          <w:ilvl w:val="4"/>
          <w:numId w:val="8"/>
        </w:numPr>
        <w:spacing w:before="60" w:after="60" w:line="300" w:lineRule="auto"/>
        <w:ind w:left="709"/>
        <w:contextualSpacing w:val="0"/>
        <w:jc w:val="both"/>
        <w:outlineLvl w:val="3"/>
        <w:rPr>
          <w:rFonts w:ascii="Times New Roman" w:eastAsia="Arial" w:hAnsi="Times New Roman" w:cs="Times New Roman"/>
          <w:sz w:val="20"/>
          <w:szCs w:val="20"/>
        </w:rPr>
      </w:pPr>
      <w:r w:rsidRPr="00763A71">
        <w:rPr>
          <w:rFonts w:ascii="Times New Roman" w:eastAsia="Arial" w:hAnsi="Times New Roman" w:cs="Times New Roman"/>
          <w:sz w:val="20"/>
          <w:szCs w:val="20"/>
        </w:rPr>
        <w:t>заключение</w:t>
      </w:r>
      <w:r w:rsidR="00637856" w:rsidRPr="00763A71">
        <w:rPr>
          <w:rFonts w:ascii="Times New Roman" w:eastAsia="Arial" w:hAnsi="Times New Roman" w:cs="Times New Roman"/>
          <w:sz w:val="20"/>
          <w:szCs w:val="20"/>
        </w:rPr>
        <w:t xml:space="preserve"> </w:t>
      </w:r>
      <w:r w:rsidR="00AF3F5F" w:rsidRPr="00763A71">
        <w:rPr>
          <w:rFonts w:ascii="Times New Roman" w:eastAsia="Arial" w:hAnsi="Times New Roman" w:cs="Times New Roman"/>
          <w:sz w:val="20"/>
          <w:szCs w:val="20"/>
        </w:rPr>
        <w:t>Соглашения</w:t>
      </w:r>
      <w:r w:rsidRPr="00763A71">
        <w:rPr>
          <w:rFonts w:ascii="Times New Roman" w:eastAsia="Arial" w:hAnsi="Times New Roman" w:cs="Times New Roman"/>
          <w:sz w:val="20"/>
          <w:szCs w:val="20"/>
        </w:rPr>
        <w:t>, заключение</w:t>
      </w:r>
      <w:r w:rsidR="00842622" w:rsidRPr="00763A71">
        <w:rPr>
          <w:rFonts w:ascii="Times New Roman" w:eastAsia="Arial" w:hAnsi="Times New Roman" w:cs="Times New Roman"/>
          <w:sz w:val="20"/>
          <w:szCs w:val="20"/>
        </w:rPr>
        <w:t xml:space="preserve"> и исполнение </w:t>
      </w:r>
      <w:r w:rsidR="007542DC" w:rsidRPr="00763A71">
        <w:rPr>
          <w:rFonts w:ascii="Times New Roman" w:eastAsia="Arial" w:hAnsi="Times New Roman" w:cs="Times New Roman"/>
          <w:sz w:val="20"/>
          <w:szCs w:val="20"/>
        </w:rPr>
        <w:t>Депозитн</w:t>
      </w:r>
      <w:r w:rsidR="001F5E62" w:rsidRPr="00763A71">
        <w:rPr>
          <w:rFonts w:ascii="Times New Roman" w:eastAsia="Arial" w:hAnsi="Times New Roman" w:cs="Times New Roman"/>
          <w:sz w:val="20"/>
          <w:szCs w:val="20"/>
        </w:rPr>
        <w:t>ой</w:t>
      </w:r>
      <w:r w:rsidR="007542DC" w:rsidRPr="00763A71">
        <w:rPr>
          <w:rFonts w:ascii="Times New Roman" w:eastAsia="Arial" w:hAnsi="Times New Roman" w:cs="Times New Roman"/>
          <w:sz w:val="20"/>
          <w:szCs w:val="20"/>
        </w:rPr>
        <w:t xml:space="preserve"> сделк</w:t>
      </w:r>
      <w:r w:rsidR="001F5E62" w:rsidRPr="00763A71">
        <w:rPr>
          <w:rFonts w:ascii="Times New Roman" w:eastAsia="Arial" w:hAnsi="Times New Roman" w:cs="Times New Roman"/>
          <w:sz w:val="20"/>
          <w:szCs w:val="20"/>
        </w:rPr>
        <w:t>и</w:t>
      </w:r>
      <w:r w:rsidR="007542DC" w:rsidRPr="00763A71">
        <w:rPr>
          <w:rFonts w:ascii="Times New Roman" w:eastAsia="Arial" w:hAnsi="Times New Roman" w:cs="Times New Roman"/>
          <w:sz w:val="20"/>
          <w:szCs w:val="20"/>
        </w:rPr>
        <w:t xml:space="preserve"> </w:t>
      </w:r>
      <w:r w:rsidR="00637856" w:rsidRPr="00763A71">
        <w:rPr>
          <w:rFonts w:ascii="Times New Roman" w:eastAsia="Arial" w:hAnsi="Times New Roman" w:cs="Times New Roman"/>
          <w:sz w:val="20"/>
          <w:szCs w:val="20"/>
        </w:rPr>
        <w:t xml:space="preserve">не </w:t>
      </w:r>
      <w:r w:rsidR="007542DC" w:rsidRPr="00763A71">
        <w:rPr>
          <w:rFonts w:ascii="Times New Roman" w:eastAsia="Arial" w:hAnsi="Times New Roman" w:cs="Times New Roman"/>
          <w:sz w:val="20"/>
          <w:szCs w:val="20"/>
        </w:rPr>
        <w:t xml:space="preserve">нарушает </w:t>
      </w:r>
      <w:r w:rsidR="00396AEA" w:rsidRPr="00396AEA">
        <w:rPr>
          <w:rFonts w:ascii="Times New Roman" w:eastAsia="Arial" w:hAnsi="Times New Roman" w:cs="Times New Roman"/>
          <w:sz w:val="20"/>
          <w:szCs w:val="20"/>
        </w:rPr>
        <w:t>законодательство Российской Федерации</w:t>
      </w:r>
      <w:r w:rsidR="00637856" w:rsidRPr="00763A71">
        <w:rPr>
          <w:rFonts w:ascii="Times New Roman" w:eastAsia="Arial" w:hAnsi="Times New Roman" w:cs="Times New Roman"/>
          <w:sz w:val="20"/>
          <w:szCs w:val="20"/>
        </w:rPr>
        <w:t xml:space="preserve">, </w:t>
      </w:r>
      <w:r w:rsidR="00547721" w:rsidRPr="00763A71">
        <w:rPr>
          <w:rFonts w:ascii="Times New Roman" w:eastAsia="Arial" w:hAnsi="Times New Roman" w:cs="Times New Roman"/>
          <w:sz w:val="20"/>
          <w:szCs w:val="20"/>
        </w:rPr>
        <w:t xml:space="preserve">иное применимое к </w:t>
      </w:r>
      <w:r w:rsidR="001C428F" w:rsidRPr="00763A71">
        <w:rPr>
          <w:rFonts w:ascii="Times New Roman" w:eastAsia="Arial" w:hAnsi="Times New Roman" w:cs="Times New Roman"/>
          <w:sz w:val="20"/>
          <w:szCs w:val="20"/>
        </w:rPr>
        <w:t xml:space="preserve">Клиенту </w:t>
      </w:r>
      <w:r w:rsidR="00547721" w:rsidRPr="00763A71">
        <w:rPr>
          <w:rFonts w:ascii="Times New Roman" w:eastAsia="Arial" w:hAnsi="Times New Roman" w:cs="Times New Roman"/>
          <w:sz w:val="20"/>
          <w:szCs w:val="20"/>
        </w:rPr>
        <w:t xml:space="preserve">законодательство, </w:t>
      </w:r>
      <w:r w:rsidR="00637856" w:rsidRPr="00763A71">
        <w:rPr>
          <w:rFonts w:ascii="Times New Roman" w:eastAsia="Arial" w:hAnsi="Times New Roman" w:cs="Times New Roman"/>
          <w:sz w:val="20"/>
          <w:szCs w:val="20"/>
        </w:rPr>
        <w:t xml:space="preserve">учредительные документы </w:t>
      </w:r>
      <w:r w:rsidR="001C428F" w:rsidRPr="00763A71">
        <w:rPr>
          <w:rFonts w:ascii="Times New Roman" w:eastAsia="Arial" w:hAnsi="Times New Roman" w:cs="Times New Roman"/>
          <w:sz w:val="20"/>
          <w:szCs w:val="20"/>
        </w:rPr>
        <w:t>Клиента</w:t>
      </w:r>
      <w:r w:rsidR="00637856" w:rsidRPr="00763A71">
        <w:rPr>
          <w:rFonts w:ascii="Times New Roman" w:eastAsia="Arial" w:hAnsi="Times New Roman" w:cs="Times New Roman"/>
          <w:sz w:val="20"/>
          <w:szCs w:val="20"/>
        </w:rPr>
        <w:t xml:space="preserve">, акты судебного или иного </w:t>
      </w:r>
      <w:r w:rsidR="00CC0D8A" w:rsidRPr="00763A71">
        <w:rPr>
          <w:rFonts w:ascii="Times New Roman" w:eastAsia="Arial" w:hAnsi="Times New Roman" w:cs="Times New Roman"/>
          <w:sz w:val="20"/>
          <w:szCs w:val="20"/>
        </w:rPr>
        <w:t xml:space="preserve">уполномоченного </w:t>
      </w:r>
      <w:r w:rsidR="00637856" w:rsidRPr="00763A71">
        <w:rPr>
          <w:rFonts w:ascii="Times New Roman" w:eastAsia="Arial" w:hAnsi="Times New Roman" w:cs="Times New Roman"/>
          <w:sz w:val="20"/>
          <w:szCs w:val="20"/>
        </w:rPr>
        <w:t>государственного органа</w:t>
      </w:r>
      <w:r w:rsidR="00CC0D8A" w:rsidRPr="00763A71">
        <w:rPr>
          <w:rFonts w:ascii="Times New Roman" w:eastAsia="Arial" w:hAnsi="Times New Roman" w:cs="Times New Roman"/>
          <w:sz w:val="20"/>
          <w:szCs w:val="20"/>
        </w:rPr>
        <w:t>, либо</w:t>
      </w:r>
      <w:r w:rsidR="00637856" w:rsidRPr="00763A71">
        <w:rPr>
          <w:rFonts w:ascii="Times New Roman" w:eastAsia="Arial" w:hAnsi="Times New Roman" w:cs="Times New Roman"/>
          <w:sz w:val="20"/>
          <w:szCs w:val="20"/>
        </w:rPr>
        <w:t xml:space="preserve"> органа местного самоуправления, действи</w:t>
      </w:r>
      <w:r w:rsidR="002B03DA" w:rsidRPr="00763A71">
        <w:rPr>
          <w:rFonts w:ascii="Times New Roman" w:eastAsia="Arial" w:hAnsi="Times New Roman" w:cs="Times New Roman"/>
          <w:sz w:val="20"/>
          <w:szCs w:val="20"/>
        </w:rPr>
        <w:t>е</w:t>
      </w:r>
      <w:r w:rsidR="00637856" w:rsidRPr="00763A71">
        <w:rPr>
          <w:rFonts w:ascii="Times New Roman" w:eastAsia="Arial" w:hAnsi="Times New Roman" w:cs="Times New Roman"/>
          <w:sz w:val="20"/>
          <w:szCs w:val="20"/>
        </w:rPr>
        <w:t xml:space="preserve"> которых распространя</w:t>
      </w:r>
      <w:r w:rsidR="00CC0D8A" w:rsidRPr="00763A71">
        <w:rPr>
          <w:rFonts w:ascii="Times New Roman" w:eastAsia="Arial" w:hAnsi="Times New Roman" w:cs="Times New Roman"/>
          <w:sz w:val="20"/>
          <w:szCs w:val="20"/>
        </w:rPr>
        <w:t>е</w:t>
      </w:r>
      <w:r w:rsidR="00637856" w:rsidRPr="00763A71">
        <w:rPr>
          <w:rFonts w:ascii="Times New Roman" w:eastAsia="Arial" w:hAnsi="Times New Roman" w:cs="Times New Roman"/>
          <w:sz w:val="20"/>
          <w:szCs w:val="20"/>
        </w:rPr>
        <w:t xml:space="preserve">тся на </w:t>
      </w:r>
      <w:r w:rsidR="001C428F" w:rsidRPr="00763A71">
        <w:rPr>
          <w:rFonts w:ascii="Times New Roman" w:eastAsia="Arial" w:hAnsi="Times New Roman" w:cs="Times New Roman"/>
          <w:sz w:val="20"/>
          <w:szCs w:val="20"/>
        </w:rPr>
        <w:t>Клиента</w:t>
      </w:r>
      <w:r w:rsidR="006B3EEF" w:rsidRPr="00763A71">
        <w:rPr>
          <w:rFonts w:ascii="Times New Roman" w:eastAsia="Arial" w:hAnsi="Times New Roman" w:cs="Times New Roman"/>
          <w:sz w:val="20"/>
          <w:szCs w:val="20"/>
        </w:rPr>
        <w:t>;</w:t>
      </w:r>
    </w:p>
    <w:p w14:paraId="66408ADD" w14:textId="5910BF16" w:rsidR="00BD7A5E" w:rsidRPr="00763A71" w:rsidRDefault="00724420" w:rsidP="00F52232">
      <w:pPr>
        <w:pStyle w:val="a8"/>
        <w:numPr>
          <w:ilvl w:val="4"/>
          <w:numId w:val="8"/>
        </w:numPr>
        <w:spacing w:before="60" w:after="60" w:line="300" w:lineRule="auto"/>
        <w:ind w:left="709"/>
        <w:contextualSpacing w:val="0"/>
        <w:jc w:val="both"/>
        <w:outlineLvl w:val="3"/>
        <w:rPr>
          <w:rFonts w:ascii="Times New Roman" w:eastAsia="Arial" w:hAnsi="Times New Roman" w:cs="Times New Roman"/>
          <w:sz w:val="20"/>
          <w:szCs w:val="20"/>
        </w:rPr>
      </w:pPr>
      <w:r w:rsidRPr="00763A71">
        <w:rPr>
          <w:rFonts w:ascii="Times New Roman" w:eastAsia="Arial" w:hAnsi="Times New Roman" w:cs="Times New Roman"/>
          <w:sz w:val="20"/>
          <w:szCs w:val="20"/>
        </w:rPr>
        <w:t>заключение</w:t>
      </w:r>
      <w:r w:rsidR="0028497E" w:rsidRPr="00763A71">
        <w:rPr>
          <w:rFonts w:ascii="Times New Roman" w:eastAsia="Arial" w:hAnsi="Times New Roman" w:cs="Times New Roman"/>
          <w:sz w:val="20"/>
          <w:szCs w:val="20"/>
        </w:rPr>
        <w:t xml:space="preserve"> Соглашения</w:t>
      </w:r>
      <w:r w:rsidR="00842622" w:rsidRPr="00763A71">
        <w:rPr>
          <w:rFonts w:ascii="Times New Roman" w:eastAsia="Arial" w:hAnsi="Times New Roman" w:cs="Times New Roman"/>
          <w:sz w:val="20"/>
          <w:szCs w:val="20"/>
        </w:rPr>
        <w:t xml:space="preserve">, заключение и исполнение </w:t>
      </w:r>
      <w:r w:rsidR="0028497E" w:rsidRPr="00763A71">
        <w:rPr>
          <w:rFonts w:ascii="Times New Roman" w:eastAsia="Arial" w:hAnsi="Times New Roman" w:cs="Times New Roman"/>
          <w:sz w:val="20"/>
          <w:szCs w:val="20"/>
        </w:rPr>
        <w:t>Депозитн</w:t>
      </w:r>
      <w:r w:rsidR="001F5E62" w:rsidRPr="00763A71">
        <w:rPr>
          <w:rFonts w:ascii="Times New Roman" w:eastAsia="Arial" w:hAnsi="Times New Roman" w:cs="Times New Roman"/>
          <w:sz w:val="20"/>
          <w:szCs w:val="20"/>
        </w:rPr>
        <w:t>ой</w:t>
      </w:r>
      <w:r w:rsidR="0028497E" w:rsidRPr="00763A71">
        <w:rPr>
          <w:rFonts w:ascii="Times New Roman" w:eastAsia="Arial" w:hAnsi="Times New Roman" w:cs="Times New Roman"/>
          <w:sz w:val="20"/>
          <w:szCs w:val="20"/>
        </w:rPr>
        <w:t xml:space="preserve"> сделк</w:t>
      </w:r>
      <w:r w:rsidR="001F5E62" w:rsidRPr="00763A71">
        <w:rPr>
          <w:rFonts w:ascii="Times New Roman" w:eastAsia="Arial" w:hAnsi="Times New Roman" w:cs="Times New Roman"/>
          <w:sz w:val="20"/>
          <w:szCs w:val="20"/>
        </w:rPr>
        <w:t>и</w:t>
      </w:r>
      <w:r w:rsidR="0028497E" w:rsidRPr="00763A71">
        <w:rPr>
          <w:rFonts w:ascii="Times New Roman" w:eastAsia="Arial" w:hAnsi="Times New Roman" w:cs="Times New Roman"/>
          <w:sz w:val="20"/>
          <w:szCs w:val="20"/>
        </w:rPr>
        <w:t xml:space="preserve"> не нарушает </w:t>
      </w:r>
      <w:r w:rsidR="00637856" w:rsidRPr="00763A71">
        <w:rPr>
          <w:rFonts w:ascii="Times New Roman" w:eastAsia="Arial" w:hAnsi="Times New Roman" w:cs="Times New Roman"/>
          <w:sz w:val="20"/>
          <w:szCs w:val="20"/>
        </w:rPr>
        <w:t>како</w:t>
      </w:r>
      <w:r w:rsidR="00BD7A5E" w:rsidRPr="00763A71">
        <w:rPr>
          <w:rFonts w:ascii="Times New Roman" w:eastAsia="Arial" w:hAnsi="Times New Roman" w:cs="Times New Roman"/>
          <w:sz w:val="20"/>
          <w:szCs w:val="20"/>
        </w:rPr>
        <w:t>е</w:t>
      </w:r>
      <w:r w:rsidR="00637856" w:rsidRPr="00763A71">
        <w:rPr>
          <w:rFonts w:ascii="Times New Roman" w:eastAsia="Arial" w:hAnsi="Times New Roman" w:cs="Times New Roman"/>
          <w:sz w:val="20"/>
          <w:szCs w:val="20"/>
        </w:rPr>
        <w:t xml:space="preserve">-либо </w:t>
      </w:r>
      <w:r w:rsidR="00D708DA" w:rsidRPr="00763A71">
        <w:rPr>
          <w:rFonts w:ascii="Times New Roman" w:eastAsia="Arial" w:hAnsi="Times New Roman" w:cs="Times New Roman"/>
          <w:sz w:val="20"/>
          <w:szCs w:val="20"/>
        </w:rPr>
        <w:t xml:space="preserve">обязательство </w:t>
      </w:r>
      <w:r w:rsidR="006517FE" w:rsidRPr="00763A71">
        <w:rPr>
          <w:rFonts w:ascii="Times New Roman" w:eastAsia="Arial" w:hAnsi="Times New Roman" w:cs="Times New Roman"/>
          <w:sz w:val="20"/>
          <w:szCs w:val="20"/>
        </w:rPr>
        <w:t xml:space="preserve">(действующее или то, которое может возникнуть в будущем) </w:t>
      </w:r>
      <w:r w:rsidR="00D708DA" w:rsidRPr="00763A71">
        <w:rPr>
          <w:rFonts w:ascii="Times New Roman" w:eastAsia="Arial" w:hAnsi="Times New Roman" w:cs="Times New Roman"/>
          <w:sz w:val="20"/>
          <w:szCs w:val="20"/>
        </w:rPr>
        <w:t xml:space="preserve">из </w:t>
      </w:r>
      <w:r w:rsidR="00637856" w:rsidRPr="00763A71">
        <w:rPr>
          <w:rFonts w:ascii="Times New Roman" w:eastAsia="Arial" w:hAnsi="Times New Roman" w:cs="Times New Roman"/>
          <w:sz w:val="20"/>
          <w:szCs w:val="20"/>
        </w:rPr>
        <w:t>ино</w:t>
      </w:r>
      <w:r w:rsidR="00D708DA" w:rsidRPr="00763A71">
        <w:rPr>
          <w:rFonts w:ascii="Times New Roman" w:eastAsia="Arial" w:hAnsi="Times New Roman" w:cs="Times New Roman"/>
          <w:sz w:val="20"/>
          <w:szCs w:val="20"/>
        </w:rPr>
        <w:t>го соглашения</w:t>
      </w:r>
      <w:r w:rsidR="00637856" w:rsidRPr="00763A71">
        <w:rPr>
          <w:rFonts w:ascii="Times New Roman" w:eastAsia="Arial" w:hAnsi="Times New Roman" w:cs="Times New Roman"/>
          <w:sz w:val="20"/>
          <w:szCs w:val="20"/>
        </w:rPr>
        <w:t>, договор</w:t>
      </w:r>
      <w:r w:rsidR="00D708DA" w:rsidRPr="00763A71">
        <w:rPr>
          <w:rFonts w:ascii="Times New Roman" w:eastAsia="Arial" w:hAnsi="Times New Roman" w:cs="Times New Roman"/>
          <w:sz w:val="20"/>
          <w:szCs w:val="20"/>
        </w:rPr>
        <w:t>а</w:t>
      </w:r>
      <w:r w:rsidR="0028497E" w:rsidRPr="00763A71">
        <w:rPr>
          <w:rFonts w:ascii="Times New Roman" w:eastAsia="Arial" w:hAnsi="Times New Roman" w:cs="Times New Roman"/>
          <w:sz w:val="20"/>
          <w:szCs w:val="20"/>
        </w:rPr>
        <w:t xml:space="preserve"> либо односторонней сделки</w:t>
      </w:r>
      <w:r w:rsidR="00B71906" w:rsidRPr="00763A71">
        <w:rPr>
          <w:rFonts w:ascii="Times New Roman" w:eastAsia="Arial" w:hAnsi="Times New Roman" w:cs="Times New Roman"/>
          <w:sz w:val="20"/>
          <w:szCs w:val="20"/>
        </w:rPr>
        <w:t xml:space="preserve"> </w:t>
      </w:r>
      <w:r w:rsidR="00E737B4">
        <w:rPr>
          <w:rFonts w:ascii="Times New Roman" w:eastAsia="Arial" w:hAnsi="Times New Roman" w:cs="Times New Roman"/>
          <w:sz w:val="20"/>
          <w:szCs w:val="20"/>
        </w:rPr>
        <w:t xml:space="preserve">Клиента </w:t>
      </w:r>
      <w:r w:rsidR="00B71906" w:rsidRPr="00763A71">
        <w:rPr>
          <w:rFonts w:ascii="Times New Roman" w:eastAsia="Arial" w:hAnsi="Times New Roman" w:cs="Times New Roman"/>
          <w:sz w:val="20"/>
          <w:szCs w:val="20"/>
        </w:rPr>
        <w:t>(действующ</w:t>
      </w:r>
      <w:r w:rsidR="00E737B4">
        <w:rPr>
          <w:rFonts w:ascii="Times New Roman" w:eastAsia="Arial" w:hAnsi="Times New Roman" w:cs="Times New Roman"/>
          <w:sz w:val="20"/>
          <w:szCs w:val="20"/>
        </w:rPr>
        <w:t>их</w:t>
      </w:r>
      <w:r w:rsidR="00B71906" w:rsidRPr="00763A71">
        <w:rPr>
          <w:rFonts w:ascii="Times New Roman" w:eastAsia="Arial" w:hAnsi="Times New Roman" w:cs="Times New Roman"/>
          <w:sz w:val="20"/>
          <w:szCs w:val="20"/>
        </w:rPr>
        <w:t xml:space="preserve"> или </w:t>
      </w:r>
      <w:r w:rsidR="00E737B4">
        <w:rPr>
          <w:rFonts w:ascii="Times New Roman" w:eastAsia="Arial" w:hAnsi="Times New Roman" w:cs="Times New Roman"/>
          <w:sz w:val="20"/>
          <w:szCs w:val="20"/>
        </w:rPr>
        <w:t>тех</w:t>
      </w:r>
      <w:r w:rsidR="00B71906" w:rsidRPr="00763A71">
        <w:rPr>
          <w:rFonts w:ascii="Times New Roman" w:eastAsia="Arial" w:hAnsi="Times New Roman" w:cs="Times New Roman"/>
          <w:sz w:val="20"/>
          <w:szCs w:val="20"/>
        </w:rPr>
        <w:t>, котор</w:t>
      </w:r>
      <w:r w:rsidR="00E737B4">
        <w:rPr>
          <w:rFonts w:ascii="Times New Roman" w:eastAsia="Arial" w:hAnsi="Times New Roman" w:cs="Times New Roman"/>
          <w:sz w:val="20"/>
          <w:szCs w:val="20"/>
        </w:rPr>
        <w:t>ы</w:t>
      </w:r>
      <w:r w:rsidR="00B71906" w:rsidRPr="00763A71">
        <w:rPr>
          <w:rFonts w:ascii="Times New Roman" w:eastAsia="Arial" w:hAnsi="Times New Roman" w:cs="Times New Roman"/>
          <w:sz w:val="20"/>
          <w:szCs w:val="20"/>
        </w:rPr>
        <w:t xml:space="preserve">е </w:t>
      </w:r>
      <w:r w:rsidR="00E737B4">
        <w:rPr>
          <w:rFonts w:ascii="Times New Roman" w:eastAsia="Arial" w:hAnsi="Times New Roman" w:cs="Times New Roman"/>
          <w:sz w:val="20"/>
          <w:szCs w:val="20"/>
        </w:rPr>
        <w:t xml:space="preserve">могут </w:t>
      </w:r>
      <w:r w:rsidR="00B71906" w:rsidRPr="00763A71">
        <w:rPr>
          <w:rFonts w:ascii="Times New Roman" w:eastAsia="Arial" w:hAnsi="Times New Roman" w:cs="Times New Roman"/>
          <w:sz w:val="20"/>
          <w:szCs w:val="20"/>
        </w:rPr>
        <w:t>возникнуть в будущем)</w:t>
      </w:r>
      <w:r w:rsidR="0027268C" w:rsidRPr="00763A71">
        <w:rPr>
          <w:rFonts w:ascii="Times New Roman" w:eastAsia="Arial" w:hAnsi="Times New Roman" w:cs="Times New Roman"/>
          <w:sz w:val="20"/>
          <w:szCs w:val="20"/>
        </w:rPr>
        <w:t>;</w:t>
      </w:r>
    </w:p>
    <w:p w14:paraId="772BC44C" w14:textId="60917033" w:rsidR="00FF053E" w:rsidRPr="00763A71" w:rsidRDefault="00FF053E" w:rsidP="00F52232">
      <w:pPr>
        <w:pStyle w:val="a8"/>
        <w:numPr>
          <w:ilvl w:val="4"/>
          <w:numId w:val="8"/>
        </w:numPr>
        <w:spacing w:before="60" w:after="60" w:line="300" w:lineRule="auto"/>
        <w:ind w:left="709"/>
        <w:contextualSpacing w:val="0"/>
        <w:jc w:val="both"/>
        <w:outlineLvl w:val="3"/>
        <w:rPr>
          <w:rFonts w:ascii="Times New Roman" w:eastAsia="Arial" w:hAnsi="Times New Roman" w:cs="Times New Roman"/>
          <w:sz w:val="20"/>
        </w:rPr>
      </w:pPr>
      <w:r w:rsidRPr="00763A71">
        <w:rPr>
          <w:rFonts w:ascii="Times New Roman" w:eastAsia="Arial" w:hAnsi="Times New Roman" w:cs="Times New Roman"/>
          <w:sz w:val="20"/>
        </w:rPr>
        <w:t>отсутствуют какие-либо иные препятствия для заключения настоящего Соглашения</w:t>
      </w:r>
      <w:r w:rsidR="00842622" w:rsidRPr="00763A71">
        <w:rPr>
          <w:rFonts w:ascii="Times New Roman" w:eastAsia="Arial" w:hAnsi="Times New Roman" w:cs="Times New Roman"/>
          <w:sz w:val="20"/>
        </w:rPr>
        <w:t xml:space="preserve">, заключения и </w:t>
      </w:r>
      <w:r w:rsidR="00842622" w:rsidRPr="00763A71">
        <w:rPr>
          <w:rFonts w:ascii="Times New Roman" w:eastAsia="Arial" w:hAnsi="Times New Roman" w:cs="Times New Roman"/>
          <w:sz w:val="20"/>
          <w:szCs w:val="20"/>
        </w:rPr>
        <w:t>исполнения</w:t>
      </w:r>
      <w:r w:rsidRPr="00763A71">
        <w:rPr>
          <w:rFonts w:ascii="Times New Roman" w:eastAsia="Arial" w:hAnsi="Times New Roman" w:cs="Times New Roman"/>
          <w:sz w:val="20"/>
        </w:rPr>
        <w:t xml:space="preserve"> Депозитн</w:t>
      </w:r>
      <w:r w:rsidR="00E80D92" w:rsidRPr="00763A71">
        <w:rPr>
          <w:rFonts w:ascii="Times New Roman" w:eastAsia="Arial" w:hAnsi="Times New Roman" w:cs="Times New Roman"/>
          <w:sz w:val="20"/>
        </w:rPr>
        <w:t>ой сделки</w:t>
      </w:r>
      <w:r w:rsidRPr="00763A71">
        <w:rPr>
          <w:rFonts w:ascii="Times New Roman" w:eastAsia="Arial" w:hAnsi="Times New Roman" w:cs="Times New Roman"/>
          <w:sz w:val="20"/>
        </w:rPr>
        <w:t>;</w:t>
      </w:r>
    </w:p>
    <w:p w14:paraId="71787B1B" w14:textId="727F909F" w:rsidR="00723F24" w:rsidRPr="00763A71" w:rsidRDefault="001C428F" w:rsidP="00F52232">
      <w:pPr>
        <w:pStyle w:val="a8"/>
        <w:numPr>
          <w:ilvl w:val="4"/>
          <w:numId w:val="8"/>
        </w:numPr>
        <w:spacing w:before="60" w:after="60" w:line="300" w:lineRule="auto"/>
        <w:ind w:left="709"/>
        <w:contextualSpacing w:val="0"/>
        <w:jc w:val="both"/>
        <w:outlineLvl w:val="3"/>
        <w:rPr>
          <w:rFonts w:ascii="Times New Roman" w:eastAsia="Arial" w:hAnsi="Times New Roman" w:cs="Times New Roman"/>
          <w:sz w:val="20"/>
        </w:rPr>
      </w:pPr>
      <w:r w:rsidRPr="00763A71">
        <w:rPr>
          <w:rFonts w:ascii="Times New Roman" w:eastAsia="Arial" w:hAnsi="Times New Roman" w:cs="Times New Roman"/>
          <w:sz w:val="20"/>
        </w:rPr>
        <w:t xml:space="preserve">Клиент </w:t>
      </w:r>
      <w:r w:rsidR="00723F24" w:rsidRPr="00763A71">
        <w:rPr>
          <w:rFonts w:ascii="Times New Roman" w:eastAsia="Arial" w:hAnsi="Times New Roman" w:cs="Times New Roman"/>
          <w:sz w:val="20"/>
        </w:rPr>
        <w:t xml:space="preserve">подтверждает достоверность, полноту и соответствие </w:t>
      </w:r>
      <w:r w:rsidR="00E737B4" w:rsidRPr="00396AEA">
        <w:rPr>
          <w:rFonts w:ascii="Times New Roman" w:eastAsia="Arial" w:hAnsi="Times New Roman" w:cs="Times New Roman"/>
          <w:sz w:val="20"/>
          <w:szCs w:val="20"/>
        </w:rPr>
        <w:t>законодательств</w:t>
      </w:r>
      <w:r w:rsidR="00E737B4">
        <w:rPr>
          <w:rFonts w:ascii="Times New Roman" w:eastAsia="Arial" w:hAnsi="Times New Roman" w:cs="Times New Roman"/>
          <w:sz w:val="20"/>
          <w:szCs w:val="20"/>
        </w:rPr>
        <w:t>у</w:t>
      </w:r>
      <w:r w:rsidR="00E737B4" w:rsidRPr="00396AEA">
        <w:rPr>
          <w:rFonts w:ascii="Times New Roman" w:eastAsia="Arial" w:hAnsi="Times New Roman" w:cs="Times New Roman"/>
          <w:sz w:val="20"/>
          <w:szCs w:val="20"/>
        </w:rPr>
        <w:t xml:space="preserve"> Российской Федерации</w:t>
      </w:r>
      <w:r w:rsidR="00547721" w:rsidRPr="00763A71">
        <w:rPr>
          <w:rFonts w:ascii="Times New Roman" w:eastAsia="Arial" w:hAnsi="Times New Roman" w:cs="Times New Roman"/>
          <w:sz w:val="20"/>
        </w:rPr>
        <w:t>,</w:t>
      </w:r>
      <w:r w:rsidR="00547721" w:rsidRPr="00763A71">
        <w:rPr>
          <w:rFonts w:ascii="Times New Roman" w:eastAsia="Arial" w:hAnsi="Times New Roman" w:cs="Times New Roman"/>
          <w:sz w:val="20"/>
          <w:szCs w:val="20"/>
        </w:rPr>
        <w:t xml:space="preserve"> иному применимому к </w:t>
      </w:r>
      <w:r w:rsidR="002746DE" w:rsidRPr="00763A71">
        <w:rPr>
          <w:rFonts w:ascii="Times New Roman" w:eastAsia="Arial" w:hAnsi="Times New Roman" w:cs="Times New Roman"/>
          <w:sz w:val="20"/>
          <w:szCs w:val="20"/>
        </w:rPr>
        <w:t xml:space="preserve">Клиенту </w:t>
      </w:r>
      <w:r w:rsidR="00547721" w:rsidRPr="00763A71">
        <w:rPr>
          <w:rFonts w:ascii="Times New Roman" w:eastAsia="Arial" w:hAnsi="Times New Roman" w:cs="Times New Roman"/>
          <w:sz w:val="20"/>
          <w:szCs w:val="20"/>
        </w:rPr>
        <w:t>законодательству,</w:t>
      </w:r>
      <w:r w:rsidR="00723F24" w:rsidRPr="00763A71">
        <w:rPr>
          <w:rFonts w:ascii="Times New Roman" w:eastAsia="Arial" w:hAnsi="Times New Roman" w:cs="Times New Roman"/>
          <w:sz w:val="20"/>
        </w:rPr>
        <w:t xml:space="preserve"> всех предоставленных </w:t>
      </w:r>
      <w:r w:rsidR="002746DE" w:rsidRPr="00763A71">
        <w:rPr>
          <w:rFonts w:ascii="Times New Roman" w:eastAsia="Arial" w:hAnsi="Times New Roman" w:cs="Times New Roman"/>
          <w:sz w:val="20"/>
        </w:rPr>
        <w:t xml:space="preserve">Банку </w:t>
      </w:r>
      <w:r w:rsidR="00723F24" w:rsidRPr="00763A71">
        <w:rPr>
          <w:rFonts w:ascii="Times New Roman" w:eastAsia="Arial" w:hAnsi="Times New Roman" w:cs="Times New Roman"/>
          <w:sz w:val="20"/>
        </w:rPr>
        <w:t>документов и иной информации, послуживших основанием для заключения Соглашения</w:t>
      </w:r>
      <w:r w:rsidR="00E91DB8" w:rsidRPr="00763A71">
        <w:rPr>
          <w:rFonts w:ascii="Times New Roman" w:eastAsia="Arial" w:hAnsi="Times New Roman" w:cs="Times New Roman"/>
          <w:sz w:val="20"/>
        </w:rPr>
        <w:t>, заключения и исполнения</w:t>
      </w:r>
      <w:r w:rsidR="00723F24" w:rsidRPr="00763A71">
        <w:rPr>
          <w:rFonts w:ascii="Times New Roman" w:eastAsia="Arial" w:hAnsi="Times New Roman" w:cs="Times New Roman"/>
          <w:sz w:val="20"/>
        </w:rPr>
        <w:t xml:space="preserve"> Депозитной сделки</w:t>
      </w:r>
      <w:r w:rsidR="00F12811" w:rsidRPr="00763A71">
        <w:rPr>
          <w:rFonts w:ascii="Times New Roman" w:eastAsia="Arial" w:hAnsi="Times New Roman" w:cs="Times New Roman"/>
          <w:sz w:val="20"/>
        </w:rPr>
        <w:t>, а равно</w:t>
      </w:r>
      <w:r w:rsidR="005049A0" w:rsidRPr="00763A71">
        <w:rPr>
          <w:rFonts w:ascii="Times New Roman" w:eastAsia="Arial" w:hAnsi="Times New Roman" w:cs="Times New Roman"/>
          <w:sz w:val="20"/>
        </w:rPr>
        <w:t xml:space="preserve"> </w:t>
      </w:r>
      <w:r w:rsidR="00CA5709" w:rsidRPr="00763A71">
        <w:rPr>
          <w:rFonts w:ascii="Times New Roman" w:eastAsia="Arial" w:hAnsi="Times New Roman" w:cs="Times New Roman"/>
          <w:sz w:val="20"/>
        </w:rPr>
        <w:t>не скрыл обстоятельства, которые</w:t>
      </w:r>
      <w:r w:rsidR="00F12811" w:rsidRPr="00763A71">
        <w:rPr>
          <w:rFonts w:ascii="Times New Roman" w:eastAsia="Arial" w:hAnsi="Times New Roman" w:cs="Times New Roman"/>
          <w:sz w:val="20"/>
        </w:rPr>
        <w:t xml:space="preserve">, будучи известны </w:t>
      </w:r>
      <w:r w:rsidR="00AE25E9" w:rsidRPr="00763A71">
        <w:rPr>
          <w:rFonts w:ascii="Times New Roman" w:eastAsia="Arial" w:hAnsi="Times New Roman" w:cs="Times New Roman"/>
          <w:sz w:val="20"/>
        </w:rPr>
        <w:t>Банку</w:t>
      </w:r>
      <w:r w:rsidR="00F12811" w:rsidRPr="00763A71">
        <w:rPr>
          <w:rFonts w:ascii="Times New Roman" w:eastAsia="Arial" w:hAnsi="Times New Roman" w:cs="Times New Roman"/>
          <w:sz w:val="20"/>
        </w:rPr>
        <w:t xml:space="preserve">, </w:t>
      </w:r>
      <w:r w:rsidR="00CA5709" w:rsidRPr="00763A71">
        <w:rPr>
          <w:rFonts w:ascii="Times New Roman" w:eastAsia="Arial" w:hAnsi="Times New Roman" w:cs="Times New Roman"/>
          <w:sz w:val="20"/>
        </w:rPr>
        <w:t>могли бы</w:t>
      </w:r>
      <w:r w:rsidR="00F12811" w:rsidRPr="00763A71">
        <w:rPr>
          <w:rFonts w:ascii="Times New Roman" w:eastAsia="Arial" w:hAnsi="Times New Roman" w:cs="Times New Roman"/>
          <w:sz w:val="20"/>
        </w:rPr>
        <w:t xml:space="preserve"> </w:t>
      </w:r>
      <w:r w:rsidR="00CA5709" w:rsidRPr="00763A71">
        <w:rPr>
          <w:rFonts w:ascii="Times New Roman" w:eastAsia="Arial" w:hAnsi="Times New Roman" w:cs="Times New Roman"/>
          <w:sz w:val="20"/>
        </w:rPr>
        <w:t xml:space="preserve">негативно повлиять на </w:t>
      </w:r>
      <w:r w:rsidR="00750D16" w:rsidRPr="00763A71">
        <w:rPr>
          <w:rFonts w:ascii="Times New Roman" w:eastAsia="Arial" w:hAnsi="Times New Roman" w:cs="Times New Roman"/>
          <w:sz w:val="20"/>
        </w:rPr>
        <w:t>е</w:t>
      </w:r>
      <w:r w:rsidR="00AE25E9" w:rsidRPr="00763A71">
        <w:rPr>
          <w:rFonts w:ascii="Times New Roman" w:eastAsia="Arial" w:hAnsi="Times New Roman" w:cs="Times New Roman"/>
          <w:sz w:val="20"/>
        </w:rPr>
        <w:t>го</w:t>
      </w:r>
      <w:r w:rsidR="00750D16" w:rsidRPr="00763A71">
        <w:rPr>
          <w:rFonts w:ascii="Times New Roman" w:eastAsia="Arial" w:hAnsi="Times New Roman" w:cs="Times New Roman"/>
          <w:sz w:val="20"/>
        </w:rPr>
        <w:t xml:space="preserve"> </w:t>
      </w:r>
      <w:r w:rsidR="00CA5709" w:rsidRPr="00763A71">
        <w:rPr>
          <w:rFonts w:ascii="Times New Roman" w:eastAsia="Arial" w:hAnsi="Times New Roman" w:cs="Times New Roman"/>
          <w:sz w:val="20"/>
        </w:rPr>
        <w:t>решение о заключении</w:t>
      </w:r>
      <w:r w:rsidR="0066082A" w:rsidRPr="00763A71">
        <w:rPr>
          <w:rFonts w:ascii="Times New Roman" w:eastAsia="Arial" w:hAnsi="Times New Roman" w:cs="Times New Roman"/>
          <w:sz w:val="20"/>
        </w:rPr>
        <w:t xml:space="preserve"> </w:t>
      </w:r>
      <w:r w:rsidR="00CA5709" w:rsidRPr="00763A71">
        <w:rPr>
          <w:rFonts w:ascii="Times New Roman" w:eastAsia="Arial" w:hAnsi="Times New Roman" w:cs="Times New Roman"/>
          <w:sz w:val="20"/>
        </w:rPr>
        <w:t>Соглашения</w:t>
      </w:r>
      <w:r w:rsidR="00B51954" w:rsidRPr="00763A71">
        <w:rPr>
          <w:rFonts w:ascii="Times New Roman" w:eastAsia="Arial" w:hAnsi="Times New Roman" w:cs="Times New Roman"/>
          <w:sz w:val="20"/>
        </w:rPr>
        <w:t>, заключении и исполнении</w:t>
      </w:r>
      <w:r w:rsidR="00343F25" w:rsidRPr="00763A71">
        <w:rPr>
          <w:rFonts w:ascii="Times New Roman" w:eastAsia="Arial" w:hAnsi="Times New Roman" w:cs="Times New Roman"/>
          <w:sz w:val="20"/>
        </w:rPr>
        <w:t xml:space="preserve"> </w:t>
      </w:r>
      <w:r w:rsidR="00CA5709" w:rsidRPr="00763A71">
        <w:rPr>
          <w:rFonts w:ascii="Times New Roman" w:eastAsia="Arial" w:hAnsi="Times New Roman" w:cs="Times New Roman"/>
          <w:sz w:val="20"/>
        </w:rPr>
        <w:t>Депозитной сделки</w:t>
      </w:r>
      <w:r w:rsidR="00723F24" w:rsidRPr="00763A71">
        <w:rPr>
          <w:rFonts w:ascii="Times New Roman" w:eastAsia="Arial" w:hAnsi="Times New Roman" w:cs="Times New Roman"/>
          <w:sz w:val="20"/>
        </w:rPr>
        <w:t>;</w:t>
      </w:r>
    </w:p>
    <w:p w14:paraId="37E20ADB" w14:textId="22DC179A" w:rsidR="00907055" w:rsidRPr="00763A71" w:rsidRDefault="00AE25E9" w:rsidP="00F52232">
      <w:pPr>
        <w:pStyle w:val="a8"/>
        <w:numPr>
          <w:ilvl w:val="4"/>
          <w:numId w:val="8"/>
        </w:numPr>
        <w:spacing w:before="60" w:after="60" w:line="300" w:lineRule="auto"/>
        <w:ind w:left="709"/>
        <w:contextualSpacing w:val="0"/>
        <w:jc w:val="both"/>
        <w:outlineLvl w:val="3"/>
        <w:rPr>
          <w:rFonts w:ascii="Times New Roman" w:eastAsia="Arial" w:hAnsi="Times New Roman" w:cs="Times New Roman"/>
          <w:sz w:val="20"/>
        </w:rPr>
      </w:pPr>
      <w:r w:rsidRPr="00763A71">
        <w:rPr>
          <w:rFonts w:ascii="Times New Roman" w:eastAsia="Arial" w:hAnsi="Times New Roman" w:cs="Times New Roman"/>
          <w:sz w:val="20"/>
        </w:rPr>
        <w:t xml:space="preserve">Клиент </w:t>
      </w:r>
      <w:r w:rsidR="00A35C59" w:rsidRPr="00763A71">
        <w:rPr>
          <w:rFonts w:ascii="Times New Roman" w:eastAsia="Arial" w:hAnsi="Times New Roman" w:cs="Times New Roman"/>
          <w:sz w:val="20"/>
        </w:rPr>
        <w:t xml:space="preserve">действует от своего имени и </w:t>
      </w:r>
      <w:r w:rsidR="00E737B4">
        <w:rPr>
          <w:rFonts w:ascii="Times New Roman" w:eastAsia="Arial" w:hAnsi="Times New Roman" w:cs="Times New Roman"/>
          <w:sz w:val="20"/>
        </w:rPr>
        <w:t>в своих интересах</w:t>
      </w:r>
      <w:r w:rsidR="00A35C59" w:rsidRPr="00763A71">
        <w:rPr>
          <w:rFonts w:ascii="Times New Roman" w:eastAsia="Arial" w:hAnsi="Times New Roman" w:cs="Times New Roman"/>
          <w:sz w:val="20"/>
        </w:rPr>
        <w:t xml:space="preserve">, принимаемые </w:t>
      </w:r>
      <w:r w:rsidRPr="00763A71">
        <w:rPr>
          <w:rFonts w:ascii="Times New Roman" w:eastAsia="Arial" w:hAnsi="Times New Roman" w:cs="Times New Roman"/>
          <w:sz w:val="20"/>
        </w:rPr>
        <w:t>им</w:t>
      </w:r>
      <w:r w:rsidR="00A35C59" w:rsidRPr="00763A71">
        <w:rPr>
          <w:rFonts w:ascii="Times New Roman" w:eastAsia="Arial" w:hAnsi="Times New Roman" w:cs="Times New Roman"/>
          <w:sz w:val="20"/>
        </w:rPr>
        <w:t xml:space="preserve"> решения, в том числе, о заключении</w:t>
      </w:r>
      <w:r w:rsidR="00FD7B50" w:rsidRPr="00763A71">
        <w:rPr>
          <w:rFonts w:ascii="Times New Roman" w:eastAsia="Arial" w:hAnsi="Times New Roman" w:cs="Times New Roman"/>
          <w:sz w:val="20"/>
        </w:rPr>
        <w:t xml:space="preserve"> </w:t>
      </w:r>
      <w:r w:rsidR="00A35C59" w:rsidRPr="00763A71">
        <w:rPr>
          <w:rFonts w:ascii="Times New Roman" w:eastAsia="Arial" w:hAnsi="Times New Roman" w:cs="Times New Roman"/>
          <w:sz w:val="20"/>
        </w:rPr>
        <w:t>Соглашения</w:t>
      </w:r>
      <w:r w:rsidR="00B51954" w:rsidRPr="00763A71">
        <w:rPr>
          <w:rFonts w:ascii="Times New Roman" w:eastAsia="Arial" w:hAnsi="Times New Roman" w:cs="Times New Roman"/>
          <w:sz w:val="20"/>
        </w:rPr>
        <w:t>, заключении и исполнении</w:t>
      </w:r>
      <w:r w:rsidR="00A35C59" w:rsidRPr="00763A71">
        <w:rPr>
          <w:rFonts w:ascii="Times New Roman" w:eastAsia="Arial" w:hAnsi="Times New Roman" w:cs="Times New Roman"/>
          <w:sz w:val="20"/>
        </w:rPr>
        <w:t xml:space="preserve"> Депозитной сделки, независимы от воли третьих лиц и</w:t>
      </w:r>
      <w:r w:rsidR="00744254" w:rsidRPr="00763A71">
        <w:rPr>
          <w:rFonts w:ascii="Times New Roman" w:eastAsia="Arial" w:hAnsi="Times New Roman" w:cs="Times New Roman"/>
          <w:sz w:val="20"/>
        </w:rPr>
        <w:t>ли</w:t>
      </w:r>
      <w:r w:rsidR="00A35C59"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Банка</w:t>
      </w:r>
      <w:r w:rsidR="00A35C59" w:rsidRPr="00763A71">
        <w:rPr>
          <w:rFonts w:ascii="Times New Roman" w:eastAsia="Arial" w:hAnsi="Times New Roman" w:cs="Times New Roman"/>
          <w:sz w:val="20"/>
        </w:rPr>
        <w:t>;</w:t>
      </w:r>
    </w:p>
    <w:p w14:paraId="1C160A5F" w14:textId="51DE5DB8" w:rsidR="00637856" w:rsidRDefault="00AE25E9" w:rsidP="00F52232">
      <w:pPr>
        <w:pStyle w:val="a8"/>
        <w:numPr>
          <w:ilvl w:val="4"/>
          <w:numId w:val="8"/>
        </w:numPr>
        <w:spacing w:before="60" w:after="60" w:line="300" w:lineRule="auto"/>
        <w:ind w:left="709"/>
        <w:contextualSpacing w:val="0"/>
        <w:jc w:val="both"/>
        <w:outlineLvl w:val="3"/>
        <w:rPr>
          <w:rFonts w:ascii="Times New Roman" w:eastAsia="Arial" w:hAnsi="Times New Roman" w:cs="Times New Roman"/>
          <w:sz w:val="20"/>
          <w:szCs w:val="20"/>
        </w:rPr>
      </w:pPr>
      <w:r w:rsidRPr="00E737B4">
        <w:rPr>
          <w:rFonts w:ascii="Times New Roman" w:eastAsia="Arial" w:hAnsi="Times New Roman" w:cs="Times New Roman"/>
          <w:sz w:val="20"/>
          <w:szCs w:val="20"/>
        </w:rPr>
        <w:t xml:space="preserve">Клиент </w:t>
      </w:r>
      <w:r w:rsidR="00637856" w:rsidRPr="00E737B4">
        <w:rPr>
          <w:rFonts w:ascii="Times New Roman" w:eastAsia="Arial" w:hAnsi="Times New Roman" w:cs="Times New Roman"/>
          <w:sz w:val="20"/>
          <w:szCs w:val="20"/>
        </w:rPr>
        <w:t xml:space="preserve">принимает </w:t>
      </w:r>
      <w:r w:rsidR="00A84C44" w:rsidRPr="00E737B4">
        <w:rPr>
          <w:rFonts w:ascii="Times New Roman" w:eastAsia="Arial" w:hAnsi="Times New Roman" w:cs="Times New Roman"/>
          <w:sz w:val="20"/>
          <w:szCs w:val="20"/>
        </w:rPr>
        <w:t>достаточные</w:t>
      </w:r>
      <w:r w:rsidR="00637856" w:rsidRPr="00E737B4">
        <w:rPr>
          <w:rFonts w:ascii="Times New Roman" w:eastAsia="Arial" w:hAnsi="Times New Roman" w:cs="Times New Roman"/>
          <w:sz w:val="20"/>
          <w:szCs w:val="20"/>
        </w:rPr>
        <w:t xml:space="preserve"> меры, необходимые для </w:t>
      </w:r>
      <w:r w:rsidR="00E83EA0" w:rsidRPr="00E737B4">
        <w:rPr>
          <w:rFonts w:ascii="Times New Roman" w:eastAsia="Arial" w:hAnsi="Times New Roman" w:cs="Times New Roman"/>
          <w:sz w:val="20"/>
          <w:szCs w:val="20"/>
        </w:rPr>
        <w:t>исключения</w:t>
      </w:r>
      <w:r w:rsidR="00637856" w:rsidRPr="00E737B4">
        <w:rPr>
          <w:rFonts w:ascii="Times New Roman" w:eastAsia="Arial" w:hAnsi="Times New Roman" w:cs="Times New Roman"/>
          <w:sz w:val="20"/>
          <w:szCs w:val="20"/>
        </w:rPr>
        <w:t xml:space="preserve"> несанкционированного доступа к </w:t>
      </w:r>
      <w:r w:rsidR="00E04A4C" w:rsidRPr="00E737B4">
        <w:rPr>
          <w:rFonts w:ascii="Times New Roman" w:eastAsia="Arial" w:hAnsi="Times New Roman" w:cs="Times New Roman"/>
          <w:sz w:val="20"/>
        </w:rPr>
        <w:t xml:space="preserve">Системе «Интернет-Банк», </w:t>
      </w:r>
      <w:r w:rsidR="00E737B4" w:rsidRPr="00E737B4">
        <w:rPr>
          <w:rFonts w:ascii="Times New Roman" w:eastAsia="Arial" w:hAnsi="Times New Roman" w:cs="Times New Roman"/>
          <w:sz w:val="20"/>
        </w:rPr>
        <w:t xml:space="preserve">к адресам корпоративной электронной почты, указанным в </w:t>
      </w:r>
      <w:r w:rsidR="00FE7E9F">
        <w:rPr>
          <w:rFonts w:ascii="Times New Roman" w:eastAsia="Arial" w:hAnsi="Times New Roman" w:cs="Times New Roman"/>
          <w:sz w:val="20"/>
        </w:rPr>
        <w:t>ст</w:t>
      </w:r>
      <w:r w:rsidR="00FE7E9F" w:rsidRPr="0052155E">
        <w:rPr>
          <w:rFonts w:ascii="Times New Roman" w:eastAsia="Arial" w:hAnsi="Times New Roman" w:cs="Times New Roman"/>
          <w:sz w:val="20"/>
        </w:rPr>
        <w:t>. </w:t>
      </w:r>
      <w:r w:rsidR="00FE7E9F">
        <w:rPr>
          <w:rFonts w:ascii="Times New Roman" w:eastAsia="Arial" w:hAnsi="Times New Roman" w:cs="Times New Roman"/>
          <w:sz w:val="20"/>
        </w:rPr>
        <w:fldChar w:fldCharType="begin"/>
      </w:r>
      <w:r w:rsidR="00FE7E9F">
        <w:rPr>
          <w:rFonts w:ascii="Times New Roman" w:eastAsia="Arial" w:hAnsi="Times New Roman" w:cs="Times New Roman"/>
          <w:sz w:val="20"/>
        </w:rPr>
        <w:instrText xml:space="preserve"> REF _Ref521338359 \r \h </w:instrText>
      </w:r>
      <w:r w:rsidR="00FE7E9F">
        <w:rPr>
          <w:rFonts w:ascii="Times New Roman" w:eastAsia="Arial" w:hAnsi="Times New Roman" w:cs="Times New Roman"/>
          <w:sz w:val="20"/>
        </w:rPr>
      </w:r>
      <w:r w:rsidR="00FE7E9F">
        <w:rPr>
          <w:rFonts w:ascii="Times New Roman" w:eastAsia="Arial" w:hAnsi="Times New Roman" w:cs="Times New Roman"/>
          <w:sz w:val="20"/>
        </w:rPr>
        <w:fldChar w:fldCharType="separate"/>
      </w:r>
      <w:r w:rsidR="00EB5206">
        <w:rPr>
          <w:rFonts w:ascii="Times New Roman" w:eastAsia="Arial" w:hAnsi="Times New Roman" w:cs="Times New Roman"/>
          <w:sz w:val="20"/>
        </w:rPr>
        <w:t>11</w:t>
      </w:r>
      <w:r w:rsidR="00FE7E9F">
        <w:rPr>
          <w:rFonts w:ascii="Times New Roman" w:eastAsia="Arial" w:hAnsi="Times New Roman" w:cs="Times New Roman"/>
          <w:sz w:val="20"/>
        </w:rPr>
        <w:fldChar w:fldCharType="end"/>
      </w:r>
      <w:r w:rsidR="00E737B4" w:rsidRPr="00E737B4">
        <w:rPr>
          <w:rFonts w:ascii="Times New Roman" w:eastAsia="Arial" w:hAnsi="Times New Roman" w:cs="Times New Roman"/>
          <w:sz w:val="20"/>
        </w:rPr>
        <w:t xml:space="preserve"> Соглашения,</w:t>
      </w:r>
      <w:r w:rsidR="00E737B4" w:rsidRPr="00763A71">
        <w:rPr>
          <w:rFonts w:ascii="Times New Roman" w:eastAsia="Arial" w:hAnsi="Times New Roman" w:cs="Times New Roman"/>
          <w:sz w:val="20"/>
        </w:rPr>
        <w:t xml:space="preserve"> </w:t>
      </w:r>
      <w:r w:rsidR="00E04E1A" w:rsidRPr="00763A71">
        <w:rPr>
          <w:rFonts w:ascii="Times New Roman" w:eastAsia="Arial" w:hAnsi="Times New Roman" w:cs="Times New Roman"/>
          <w:sz w:val="20"/>
        </w:rPr>
        <w:t xml:space="preserve">аналогу собственноручной подписи </w:t>
      </w:r>
      <w:r w:rsidR="00CF56E8" w:rsidRPr="00763A71">
        <w:rPr>
          <w:rFonts w:ascii="Times New Roman" w:eastAsia="Arial" w:hAnsi="Times New Roman" w:cs="Times New Roman"/>
          <w:sz w:val="20"/>
        </w:rPr>
        <w:t>Клиента</w:t>
      </w:r>
      <w:r w:rsidR="00E04E1A" w:rsidRPr="00763A71">
        <w:rPr>
          <w:rFonts w:ascii="Times New Roman" w:eastAsia="Arial" w:hAnsi="Times New Roman" w:cs="Times New Roman"/>
          <w:sz w:val="20"/>
        </w:rPr>
        <w:t>, е</w:t>
      </w:r>
      <w:r w:rsidR="00CF56E8" w:rsidRPr="00763A71">
        <w:rPr>
          <w:rFonts w:ascii="Times New Roman" w:eastAsia="Arial" w:hAnsi="Times New Roman" w:cs="Times New Roman"/>
          <w:sz w:val="20"/>
        </w:rPr>
        <w:t>го</w:t>
      </w:r>
      <w:r w:rsidR="00E04E1A" w:rsidRPr="00763A71">
        <w:rPr>
          <w:rFonts w:ascii="Times New Roman" w:eastAsia="Arial" w:hAnsi="Times New Roman" w:cs="Times New Roman"/>
          <w:sz w:val="20"/>
        </w:rPr>
        <w:t xml:space="preserve"> кодам, паролям и иным средствам, подтверждающим наличие полномочий на доступ к Системе «Интернет-Банк»</w:t>
      </w:r>
      <w:r w:rsidR="00BB260A" w:rsidRPr="0052155E">
        <w:rPr>
          <w:rFonts w:ascii="Times New Roman" w:eastAsia="Arial" w:hAnsi="Times New Roman" w:cs="Times New Roman"/>
          <w:sz w:val="20"/>
        </w:rPr>
        <w:t xml:space="preserve">, к адресам корпоративной электронной почты, указанным в </w:t>
      </w:r>
      <w:r w:rsidR="00FE7E9F">
        <w:rPr>
          <w:rFonts w:ascii="Times New Roman" w:eastAsia="Arial" w:hAnsi="Times New Roman" w:cs="Times New Roman"/>
          <w:sz w:val="20"/>
        </w:rPr>
        <w:t>ст</w:t>
      </w:r>
      <w:r w:rsidR="00FE7E9F" w:rsidRPr="0052155E">
        <w:rPr>
          <w:rFonts w:ascii="Times New Roman" w:eastAsia="Arial" w:hAnsi="Times New Roman" w:cs="Times New Roman"/>
          <w:sz w:val="20"/>
        </w:rPr>
        <w:t>. </w:t>
      </w:r>
      <w:r w:rsidR="00FE7E9F">
        <w:rPr>
          <w:rFonts w:ascii="Times New Roman" w:eastAsia="Arial" w:hAnsi="Times New Roman" w:cs="Times New Roman"/>
          <w:sz w:val="20"/>
        </w:rPr>
        <w:fldChar w:fldCharType="begin"/>
      </w:r>
      <w:r w:rsidR="00FE7E9F">
        <w:rPr>
          <w:rFonts w:ascii="Times New Roman" w:eastAsia="Arial" w:hAnsi="Times New Roman" w:cs="Times New Roman"/>
          <w:sz w:val="20"/>
        </w:rPr>
        <w:instrText xml:space="preserve"> REF _Ref521338359 \r \h </w:instrText>
      </w:r>
      <w:r w:rsidR="00FE7E9F">
        <w:rPr>
          <w:rFonts w:ascii="Times New Roman" w:eastAsia="Arial" w:hAnsi="Times New Roman" w:cs="Times New Roman"/>
          <w:sz w:val="20"/>
        </w:rPr>
      </w:r>
      <w:r w:rsidR="00FE7E9F">
        <w:rPr>
          <w:rFonts w:ascii="Times New Roman" w:eastAsia="Arial" w:hAnsi="Times New Roman" w:cs="Times New Roman"/>
          <w:sz w:val="20"/>
        </w:rPr>
        <w:fldChar w:fldCharType="separate"/>
      </w:r>
      <w:r w:rsidR="00EB5206">
        <w:rPr>
          <w:rFonts w:ascii="Times New Roman" w:eastAsia="Arial" w:hAnsi="Times New Roman" w:cs="Times New Roman"/>
          <w:sz w:val="20"/>
        </w:rPr>
        <w:t>11</w:t>
      </w:r>
      <w:r w:rsidR="00FE7E9F">
        <w:rPr>
          <w:rFonts w:ascii="Times New Roman" w:eastAsia="Arial" w:hAnsi="Times New Roman" w:cs="Times New Roman"/>
          <w:sz w:val="20"/>
        </w:rPr>
        <w:fldChar w:fldCharType="end"/>
      </w:r>
      <w:r w:rsidR="00BB260A" w:rsidRPr="0057312E">
        <w:rPr>
          <w:rFonts w:ascii="Times New Roman" w:eastAsia="Arial" w:hAnsi="Times New Roman" w:cs="Times New Roman"/>
          <w:sz w:val="20"/>
        </w:rPr>
        <w:t xml:space="preserve"> Соглашения,</w:t>
      </w:r>
      <w:r w:rsidR="0001045E" w:rsidRPr="00763A71">
        <w:rPr>
          <w:rFonts w:ascii="Times New Roman" w:eastAsia="Arial" w:hAnsi="Times New Roman" w:cs="Times New Roman"/>
          <w:sz w:val="20"/>
        </w:rPr>
        <w:t xml:space="preserve"> и</w:t>
      </w:r>
      <w:r w:rsidR="00637856" w:rsidRPr="00763A71">
        <w:rPr>
          <w:rFonts w:ascii="Times New Roman" w:eastAsia="Arial" w:hAnsi="Times New Roman" w:cs="Times New Roman"/>
          <w:sz w:val="20"/>
          <w:szCs w:val="20"/>
        </w:rPr>
        <w:t xml:space="preserve"> используемым в целях заключения</w:t>
      </w:r>
      <w:r w:rsidR="003A4875" w:rsidRPr="00763A71">
        <w:rPr>
          <w:rFonts w:ascii="Times New Roman" w:eastAsia="Arial" w:hAnsi="Times New Roman" w:cs="Times New Roman"/>
          <w:sz w:val="20"/>
          <w:szCs w:val="20"/>
        </w:rPr>
        <w:t>, изменения или прекращения</w:t>
      </w:r>
      <w:r w:rsidR="00637856" w:rsidRPr="00763A71">
        <w:rPr>
          <w:rFonts w:ascii="Times New Roman" w:eastAsia="Arial" w:hAnsi="Times New Roman" w:cs="Times New Roman"/>
          <w:sz w:val="20"/>
          <w:szCs w:val="20"/>
        </w:rPr>
        <w:t xml:space="preserve"> </w:t>
      </w:r>
      <w:r w:rsidR="00051FD5" w:rsidRPr="00763A71">
        <w:rPr>
          <w:rFonts w:ascii="Times New Roman" w:eastAsia="Arial" w:hAnsi="Times New Roman" w:cs="Times New Roman"/>
          <w:sz w:val="20"/>
          <w:szCs w:val="20"/>
        </w:rPr>
        <w:t>Депозитных сделок</w:t>
      </w:r>
      <w:r w:rsidR="00E04A4C" w:rsidRPr="00763A71">
        <w:rPr>
          <w:rFonts w:ascii="Times New Roman" w:eastAsia="Arial" w:hAnsi="Times New Roman" w:cs="Times New Roman"/>
          <w:sz w:val="20"/>
          <w:szCs w:val="20"/>
        </w:rPr>
        <w:t>;</w:t>
      </w:r>
      <w:r w:rsidR="00637856" w:rsidRPr="00763A71">
        <w:rPr>
          <w:rFonts w:ascii="Times New Roman" w:eastAsia="Arial" w:hAnsi="Times New Roman" w:cs="Times New Roman"/>
          <w:sz w:val="20"/>
          <w:szCs w:val="20"/>
        </w:rPr>
        <w:t xml:space="preserve"> </w:t>
      </w:r>
      <w:r w:rsidR="00E04A4C" w:rsidRPr="00763A71">
        <w:rPr>
          <w:rFonts w:ascii="Times New Roman" w:eastAsia="Arial" w:hAnsi="Times New Roman" w:cs="Times New Roman"/>
          <w:sz w:val="20"/>
          <w:szCs w:val="20"/>
        </w:rPr>
        <w:t xml:space="preserve">если </w:t>
      </w:r>
      <w:r w:rsidR="00637856" w:rsidRPr="00763A71">
        <w:rPr>
          <w:rFonts w:ascii="Times New Roman" w:eastAsia="Arial" w:hAnsi="Times New Roman" w:cs="Times New Roman"/>
          <w:sz w:val="20"/>
          <w:szCs w:val="20"/>
        </w:rPr>
        <w:t xml:space="preserve">лицо </w:t>
      </w:r>
      <w:r w:rsidR="00D73B13" w:rsidRPr="00763A71">
        <w:rPr>
          <w:rFonts w:ascii="Times New Roman" w:eastAsia="Arial" w:hAnsi="Times New Roman" w:cs="Times New Roman"/>
          <w:sz w:val="20"/>
          <w:szCs w:val="20"/>
        </w:rPr>
        <w:t xml:space="preserve">имеет </w:t>
      </w:r>
      <w:r w:rsidR="00637856" w:rsidRPr="00763A71">
        <w:rPr>
          <w:rFonts w:ascii="Times New Roman" w:eastAsia="Arial" w:hAnsi="Times New Roman" w:cs="Times New Roman"/>
          <w:sz w:val="20"/>
          <w:szCs w:val="20"/>
        </w:rPr>
        <w:t xml:space="preserve">доступ к </w:t>
      </w:r>
      <w:r w:rsidR="00487E6F" w:rsidRPr="00763A71">
        <w:rPr>
          <w:rFonts w:ascii="Times New Roman" w:eastAsia="Arial" w:hAnsi="Times New Roman" w:cs="Times New Roman"/>
          <w:sz w:val="20"/>
        </w:rPr>
        <w:t>Системе «Интернет-Банк»</w:t>
      </w:r>
      <w:r w:rsidR="00BB260A" w:rsidRPr="0052155E">
        <w:rPr>
          <w:rFonts w:ascii="Times New Roman" w:eastAsia="Arial" w:hAnsi="Times New Roman" w:cs="Times New Roman"/>
          <w:sz w:val="20"/>
        </w:rPr>
        <w:t xml:space="preserve">, к адресам корпоративной электронной почты, указанным в </w:t>
      </w:r>
      <w:r w:rsidR="00FE7E9F">
        <w:rPr>
          <w:rFonts w:ascii="Times New Roman" w:eastAsia="Arial" w:hAnsi="Times New Roman" w:cs="Times New Roman"/>
          <w:sz w:val="20"/>
        </w:rPr>
        <w:t>ст</w:t>
      </w:r>
      <w:r w:rsidR="00FE7E9F" w:rsidRPr="0052155E">
        <w:rPr>
          <w:rFonts w:ascii="Times New Roman" w:eastAsia="Arial" w:hAnsi="Times New Roman" w:cs="Times New Roman"/>
          <w:sz w:val="20"/>
        </w:rPr>
        <w:t>. </w:t>
      </w:r>
      <w:r w:rsidR="00FE7E9F">
        <w:rPr>
          <w:rFonts w:ascii="Times New Roman" w:eastAsia="Arial" w:hAnsi="Times New Roman" w:cs="Times New Roman"/>
          <w:sz w:val="20"/>
        </w:rPr>
        <w:fldChar w:fldCharType="begin"/>
      </w:r>
      <w:r w:rsidR="00FE7E9F">
        <w:rPr>
          <w:rFonts w:ascii="Times New Roman" w:eastAsia="Arial" w:hAnsi="Times New Roman" w:cs="Times New Roman"/>
          <w:sz w:val="20"/>
        </w:rPr>
        <w:instrText xml:space="preserve"> REF _Ref521338359 \r \h </w:instrText>
      </w:r>
      <w:r w:rsidR="00FE7E9F">
        <w:rPr>
          <w:rFonts w:ascii="Times New Roman" w:eastAsia="Arial" w:hAnsi="Times New Roman" w:cs="Times New Roman"/>
          <w:sz w:val="20"/>
        </w:rPr>
      </w:r>
      <w:r w:rsidR="00FE7E9F">
        <w:rPr>
          <w:rFonts w:ascii="Times New Roman" w:eastAsia="Arial" w:hAnsi="Times New Roman" w:cs="Times New Roman"/>
          <w:sz w:val="20"/>
        </w:rPr>
        <w:fldChar w:fldCharType="separate"/>
      </w:r>
      <w:r w:rsidR="00EB5206">
        <w:rPr>
          <w:rFonts w:ascii="Times New Roman" w:eastAsia="Arial" w:hAnsi="Times New Roman" w:cs="Times New Roman"/>
          <w:sz w:val="20"/>
        </w:rPr>
        <w:t>11</w:t>
      </w:r>
      <w:r w:rsidR="00FE7E9F">
        <w:rPr>
          <w:rFonts w:ascii="Times New Roman" w:eastAsia="Arial" w:hAnsi="Times New Roman" w:cs="Times New Roman"/>
          <w:sz w:val="20"/>
        </w:rPr>
        <w:fldChar w:fldCharType="end"/>
      </w:r>
      <w:r w:rsidR="00BB260A" w:rsidRPr="0057312E">
        <w:rPr>
          <w:rFonts w:ascii="Times New Roman" w:eastAsia="Arial" w:hAnsi="Times New Roman" w:cs="Times New Roman"/>
          <w:sz w:val="20"/>
        </w:rPr>
        <w:t xml:space="preserve"> Соглашения,</w:t>
      </w:r>
      <w:r w:rsidR="00487E6F" w:rsidRPr="00763A71">
        <w:rPr>
          <w:rFonts w:ascii="Times New Roman" w:eastAsia="Arial" w:hAnsi="Times New Roman" w:cs="Times New Roman"/>
          <w:sz w:val="20"/>
        </w:rPr>
        <w:t xml:space="preserve"> </w:t>
      </w:r>
      <w:r w:rsidR="00637856" w:rsidRPr="00763A71">
        <w:rPr>
          <w:rFonts w:ascii="Times New Roman" w:eastAsia="Arial" w:hAnsi="Times New Roman" w:cs="Times New Roman"/>
          <w:sz w:val="20"/>
          <w:szCs w:val="20"/>
        </w:rPr>
        <w:t>и</w:t>
      </w:r>
      <w:r w:rsidR="00487E6F" w:rsidRPr="00763A71">
        <w:rPr>
          <w:rFonts w:ascii="Times New Roman" w:eastAsia="Arial" w:hAnsi="Times New Roman" w:cs="Times New Roman"/>
          <w:sz w:val="20"/>
          <w:szCs w:val="20"/>
        </w:rPr>
        <w:t xml:space="preserve">/или </w:t>
      </w:r>
      <w:r w:rsidR="00487E6F" w:rsidRPr="00763A71">
        <w:rPr>
          <w:rFonts w:ascii="Times New Roman" w:eastAsia="Arial" w:hAnsi="Times New Roman" w:cs="Times New Roman"/>
          <w:sz w:val="20"/>
        </w:rPr>
        <w:t xml:space="preserve">аналогу собственноручной подписи </w:t>
      </w:r>
      <w:r w:rsidR="00CF56E8" w:rsidRPr="00763A71">
        <w:rPr>
          <w:rFonts w:ascii="Times New Roman" w:eastAsia="Arial" w:hAnsi="Times New Roman" w:cs="Times New Roman"/>
          <w:sz w:val="20"/>
        </w:rPr>
        <w:t>Клиента</w:t>
      </w:r>
      <w:r w:rsidR="00487E6F" w:rsidRPr="00763A71">
        <w:rPr>
          <w:rFonts w:ascii="Times New Roman" w:eastAsia="Arial" w:hAnsi="Times New Roman" w:cs="Times New Roman"/>
          <w:sz w:val="20"/>
        </w:rPr>
        <w:t>, е</w:t>
      </w:r>
      <w:r w:rsidR="00CF56E8" w:rsidRPr="00763A71">
        <w:rPr>
          <w:rFonts w:ascii="Times New Roman" w:eastAsia="Arial" w:hAnsi="Times New Roman" w:cs="Times New Roman"/>
          <w:sz w:val="20"/>
        </w:rPr>
        <w:t>го</w:t>
      </w:r>
      <w:r w:rsidR="00487E6F" w:rsidRPr="00763A71">
        <w:rPr>
          <w:rFonts w:ascii="Times New Roman" w:eastAsia="Arial" w:hAnsi="Times New Roman" w:cs="Times New Roman"/>
          <w:sz w:val="20"/>
        </w:rPr>
        <w:t xml:space="preserve"> кодам, паролям и иным средствам, подтверждающим наличие полномочий на доступ к Системе «Интернет-Банк»</w:t>
      </w:r>
      <w:r w:rsidR="00BB260A" w:rsidRPr="0052155E">
        <w:rPr>
          <w:rFonts w:ascii="Times New Roman" w:eastAsia="Arial" w:hAnsi="Times New Roman" w:cs="Times New Roman"/>
          <w:sz w:val="20"/>
        </w:rPr>
        <w:t xml:space="preserve">, к адресам корпоративной электронной почты, указанным в </w:t>
      </w:r>
      <w:r w:rsidR="00FE7E9F">
        <w:rPr>
          <w:rFonts w:ascii="Times New Roman" w:eastAsia="Arial" w:hAnsi="Times New Roman" w:cs="Times New Roman"/>
          <w:sz w:val="20"/>
        </w:rPr>
        <w:t>ст</w:t>
      </w:r>
      <w:r w:rsidR="00FE7E9F" w:rsidRPr="0052155E">
        <w:rPr>
          <w:rFonts w:ascii="Times New Roman" w:eastAsia="Arial" w:hAnsi="Times New Roman" w:cs="Times New Roman"/>
          <w:sz w:val="20"/>
        </w:rPr>
        <w:t>. </w:t>
      </w:r>
      <w:r w:rsidR="00FE7E9F">
        <w:rPr>
          <w:rFonts w:ascii="Times New Roman" w:eastAsia="Arial" w:hAnsi="Times New Roman" w:cs="Times New Roman"/>
          <w:sz w:val="20"/>
        </w:rPr>
        <w:fldChar w:fldCharType="begin"/>
      </w:r>
      <w:r w:rsidR="00FE7E9F">
        <w:rPr>
          <w:rFonts w:ascii="Times New Roman" w:eastAsia="Arial" w:hAnsi="Times New Roman" w:cs="Times New Roman"/>
          <w:sz w:val="20"/>
        </w:rPr>
        <w:instrText xml:space="preserve"> REF _Ref521338359 \r \h </w:instrText>
      </w:r>
      <w:r w:rsidR="00FE7E9F">
        <w:rPr>
          <w:rFonts w:ascii="Times New Roman" w:eastAsia="Arial" w:hAnsi="Times New Roman" w:cs="Times New Roman"/>
          <w:sz w:val="20"/>
        </w:rPr>
      </w:r>
      <w:r w:rsidR="00FE7E9F">
        <w:rPr>
          <w:rFonts w:ascii="Times New Roman" w:eastAsia="Arial" w:hAnsi="Times New Roman" w:cs="Times New Roman"/>
          <w:sz w:val="20"/>
        </w:rPr>
        <w:fldChar w:fldCharType="separate"/>
      </w:r>
      <w:r w:rsidR="00EB5206">
        <w:rPr>
          <w:rFonts w:ascii="Times New Roman" w:eastAsia="Arial" w:hAnsi="Times New Roman" w:cs="Times New Roman"/>
          <w:sz w:val="20"/>
        </w:rPr>
        <w:t>11</w:t>
      </w:r>
      <w:r w:rsidR="00FE7E9F">
        <w:rPr>
          <w:rFonts w:ascii="Times New Roman" w:eastAsia="Arial" w:hAnsi="Times New Roman" w:cs="Times New Roman"/>
          <w:sz w:val="20"/>
        </w:rPr>
        <w:fldChar w:fldCharType="end"/>
      </w:r>
      <w:r w:rsidR="00BB260A" w:rsidRPr="0057312E">
        <w:rPr>
          <w:rFonts w:ascii="Times New Roman" w:eastAsia="Arial" w:hAnsi="Times New Roman" w:cs="Times New Roman"/>
          <w:sz w:val="20"/>
        </w:rPr>
        <w:t xml:space="preserve"> Соглашения,</w:t>
      </w:r>
      <w:r w:rsidR="00487E6F" w:rsidRPr="00763A71">
        <w:rPr>
          <w:rFonts w:ascii="Times New Roman" w:eastAsia="Arial" w:hAnsi="Times New Roman" w:cs="Times New Roman"/>
          <w:sz w:val="20"/>
        </w:rPr>
        <w:t xml:space="preserve"> и</w:t>
      </w:r>
      <w:r w:rsidR="00487E6F" w:rsidRPr="00763A71">
        <w:rPr>
          <w:rFonts w:ascii="Times New Roman" w:eastAsia="Arial" w:hAnsi="Times New Roman" w:cs="Times New Roman"/>
          <w:sz w:val="20"/>
          <w:szCs w:val="20"/>
        </w:rPr>
        <w:t xml:space="preserve"> используемым в целях заключения</w:t>
      </w:r>
      <w:r w:rsidR="003A4875" w:rsidRPr="00763A71">
        <w:rPr>
          <w:rFonts w:ascii="Times New Roman" w:eastAsia="Arial" w:hAnsi="Times New Roman" w:cs="Times New Roman"/>
          <w:sz w:val="20"/>
          <w:szCs w:val="20"/>
        </w:rPr>
        <w:t>, изменения или прекращения</w:t>
      </w:r>
      <w:r w:rsidR="00487E6F" w:rsidRPr="00763A71">
        <w:rPr>
          <w:rFonts w:ascii="Times New Roman" w:eastAsia="Arial" w:hAnsi="Times New Roman" w:cs="Times New Roman"/>
          <w:sz w:val="20"/>
          <w:szCs w:val="20"/>
        </w:rPr>
        <w:t xml:space="preserve"> Депозитных сделок</w:t>
      </w:r>
      <w:r w:rsidR="00637856" w:rsidRPr="00763A71">
        <w:rPr>
          <w:rFonts w:ascii="Times New Roman" w:eastAsia="Arial" w:hAnsi="Times New Roman" w:cs="Times New Roman"/>
          <w:sz w:val="20"/>
          <w:szCs w:val="20"/>
        </w:rPr>
        <w:t xml:space="preserve">, полномочия </w:t>
      </w:r>
      <w:r w:rsidR="005B600D" w:rsidRPr="00763A71">
        <w:rPr>
          <w:rFonts w:ascii="Times New Roman" w:eastAsia="Arial" w:hAnsi="Times New Roman" w:cs="Times New Roman"/>
          <w:sz w:val="20"/>
          <w:szCs w:val="20"/>
        </w:rPr>
        <w:t xml:space="preserve">такого </w:t>
      </w:r>
      <w:r w:rsidR="00637856" w:rsidRPr="00763A71">
        <w:rPr>
          <w:rFonts w:ascii="Times New Roman" w:eastAsia="Arial" w:hAnsi="Times New Roman" w:cs="Times New Roman"/>
          <w:sz w:val="20"/>
          <w:szCs w:val="20"/>
        </w:rPr>
        <w:t>лица</w:t>
      </w:r>
      <w:r w:rsidR="005B600D" w:rsidRPr="00763A71">
        <w:rPr>
          <w:rFonts w:ascii="Times New Roman" w:eastAsia="Arial" w:hAnsi="Times New Roman" w:cs="Times New Roman"/>
          <w:sz w:val="20"/>
          <w:szCs w:val="20"/>
        </w:rPr>
        <w:t xml:space="preserve"> </w:t>
      </w:r>
      <w:r w:rsidR="00637856" w:rsidRPr="00763A71">
        <w:rPr>
          <w:rFonts w:ascii="Times New Roman" w:eastAsia="Arial" w:hAnsi="Times New Roman" w:cs="Times New Roman"/>
          <w:sz w:val="20"/>
          <w:szCs w:val="20"/>
        </w:rPr>
        <w:t xml:space="preserve">на осуществление действий от имени </w:t>
      </w:r>
      <w:r w:rsidR="00CF56E8" w:rsidRPr="00763A71">
        <w:rPr>
          <w:rFonts w:ascii="Times New Roman" w:eastAsia="Arial" w:hAnsi="Times New Roman" w:cs="Times New Roman"/>
          <w:sz w:val="20"/>
          <w:szCs w:val="20"/>
        </w:rPr>
        <w:t>Клиента</w:t>
      </w:r>
      <w:r w:rsidR="00637856" w:rsidRPr="00763A71">
        <w:rPr>
          <w:rFonts w:ascii="Times New Roman" w:eastAsia="Arial" w:hAnsi="Times New Roman" w:cs="Times New Roman"/>
          <w:sz w:val="20"/>
          <w:szCs w:val="20"/>
        </w:rPr>
        <w:t>, в том числе на заключение</w:t>
      </w:r>
      <w:r w:rsidR="00997BC6" w:rsidRPr="00763A71">
        <w:rPr>
          <w:rFonts w:ascii="Times New Roman" w:eastAsia="Arial" w:hAnsi="Times New Roman" w:cs="Times New Roman"/>
          <w:sz w:val="20"/>
          <w:szCs w:val="20"/>
        </w:rPr>
        <w:t>, изменение или прекращение</w:t>
      </w:r>
      <w:r w:rsidR="00637856" w:rsidRPr="00763A71">
        <w:rPr>
          <w:rFonts w:ascii="Times New Roman" w:eastAsia="Arial" w:hAnsi="Times New Roman" w:cs="Times New Roman"/>
          <w:sz w:val="20"/>
          <w:szCs w:val="20"/>
        </w:rPr>
        <w:t xml:space="preserve"> </w:t>
      </w:r>
      <w:r w:rsidR="00E04A4C" w:rsidRPr="00763A71">
        <w:rPr>
          <w:rFonts w:ascii="Times New Roman" w:eastAsia="Arial" w:hAnsi="Times New Roman" w:cs="Times New Roman"/>
          <w:sz w:val="20"/>
          <w:szCs w:val="20"/>
        </w:rPr>
        <w:t>Депозитной сделки</w:t>
      </w:r>
      <w:r w:rsidR="00637856" w:rsidRPr="00763A71">
        <w:rPr>
          <w:rFonts w:ascii="Times New Roman" w:eastAsia="Arial" w:hAnsi="Times New Roman" w:cs="Times New Roman"/>
          <w:sz w:val="20"/>
          <w:szCs w:val="20"/>
        </w:rPr>
        <w:t xml:space="preserve">, считаются явствующими из обстановки, в которой действует </w:t>
      </w:r>
      <w:r w:rsidR="005B600D" w:rsidRPr="00763A71">
        <w:rPr>
          <w:rFonts w:ascii="Times New Roman" w:eastAsia="Arial" w:hAnsi="Times New Roman" w:cs="Times New Roman"/>
          <w:sz w:val="20"/>
          <w:szCs w:val="20"/>
        </w:rPr>
        <w:t xml:space="preserve">такое </w:t>
      </w:r>
      <w:r w:rsidR="00637856" w:rsidRPr="00763A71">
        <w:rPr>
          <w:rFonts w:ascii="Times New Roman" w:eastAsia="Arial" w:hAnsi="Times New Roman" w:cs="Times New Roman"/>
          <w:sz w:val="20"/>
          <w:szCs w:val="20"/>
        </w:rPr>
        <w:t>лицо</w:t>
      </w:r>
      <w:r w:rsidR="00377153" w:rsidRPr="00763A71">
        <w:rPr>
          <w:rFonts w:ascii="Times New Roman" w:eastAsia="Arial" w:hAnsi="Times New Roman" w:cs="Times New Roman"/>
          <w:sz w:val="20"/>
          <w:szCs w:val="20"/>
        </w:rPr>
        <w:t xml:space="preserve"> и </w:t>
      </w:r>
      <w:r w:rsidR="00377153" w:rsidRPr="00763A71">
        <w:rPr>
          <w:rFonts w:ascii="Times New Roman" w:eastAsia="Arial" w:hAnsi="Times New Roman" w:cs="Times New Roman"/>
          <w:sz w:val="20"/>
        </w:rPr>
        <w:t>не требуют дополнительного подтверждения отдельным документом</w:t>
      </w:r>
      <w:r w:rsidR="00E04A4C" w:rsidRPr="00763A71">
        <w:rPr>
          <w:rFonts w:ascii="Times New Roman" w:eastAsia="Arial" w:hAnsi="Times New Roman" w:cs="Times New Roman"/>
          <w:sz w:val="20"/>
          <w:szCs w:val="20"/>
        </w:rPr>
        <w:t>;</w:t>
      </w:r>
      <w:r w:rsidR="00377153" w:rsidRPr="00763A71">
        <w:rPr>
          <w:rFonts w:ascii="Times New Roman" w:eastAsia="Arial" w:hAnsi="Times New Roman" w:cs="Times New Roman"/>
          <w:sz w:val="20"/>
          <w:szCs w:val="20"/>
        </w:rPr>
        <w:t xml:space="preserve"> </w:t>
      </w:r>
      <w:r w:rsidR="00254B1F" w:rsidRPr="00763A71">
        <w:rPr>
          <w:rFonts w:ascii="Times New Roman" w:eastAsia="Arial" w:hAnsi="Times New Roman" w:cs="Times New Roman"/>
          <w:sz w:val="20"/>
          <w:szCs w:val="20"/>
        </w:rPr>
        <w:t>заключение</w:t>
      </w:r>
      <w:r w:rsidR="003E5CF6" w:rsidRPr="00763A71">
        <w:rPr>
          <w:rFonts w:ascii="Times New Roman" w:eastAsia="Arial" w:hAnsi="Times New Roman" w:cs="Times New Roman"/>
          <w:sz w:val="20"/>
          <w:szCs w:val="20"/>
        </w:rPr>
        <w:t>, изменение</w:t>
      </w:r>
      <w:r w:rsidR="00254B1F" w:rsidRPr="00763A71">
        <w:rPr>
          <w:rFonts w:ascii="Times New Roman" w:eastAsia="Arial" w:hAnsi="Times New Roman" w:cs="Times New Roman"/>
          <w:sz w:val="20"/>
          <w:szCs w:val="20"/>
        </w:rPr>
        <w:t xml:space="preserve"> </w:t>
      </w:r>
      <w:r w:rsidR="003E5CF6" w:rsidRPr="00763A71">
        <w:rPr>
          <w:rFonts w:ascii="Times New Roman" w:eastAsia="Arial" w:hAnsi="Times New Roman" w:cs="Times New Roman"/>
          <w:sz w:val="20"/>
          <w:szCs w:val="20"/>
        </w:rPr>
        <w:t>и</w:t>
      </w:r>
      <w:r w:rsidR="000450A5" w:rsidRPr="00763A71">
        <w:rPr>
          <w:rFonts w:ascii="Times New Roman" w:eastAsia="Arial" w:hAnsi="Times New Roman" w:cs="Times New Roman"/>
          <w:sz w:val="20"/>
          <w:szCs w:val="20"/>
        </w:rPr>
        <w:t>ли</w:t>
      </w:r>
      <w:r w:rsidR="003E5CF6" w:rsidRPr="00763A71">
        <w:rPr>
          <w:rFonts w:ascii="Times New Roman" w:eastAsia="Arial" w:hAnsi="Times New Roman" w:cs="Times New Roman"/>
          <w:sz w:val="20"/>
          <w:szCs w:val="20"/>
        </w:rPr>
        <w:t xml:space="preserve"> прекращение </w:t>
      </w:r>
      <w:r w:rsidR="00254B1F" w:rsidRPr="00763A71">
        <w:rPr>
          <w:rFonts w:ascii="Times New Roman" w:eastAsia="Arial" w:hAnsi="Times New Roman" w:cs="Times New Roman"/>
          <w:sz w:val="20"/>
          <w:szCs w:val="20"/>
        </w:rPr>
        <w:t xml:space="preserve">Депозитной сделки </w:t>
      </w:r>
      <w:r w:rsidR="00637856" w:rsidRPr="00763A71">
        <w:rPr>
          <w:rFonts w:ascii="Times New Roman" w:eastAsia="Arial" w:hAnsi="Times New Roman" w:cs="Times New Roman"/>
          <w:sz w:val="20"/>
          <w:szCs w:val="20"/>
        </w:rPr>
        <w:t>таким лицом создает</w:t>
      </w:r>
      <w:r w:rsidR="003E5CF6" w:rsidRPr="00763A71">
        <w:rPr>
          <w:rFonts w:ascii="Times New Roman" w:eastAsia="Arial" w:hAnsi="Times New Roman" w:cs="Times New Roman"/>
          <w:sz w:val="20"/>
          <w:szCs w:val="20"/>
        </w:rPr>
        <w:t>, изменяет и</w:t>
      </w:r>
      <w:r w:rsidR="000450A5" w:rsidRPr="00763A71">
        <w:rPr>
          <w:rFonts w:ascii="Times New Roman" w:eastAsia="Arial" w:hAnsi="Times New Roman" w:cs="Times New Roman"/>
          <w:sz w:val="20"/>
          <w:szCs w:val="20"/>
        </w:rPr>
        <w:t>ли</w:t>
      </w:r>
      <w:r w:rsidR="003E5CF6" w:rsidRPr="00763A71">
        <w:rPr>
          <w:rFonts w:ascii="Times New Roman" w:eastAsia="Arial" w:hAnsi="Times New Roman" w:cs="Times New Roman"/>
          <w:sz w:val="20"/>
          <w:szCs w:val="20"/>
        </w:rPr>
        <w:t xml:space="preserve"> прекращает </w:t>
      </w:r>
      <w:r w:rsidR="00637856" w:rsidRPr="00763A71">
        <w:rPr>
          <w:rFonts w:ascii="Times New Roman" w:eastAsia="Arial" w:hAnsi="Times New Roman" w:cs="Times New Roman"/>
          <w:sz w:val="20"/>
          <w:szCs w:val="20"/>
        </w:rPr>
        <w:t xml:space="preserve">для </w:t>
      </w:r>
      <w:r w:rsidR="00CF56E8" w:rsidRPr="00763A71">
        <w:rPr>
          <w:rFonts w:ascii="Times New Roman" w:eastAsia="Arial" w:hAnsi="Times New Roman" w:cs="Times New Roman"/>
          <w:sz w:val="20"/>
          <w:szCs w:val="20"/>
        </w:rPr>
        <w:t xml:space="preserve">Клиента </w:t>
      </w:r>
      <w:r w:rsidR="00637856" w:rsidRPr="00763A71">
        <w:rPr>
          <w:rFonts w:ascii="Times New Roman" w:eastAsia="Arial" w:hAnsi="Times New Roman" w:cs="Times New Roman"/>
          <w:sz w:val="20"/>
          <w:szCs w:val="20"/>
        </w:rPr>
        <w:t xml:space="preserve">права и обязанности по данной </w:t>
      </w:r>
      <w:r w:rsidR="00254B1F" w:rsidRPr="00763A71">
        <w:rPr>
          <w:rFonts w:ascii="Times New Roman" w:eastAsia="Arial" w:hAnsi="Times New Roman" w:cs="Times New Roman"/>
          <w:sz w:val="20"/>
          <w:szCs w:val="20"/>
        </w:rPr>
        <w:t xml:space="preserve">Депозитной сделке </w:t>
      </w:r>
      <w:r w:rsidR="00637856" w:rsidRPr="00763A71">
        <w:rPr>
          <w:rFonts w:ascii="Times New Roman" w:eastAsia="Arial" w:hAnsi="Times New Roman" w:cs="Times New Roman"/>
          <w:sz w:val="20"/>
          <w:szCs w:val="20"/>
        </w:rPr>
        <w:t xml:space="preserve">в соответствии с ее условиями и настоящим </w:t>
      </w:r>
      <w:r w:rsidR="00254B1F" w:rsidRPr="00763A71">
        <w:rPr>
          <w:rFonts w:ascii="Times New Roman" w:eastAsia="Arial" w:hAnsi="Times New Roman" w:cs="Times New Roman"/>
          <w:sz w:val="20"/>
          <w:szCs w:val="20"/>
        </w:rPr>
        <w:t xml:space="preserve">Соглашением </w:t>
      </w:r>
      <w:r w:rsidR="00637856" w:rsidRPr="00763A71">
        <w:rPr>
          <w:rFonts w:ascii="Times New Roman" w:eastAsia="Arial" w:hAnsi="Times New Roman" w:cs="Times New Roman"/>
          <w:sz w:val="20"/>
          <w:szCs w:val="20"/>
        </w:rPr>
        <w:t xml:space="preserve">с </w:t>
      </w:r>
      <w:r w:rsidR="003E5CF6" w:rsidRPr="00763A71">
        <w:rPr>
          <w:rFonts w:ascii="Times New Roman" w:eastAsia="Arial" w:hAnsi="Times New Roman" w:cs="Times New Roman"/>
          <w:sz w:val="20"/>
          <w:szCs w:val="20"/>
        </w:rPr>
        <w:t xml:space="preserve">соответствующего </w:t>
      </w:r>
      <w:r w:rsidR="00637856" w:rsidRPr="00763A71">
        <w:rPr>
          <w:rFonts w:ascii="Times New Roman" w:eastAsia="Arial" w:hAnsi="Times New Roman" w:cs="Times New Roman"/>
          <w:sz w:val="20"/>
          <w:szCs w:val="20"/>
        </w:rPr>
        <w:t>момента;</w:t>
      </w:r>
    </w:p>
    <w:p w14:paraId="026F79F4" w14:textId="1B861982" w:rsidR="00BB260A" w:rsidRPr="00763A71" w:rsidRDefault="00BB260A" w:rsidP="00F52232">
      <w:pPr>
        <w:pStyle w:val="a8"/>
        <w:numPr>
          <w:ilvl w:val="4"/>
          <w:numId w:val="8"/>
        </w:numPr>
        <w:spacing w:before="60" w:after="60" w:line="300" w:lineRule="auto"/>
        <w:ind w:left="709"/>
        <w:contextualSpacing w:val="0"/>
        <w:jc w:val="both"/>
        <w:outlineLvl w:val="3"/>
        <w:rPr>
          <w:rFonts w:ascii="Times New Roman" w:eastAsia="Arial" w:hAnsi="Times New Roman" w:cs="Times New Roman"/>
          <w:sz w:val="20"/>
          <w:szCs w:val="20"/>
        </w:rPr>
      </w:pPr>
      <w:r w:rsidRPr="0052155E">
        <w:rPr>
          <w:rFonts w:ascii="Times New Roman" w:eastAsia="Arial" w:hAnsi="Times New Roman" w:cs="Times New Roman"/>
          <w:bCs/>
          <w:sz w:val="20"/>
          <w:szCs w:val="20"/>
        </w:rPr>
        <w:t>Клиент в полной мере понимает характер Соглашения, признает все потенциальные последствия и риски, связанные с ним (включая, помимо прочего, возможную прибыль или убытки, возникающие вследствие колебаний ставок, валютных курсов и иных рыночных показателей, а также юридические и иные риски в связи с Соглашением и каждой из заключаемых Депозитных сделок);</w:t>
      </w:r>
    </w:p>
    <w:p w14:paraId="2998C599" w14:textId="49BFBA2A" w:rsidR="00FF053E" w:rsidRPr="00763A71" w:rsidRDefault="000D4455" w:rsidP="00F52232">
      <w:pPr>
        <w:pStyle w:val="a8"/>
        <w:numPr>
          <w:ilvl w:val="4"/>
          <w:numId w:val="8"/>
        </w:numPr>
        <w:spacing w:before="60" w:after="60" w:line="300" w:lineRule="auto"/>
        <w:ind w:left="709"/>
        <w:contextualSpacing w:val="0"/>
        <w:jc w:val="both"/>
        <w:outlineLvl w:val="3"/>
        <w:rPr>
          <w:rFonts w:ascii="Times New Roman" w:eastAsia="Arial" w:hAnsi="Times New Roman" w:cs="Times New Roman"/>
          <w:sz w:val="20"/>
        </w:rPr>
      </w:pPr>
      <w:r w:rsidRPr="00763A71">
        <w:rPr>
          <w:rFonts w:ascii="Times New Roman" w:eastAsia="Arial" w:hAnsi="Times New Roman" w:cs="Times New Roman"/>
          <w:sz w:val="20"/>
        </w:rPr>
        <w:t>документ и</w:t>
      </w:r>
      <w:r w:rsidR="00C65C13" w:rsidRPr="00763A71">
        <w:rPr>
          <w:rFonts w:ascii="Times New Roman" w:eastAsia="Arial" w:hAnsi="Times New Roman" w:cs="Times New Roman"/>
          <w:sz w:val="20"/>
        </w:rPr>
        <w:t>ли</w:t>
      </w:r>
      <w:r w:rsidRPr="00763A71">
        <w:rPr>
          <w:rFonts w:ascii="Times New Roman" w:eastAsia="Arial" w:hAnsi="Times New Roman" w:cs="Times New Roman"/>
          <w:sz w:val="20"/>
        </w:rPr>
        <w:t xml:space="preserve"> сообщени</w:t>
      </w:r>
      <w:r w:rsidR="0035478C" w:rsidRPr="00763A71">
        <w:rPr>
          <w:rFonts w:ascii="Times New Roman" w:eastAsia="Arial" w:hAnsi="Times New Roman" w:cs="Times New Roman"/>
          <w:sz w:val="20"/>
        </w:rPr>
        <w:t>е</w:t>
      </w:r>
      <w:r w:rsidRPr="00763A71">
        <w:rPr>
          <w:rFonts w:ascii="Times New Roman" w:eastAsia="Arial" w:hAnsi="Times New Roman" w:cs="Times New Roman"/>
          <w:sz w:val="20"/>
        </w:rPr>
        <w:t xml:space="preserve">, </w:t>
      </w:r>
      <w:r w:rsidR="00EE1D22" w:rsidRPr="00763A71">
        <w:rPr>
          <w:rFonts w:ascii="Times New Roman" w:eastAsia="Arial" w:hAnsi="Times New Roman" w:cs="Times New Roman"/>
          <w:sz w:val="20"/>
        </w:rPr>
        <w:t xml:space="preserve">направленное </w:t>
      </w:r>
      <w:r w:rsidR="00CF56E8" w:rsidRPr="00763A71">
        <w:rPr>
          <w:rFonts w:ascii="Times New Roman" w:eastAsia="Arial" w:hAnsi="Times New Roman" w:cs="Times New Roman"/>
          <w:sz w:val="20"/>
        </w:rPr>
        <w:t xml:space="preserve">Клиентом Банку </w:t>
      </w:r>
      <w:r w:rsidRPr="00763A71">
        <w:rPr>
          <w:rFonts w:ascii="Times New Roman" w:eastAsia="Arial" w:hAnsi="Times New Roman" w:cs="Times New Roman"/>
          <w:sz w:val="20"/>
        </w:rPr>
        <w:t>по Системе «Интернет-Банк»</w:t>
      </w:r>
      <w:r w:rsidR="00BB260A">
        <w:rPr>
          <w:rFonts w:ascii="Times New Roman" w:eastAsia="Arial" w:hAnsi="Times New Roman" w:cs="Times New Roman"/>
          <w:sz w:val="20"/>
        </w:rPr>
        <w:t>, по</w:t>
      </w:r>
      <w:r w:rsidR="00BB260A" w:rsidRPr="0052155E">
        <w:rPr>
          <w:rFonts w:ascii="Times New Roman" w:eastAsia="Arial" w:hAnsi="Times New Roman" w:cs="Times New Roman"/>
          <w:sz w:val="20"/>
        </w:rPr>
        <w:t xml:space="preserve"> адресам корпоративной электронной почты, указанным в </w:t>
      </w:r>
      <w:r w:rsidR="00FE7E9F">
        <w:rPr>
          <w:rFonts w:ascii="Times New Roman" w:eastAsia="Arial" w:hAnsi="Times New Roman" w:cs="Times New Roman"/>
          <w:sz w:val="20"/>
        </w:rPr>
        <w:t>ст</w:t>
      </w:r>
      <w:r w:rsidR="00FE7E9F" w:rsidRPr="0052155E">
        <w:rPr>
          <w:rFonts w:ascii="Times New Roman" w:eastAsia="Arial" w:hAnsi="Times New Roman" w:cs="Times New Roman"/>
          <w:sz w:val="20"/>
        </w:rPr>
        <w:t>. </w:t>
      </w:r>
      <w:r w:rsidR="00FE7E9F">
        <w:rPr>
          <w:rFonts w:ascii="Times New Roman" w:eastAsia="Arial" w:hAnsi="Times New Roman" w:cs="Times New Roman"/>
          <w:sz w:val="20"/>
        </w:rPr>
        <w:fldChar w:fldCharType="begin"/>
      </w:r>
      <w:r w:rsidR="00FE7E9F">
        <w:rPr>
          <w:rFonts w:ascii="Times New Roman" w:eastAsia="Arial" w:hAnsi="Times New Roman" w:cs="Times New Roman"/>
          <w:sz w:val="20"/>
        </w:rPr>
        <w:instrText xml:space="preserve"> REF _Ref521338359 \r \h </w:instrText>
      </w:r>
      <w:r w:rsidR="00FE7E9F">
        <w:rPr>
          <w:rFonts w:ascii="Times New Roman" w:eastAsia="Arial" w:hAnsi="Times New Roman" w:cs="Times New Roman"/>
          <w:sz w:val="20"/>
        </w:rPr>
      </w:r>
      <w:r w:rsidR="00FE7E9F">
        <w:rPr>
          <w:rFonts w:ascii="Times New Roman" w:eastAsia="Arial" w:hAnsi="Times New Roman" w:cs="Times New Roman"/>
          <w:sz w:val="20"/>
        </w:rPr>
        <w:fldChar w:fldCharType="separate"/>
      </w:r>
      <w:r w:rsidR="00EB5206">
        <w:rPr>
          <w:rFonts w:ascii="Times New Roman" w:eastAsia="Arial" w:hAnsi="Times New Roman" w:cs="Times New Roman"/>
          <w:sz w:val="20"/>
        </w:rPr>
        <w:t>11</w:t>
      </w:r>
      <w:r w:rsidR="00FE7E9F">
        <w:rPr>
          <w:rFonts w:ascii="Times New Roman" w:eastAsia="Arial" w:hAnsi="Times New Roman" w:cs="Times New Roman"/>
          <w:sz w:val="20"/>
        </w:rPr>
        <w:fldChar w:fldCharType="end"/>
      </w:r>
      <w:r w:rsidR="00BB260A" w:rsidRPr="0057312E">
        <w:rPr>
          <w:rFonts w:ascii="Times New Roman" w:eastAsia="Arial" w:hAnsi="Times New Roman" w:cs="Times New Roman"/>
          <w:sz w:val="20"/>
        </w:rPr>
        <w:t xml:space="preserve"> Соглашения,</w:t>
      </w:r>
      <w:r w:rsidRPr="00763A71">
        <w:rPr>
          <w:rFonts w:ascii="Times New Roman" w:eastAsia="Arial" w:hAnsi="Times New Roman" w:cs="Times New Roman"/>
          <w:sz w:val="20"/>
        </w:rPr>
        <w:t xml:space="preserve"> призна</w:t>
      </w:r>
      <w:r w:rsidR="003631CA" w:rsidRPr="00763A71">
        <w:rPr>
          <w:rFonts w:ascii="Times New Roman" w:eastAsia="Arial" w:hAnsi="Times New Roman" w:cs="Times New Roman"/>
          <w:sz w:val="20"/>
        </w:rPr>
        <w:t>е</w:t>
      </w:r>
      <w:r w:rsidRPr="00763A71">
        <w:rPr>
          <w:rFonts w:ascii="Times New Roman" w:eastAsia="Arial" w:hAnsi="Times New Roman" w:cs="Times New Roman"/>
          <w:sz w:val="20"/>
        </w:rPr>
        <w:t xml:space="preserve">тся </w:t>
      </w:r>
      <w:r w:rsidR="00DE0DAD" w:rsidRPr="00763A71">
        <w:rPr>
          <w:rFonts w:ascii="Times New Roman" w:eastAsia="Arial" w:hAnsi="Times New Roman" w:cs="Times New Roman"/>
          <w:sz w:val="20"/>
        </w:rPr>
        <w:t xml:space="preserve">Клиентом </w:t>
      </w:r>
      <w:r w:rsidRPr="00763A71">
        <w:rPr>
          <w:rFonts w:ascii="Times New Roman" w:eastAsia="Arial" w:hAnsi="Times New Roman" w:cs="Times New Roman"/>
          <w:sz w:val="20"/>
        </w:rPr>
        <w:t>письменным</w:t>
      </w:r>
      <w:r w:rsidR="003631CA" w:rsidRPr="00763A71">
        <w:rPr>
          <w:rFonts w:ascii="Times New Roman" w:eastAsia="Arial" w:hAnsi="Times New Roman" w:cs="Times New Roman"/>
          <w:sz w:val="20"/>
        </w:rPr>
        <w:t xml:space="preserve"> документом</w:t>
      </w:r>
      <w:r w:rsidRPr="00763A71">
        <w:rPr>
          <w:rFonts w:ascii="Times New Roman" w:eastAsia="Arial" w:hAnsi="Times New Roman" w:cs="Times New Roman"/>
          <w:sz w:val="20"/>
        </w:rPr>
        <w:t xml:space="preserve">, имеющим такую же юридическую силу, как если бы </w:t>
      </w:r>
      <w:r w:rsidR="00EA2849" w:rsidRPr="00763A71">
        <w:rPr>
          <w:rFonts w:ascii="Times New Roman" w:eastAsia="Arial" w:hAnsi="Times New Roman" w:cs="Times New Roman"/>
          <w:sz w:val="20"/>
        </w:rPr>
        <w:t xml:space="preserve">такой документ или сообщение </w:t>
      </w:r>
      <w:r w:rsidRPr="00763A71">
        <w:rPr>
          <w:rFonts w:ascii="Times New Roman" w:eastAsia="Arial" w:hAnsi="Times New Roman" w:cs="Times New Roman"/>
          <w:sz w:val="20"/>
        </w:rPr>
        <w:t>был</w:t>
      </w:r>
      <w:r w:rsidR="00EA2849" w:rsidRPr="00763A71">
        <w:rPr>
          <w:rFonts w:ascii="Times New Roman" w:eastAsia="Arial" w:hAnsi="Times New Roman" w:cs="Times New Roman"/>
          <w:sz w:val="20"/>
        </w:rPr>
        <w:t>о</w:t>
      </w:r>
      <w:r w:rsidRPr="00763A71">
        <w:rPr>
          <w:rFonts w:ascii="Times New Roman" w:eastAsia="Arial" w:hAnsi="Times New Roman" w:cs="Times New Roman"/>
          <w:sz w:val="20"/>
        </w:rPr>
        <w:t xml:space="preserve"> составлен</w:t>
      </w:r>
      <w:r w:rsidR="00EA2849" w:rsidRPr="00763A71">
        <w:rPr>
          <w:rFonts w:ascii="Times New Roman" w:eastAsia="Arial" w:hAnsi="Times New Roman" w:cs="Times New Roman"/>
          <w:sz w:val="20"/>
        </w:rPr>
        <w:t>о</w:t>
      </w:r>
      <w:r w:rsidRPr="00763A71">
        <w:rPr>
          <w:rFonts w:ascii="Times New Roman" w:eastAsia="Arial" w:hAnsi="Times New Roman" w:cs="Times New Roman"/>
          <w:sz w:val="20"/>
        </w:rPr>
        <w:t xml:space="preserve"> </w:t>
      </w:r>
      <w:r w:rsidR="00DE0DAD" w:rsidRPr="00763A71">
        <w:rPr>
          <w:rFonts w:ascii="Times New Roman" w:eastAsia="Arial" w:hAnsi="Times New Roman" w:cs="Times New Roman"/>
          <w:sz w:val="20"/>
        </w:rPr>
        <w:t xml:space="preserve">Клиентом </w:t>
      </w:r>
      <w:r w:rsidRPr="00763A71">
        <w:rPr>
          <w:rFonts w:ascii="Times New Roman" w:eastAsia="Arial" w:hAnsi="Times New Roman" w:cs="Times New Roman"/>
          <w:sz w:val="20"/>
        </w:rPr>
        <w:t>на бумажном носителе</w:t>
      </w:r>
      <w:r w:rsidR="0035478C" w:rsidRPr="00763A71">
        <w:rPr>
          <w:rFonts w:ascii="Times New Roman" w:eastAsia="Arial" w:hAnsi="Times New Roman" w:cs="Times New Roman"/>
          <w:sz w:val="20"/>
        </w:rPr>
        <w:t>,</w:t>
      </w:r>
      <w:r w:rsidRPr="00763A71">
        <w:rPr>
          <w:rFonts w:ascii="Times New Roman" w:eastAsia="Arial" w:hAnsi="Times New Roman" w:cs="Times New Roman"/>
          <w:sz w:val="20"/>
        </w:rPr>
        <w:t xml:space="preserve"> подписан</w:t>
      </w:r>
      <w:r w:rsidR="00EA2849" w:rsidRPr="00763A71">
        <w:rPr>
          <w:rFonts w:ascii="Times New Roman" w:eastAsia="Arial" w:hAnsi="Times New Roman" w:cs="Times New Roman"/>
          <w:sz w:val="20"/>
        </w:rPr>
        <w:t>о</w:t>
      </w:r>
      <w:r w:rsidRPr="00763A71">
        <w:rPr>
          <w:rFonts w:ascii="Times New Roman" w:eastAsia="Arial" w:hAnsi="Times New Roman" w:cs="Times New Roman"/>
          <w:sz w:val="20"/>
        </w:rPr>
        <w:t xml:space="preserve"> собственноручн</w:t>
      </w:r>
      <w:r w:rsidR="003631CA" w:rsidRPr="00763A71">
        <w:rPr>
          <w:rFonts w:ascii="Times New Roman" w:eastAsia="Arial" w:hAnsi="Times New Roman" w:cs="Times New Roman"/>
          <w:sz w:val="20"/>
        </w:rPr>
        <w:t>ой</w:t>
      </w:r>
      <w:r w:rsidRPr="00763A71">
        <w:rPr>
          <w:rFonts w:ascii="Times New Roman" w:eastAsia="Arial" w:hAnsi="Times New Roman" w:cs="Times New Roman"/>
          <w:sz w:val="20"/>
        </w:rPr>
        <w:t xml:space="preserve"> подпис</w:t>
      </w:r>
      <w:r w:rsidR="003631CA" w:rsidRPr="00763A71">
        <w:rPr>
          <w:rFonts w:ascii="Times New Roman" w:eastAsia="Arial" w:hAnsi="Times New Roman" w:cs="Times New Roman"/>
          <w:sz w:val="20"/>
        </w:rPr>
        <w:t xml:space="preserve">ью </w:t>
      </w:r>
      <w:r w:rsidRPr="00763A71">
        <w:rPr>
          <w:rFonts w:ascii="Times New Roman" w:eastAsia="Arial" w:hAnsi="Times New Roman" w:cs="Times New Roman"/>
          <w:sz w:val="20"/>
        </w:rPr>
        <w:t>должным образом уполномоченн</w:t>
      </w:r>
      <w:r w:rsidR="003631CA" w:rsidRPr="00763A71">
        <w:rPr>
          <w:rFonts w:ascii="Times New Roman" w:eastAsia="Arial" w:hAnsi="Times New Roman" w:cs="Times New Roman"/>
          <w:sz w:val="20"/>
        </w:rPr>
        <w:t>ого</w:t>
      </w:r>
      <w:r w:rsidRPr="00763A71">
        <w:rPr>
          <w:rFonts w:ascii="Times New Roman" w:eastAsia="Arial" w:hAnsi="Times New Roman" w:cs="Times New Roman"/>
          <w:sz w:val="20"/>
        </w:rPr>
        <w:t xml:space="preserve"> представител</w:t>
      </w:r>
      <w:r w:rsidR="003631CA" w:rsidRPr="00763A71">
        <w:rPr>
          <w:rFonts w:ascii="Times New Roman" w:eastAsia="Arial" w:hAnsi="Times New Roman" w:cs="Times New Roman"/>
          <w:sz w:val="20"/>
        </w:rPr>
        <w:t>я</w:t>
      </w:r>
      <w:r w:rsidRPr="00763A71">
        <w:rPr>
          <w:rFonts w:ascii="Times New Roman" w:eastAsia="Arial" w:hAnsi="Times New Roman" w:cs="Times New Roman"/>
          <w:sz w:val="20"/>
        </w:rPr>
        <w:t xml:space="preserve"> и скреплен</w:t>
      </w:r>
      <w:r w:rsidR="00EA2849" w:rsidRPr="00763A71">
        <w:rPr>
          <w:rFonts w:ascii="Times New Roman" w:eastAsia="Arial" w:hAnsi="Times New Roman" w:cs="Times New Roman"/>
          <w:sz w:val="20"/>
        </w:rPr>
        <w:t>о</w:t>
      </w:r>
      <w:r w:rsidRPr="00763A71">
        <w:rPr>
          <w:rFonts w:ascii="Times New Roman" w:eastAsia="Arial" w:hAnsi="Times New Roman" w:cs="Times New Roman"/>
          <w:sz w:val="20"/>
        </w:rPr>
        <w:t xml:space="preserve"> печат</w:t>
      </w:r>
      <w:r w:rsidR="003631CA" w:rsidRPr="00763A71">
        <w:rPr>
          <w:rFonts w:ascii="Times New Roman" w:eastAsia="Arial" w:hAnsi="Times New Roman" w:cs="Times New Roman"/>
          <w:sz w:val="20"/>
        </w:rPr>
        <w:t>ью</w:t>
      </w:r>
      <w:r w:rsidRPr="00763A71">
        <w:rPr>
          <w:rFonts w:ascii="Times New Roman" w:eastAsia="Arial" w:hAnsi="Times New Roman" w:cs="Times New Roman"/>
          <w:sz w:val="20"/>
        </w:rPr>
        <w:t xml:space="preserve"> </w:t>
      </w:r>
      <w:r w:rsidR="00DE0DAD" w:rsidRPr="00763A71">
        <w:rPr>
          <w:rFonts w:ascii="Times New Roman" w:eastAsia="Arial" w:hAnsi="Times New Roman" w:cs="Times New Roman"/>
          <w:sz w:val="20"/>
        </w:rPr>
        <w:t xml:space="preserve">Клиента </w:t>
      </w:r>
      <w:r w:rsidR="00F55C9F" w:rsidRPr="00763A71">
        <w:rPr>
          <w:rFonts w:ascii="Times New Roman" w:eastAsia="Arial" w:hAnsi="Times New Roman" w:cs="Times New Roman"/>
          <w:sz w:val="20"/>
        </w:rPr>
        <w:t>(</w:t>
      </w:r>
      <w:r w:rsidRPr="00763A71">
        <w:rPr>
          <w:rFonts w:ascii="Times New Roman" w:eastAsia="Arial" w:hAnsi="Times New Roman" w:cs="Times New Roman"/>
          <w:sz w:val="20"/>
        </w:rPr>
        <w:t xml:space="preserve">при </w:t>
      </w:r>
      <w:r w:rsidR="00C32833" w:rsidRPr="00763A71">
        <w:rPr>
          <w:rFonts w:ascii="Times New Roman" w:eastAsia="Arial" w:hAnsi="Times New Roman" w:cs="Times New Roman"/>
          <w:sz w:val="20"/>
        </w:rPr>
        <w:t xml:space="preserve">её </w:t>
      </w:r>
      <w:r w:rsidRPr="00763A71">
        <w:rPr>
          <w:rFonts w:ascii="Times New Roman" w:eastAsia="Arial" w:hAnsi="Times New Roman" w:cs="Times New Roman"/>
          <w:sz w:val="20"/>
        </w:rPr>
        <w:t>наличии)</w:t>
      </w:r>
      <w:r w:rsidR="00F55C9F" w:rsidRPr="00763A71">
        <w:rPr>
          <w:rFonts w:ascii="Times New Roman" w:eastAsia="Arial" w:hAnsi="Times New Roman" w:cs="Times New Roman"/>
          <w:sz w:val="20"/>
        </w:rPr>
        <w:t>.</w:t>
      </w:r>
    </w:p>
    <w:p w14:paraId="783D15E7" w14:textId="61772094" w:rsidR="00F55C9F" w:rsidRPr="00763A71" w:rsidRDefault="00BA6166" w:rsidP="00F52232">
      <w:pPr>
        <w:pStyle w:val="a8"/>
        <w:numPr>
          <w:ilvl w:val="2"/>
          <w:numId w:val="17"/>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 xml:space="preserve">Банк </w:t>
      </w:r>
      <w:r w:rsidR="00F55C9F" w:rsidRPr="00763A71">
        <w:rPr>
          <w:rFonts w:ascii="Times New Roman" w:eastAsia="Arial" w:hAnsi="Times New Roman" w:cs="Times New Roman"/>
          <w:sz w:val="20"/>
        </w:rPr>
        <w:t>при заключении</w:t>
      </w:r>
      <w:r w:rsidR="00D63234" w:rsidRPr="00763A71">
        <w:rPr>
          <w:rFonts w:ascii="Times New Roman" w:eastAsia="Arial" w:hAnsi="Times New Roman" w:cs="Times New Roman"/>
          <w:sz w:val="20"/>
        </w:rPr>
        <w:t>, изменении</w:t>
      </w:r>
      <w:r w:rsidR="00F55C9F" w:rsidRPr="00763A71">
        <w:rPr>
          <w:rFonts w:ascii="Times New Roman" w:eastAsia="Arial" w:hAnsi="Times New Roman" w:cs="Times New Roman"/>
          <w:sz w:val="20"/>
        </w:rPr>
        <w:t xml:space="preserve"> </w:t>
      </w:r>
      <w:r w:rsidR="00D63234" w:rsidRPr="00763A71">
        <w:rPr>
          <w:rFonts w:ascii="Times New Roman" w:eastAsia="Arial" w:hAnsi="Times New Roman" w:cs="Times New Roman"/>
          <w:sz w:val="20"/>
        </w:rPr>
        <w:t>и</w:t>
      </w:r>
      <w:r w:rsidR="00B6706D" w:rsidRPr="00763A71">
        <w:rPr>
          <w:rFonts w:ascii="Times New Roman" w:eastAsia="Arial" w:hAnsi="Times New Roman" w:cs="Times New Roman"/>
          <w:sz w:val="20"/>
        </w:rPr>
        <w:t>ли</w:t>
      </w:r>
      <w:r w:rsidR="00D63234" w:rsidRPr="00763A71">
        <w:rPr>
          <w:rFonts w:ascii="Times New Roman" w:eastAsia="Arial" w:hAnsi="Times New Roman" w:cs="Times New Roman"/>
          <w:sz w:val="20"/>
        </w:rPr>
        <w:t xml:space="preserve"> прекращении </w:t>
      </w:r>
      <w:r w:rsidR="00F55C9F" w:rsidRPr="00763A71">
        <w:rPr>
          <w:rFonts w:ascii="Times New Roman" w:eastAsia="Arial" w:hAnsi="Times New Roman" w:cs="Times New Roman"/>
          <w:sz w:val="20"/>
        </w:rPr>
        <w:t>Соглашения, заключении</w:t>
      </w:r>
      <w:r w:rsidR="00D63234" w:rsidRPr="00763A71">
        <w:rPr>
          <w:rFonts w:ascii="Times New Roman" w:eastAsia="Arial" w:hAnsi="Times New Roman" w:cs="Times New Roman"/>
          <w:sz w:val="20"/>
        </w:rPr>
        <w:t>,</w:t>
      </w:r>
      <w:r w:rsidR="00F55C9F" w:rsidRPr="00763A71">
        <w:rPr>
          <w:rFonts w:ascii="Times New Roman" w:eastAsia="Arial" w:hAnsi="Times New Roman" w:cs="Times New Roman"/>
          <w:sz w:val="20"/>
        </w:rPr>
        <w:t xml:space="preserve"> </w:t>
      </w:r>
      <w:r w:rsidR="00D63234" w:rsidRPr="00763A71">
        <w:rPr>
          <w:rFonts w:ascii="Times New Roman" w:eastAsia="Arial" w:hAnsi="Times New Roman" w:cs="Times New Roman"/>
          <w:sz w:val="20"/>
        </w:rPr>
        <w:t>изменении и</w:t>
      </w:r>
      <w:r w:rsidR="00B6706D" w:rsidRPr="00763A71">
        <w:rPr>
          <w:rFonts w:ascii="Times New Roman" w:eastAsia="Arial" w:hAnsi="Times New Roman" w:cs="Times New Roman"/>
          <w:sz w:val="20"/>
        </w:rPr>
        <w:t>ли</w:t>
      </w:r>
      <w:r w:rsidR="00757791" w:rsidRPr="00763A71">
        <w:rPr>
          <w:rFonts w:ascii="Times New Roman" w:eastAsia="Arial" w:hAnsi="Times New Roman" w:cs="Times New Roman"/>
          <w:sz w:val="20"/>
        </w:rPr>
        <w:t xml:space="preserve"> </w:t>
      </w:r>
      <w:r w:rsidR="00D63234" w:rsidRPr="00763A71">
        <w:rPr>
          <w:rFonts w:ascii="Times New Roman" w:eastAsia="Arial" w:hAnsi="Times New Roman" w:cs="Times New Roman"/>
          <w:sz w:val="20"/>
        </w:rPr>
        <w:t xml:space="preserve">прекращении </w:t>
      </w:r>
      <w:r w:rsidR="00757791" w:rsidRPr="00763A71">
        <w:rPr>
          <w:rFonts w:ascii="Times New Roman" w:eastAsia="Arial" w:hAnsi="Times New Roman" w:cs="Times New Roman"/>
          <w:sz w:val="20"/>
        </w:rPr>
        <w:t xml:space="preserve">каждой </w:t>
      </w:r>
      <w:r w:rsidR="00F55C9F" w:rsidRPr="00763A71">
        <w:rPr>
          <w:rFonts w:ascii="Times New Roman" w:eastAsia="Arial" w:hAnsi="Times New Roman" w:cs="Times New Roman"/>
          <w:sz w:val="20"/>
        </w:rPr>
        <w:t>Депозитн</w:t>
      </w:r>
      <w:r w:rsidR="00E80D92" w:rsidRPr="00763A71">
        <w:rPr>
          <w:rFonts w:ascii="Times New Roman" w:eastAsia="Arial" w:hAnsi="Times New Roman" w:cs="Times New Roman"/>
          <w:sz w:val="20"/>
        </w:rPr>
        <w:t>ой</w:t>
      </w:r>
      <w:r w:rsidR="00F55C9F" w:rsidRPr="00763A71">
        <w:rPr>
          <w:rFonts w:ascii="Times New Roman" w:eastAsia="Arial" w:hAnsi="Times New Roman" w:cs="Times New Roman"/>
          <w:sz w:val="20"/>
        </w:rPr>
        <w:t xml:space="preserve"> сделк</w:t>
      </w:r>
      <w:r w:rsidR="00E80D92" w:rsidRPr="00763A71">
        <w:rPr>
          <w:rFonts w:ascii="Times New Roman" w:eastAsia="Arial" w:hAnsi="Times New Roman" w:cs="Times New Roman"/>
          <w:sz w:val="20"/>
        </w:rPr>
        <w:t>и</w:t>
      </w:r>
      <w:r w:rsidR="00F55C9F" w:rsidRPr="00763A71">
        <w:rPr>
          <w:rFonts w:ascii="Times New Roman" w:eastAsia="Arial" w:hAnsi="Times New Roman" w:cs="Times New Roman"/>
          <w:sz w:val="20"/>
        </w:rPr>
        <w:t xml:space="preserve"> полагается на заявления и заверения о существенных обстоятельствах, сделанные </w:t>
      </w:r>
      <w:r w:rsidR="00E2083E" w:rsidRPr="00763A71">
        <w:rPr>
          <w:rFonts w:ascii="Times New Roman" w:eastAsia="Arial" w:hAnsi="Times New Roman" w:cs="Times New Roman"/>
          <w:sz w:val="20"/>
        </w:rPr>
        <w:t xml:space="preserve">Клиентом </w:t>
      </w:r>
      <w:r w:rsidR="00F55C9F" w:rsidRPr="00763A71">
        <w:rPr>
          <w:rFonts w:ascii="Times New Roman" w:eastAsia="Arial" w:hAnsi="Times New Roman" w:cs="Times New Roman"/>
          <w:sz w:val="20"/>
        </w:rPr>
        <w:t>в соответствии с п</w:t>
      </w:r>
      <w:r w:rsidR="00C22D00">
        <w:rPr>
          <w:rFonts w:ascii="Times New Roman" w:eastAsia="Arial" w:hAnsi="Times New Roman" w:cs="Times New Roman"/>
          <w:sz w:val="20"/>
        </w:rPr>
        <w:t>.</w:t>
      </w:r>
      <w:r w:rsidR="00F55C9F" w:rsidRPr="00763A71">
        <w:rPr>
          <w:rFonts w:ascii="Times New Roman" w:eastAsia="Arial" w:hAnsi="Times New Roman" w:cs="Times New Roman"/>
          <w:sz w:val="20"/>
        </w:rPr>
        <w:t> </w:t>
      </w:r>
      <w:r w:rsidR="00B302D5">
        <w:rPr>
          <w:rFonts w:ascii="Times New Roman" w:eastAsia="Arial" w:hAnsi="Times New Roman" w:cs="Times New Roman"/>
          <w:sz w:val="20"/>
        </w:rPr>
        <w:fldChar w:fldCharType="begin"/>
      </w:r>
      <w:r w:rsidR="00B302D5">
        <w:rPr>
          <w:rFonts w:ascii="Times New Roman" w:eastAsia="Arial" w:hAnsi="Times New Roman" w:cs="Times New Roman"/>
          <w:sz w:val="20"/>
        </w:rPr>
        <w:instrText xml:space="preserve"> REF _Ref522784796 \r \h </w:instrText>
      </w:r>
      <w:r w:rsidR="00B302D5">
        <w:rPr>
          <w:rFonts w:ascii="Times New Roman" w:eastAsia="Arial" w:hAnsi="Times New Roman" w:cs="Times New Roman"/>
          <w:sz w:val="20"/>
        </w:rPr>
      </w:r>
      <w:r w:rsidR="00B302D5">
        <w:rPr>
          <w:rFonts w:ascii="Times New Roman" w:eastAsia="Arial" w:hAnsi="Times New Roman" w:cs="Times New Roman"/>
          <w:sz w:val="20"/>
        </w:rPr>
        <w:fldChar w:fldCharType="separate"/>
      </w:r>
      <w:r w:rsidR="00EB5206">
        <w:rPr>
          <w:rFonts w:ascii="Times New Roman" w:eastAsia="Arial" w:hAnsi="Times New Roman" w:cs="Times New Roman"/>
          <w:sz w:val="20"/>
        </w:rPr>
        <w:t>2.18.1</w:t>
      </w:r>
      <w:r w:rsidR="00B302D5">
        <w:rPr>
          <w:rFonts w:ascii="Times New Roman" w:eastAsia="Arial" w:hAnsi="Times New Roman" w:cs="Times New Roman"/>
          <w:sz w:val="20"/>
        </w:rPr>
        <w:fldChar w:fldCharType="end"/>
      </w:r>
      <w:r w:rsidR="00F55C9F" w:rsidRPr="00763A71">
        <w:rPr>
          <w:rFonts w:ascii="Times New Roman" w:eastAsia="Arial" w:hAnsi="Times New Roman" w:cs="Times New Roman"/>
          <w:sz w:val="20"/>
        </w:rPr>
        <w:t xml:space="preserve"> Соглашения.</w:t>
      </w:r>
    </w:p>
    <w:p w14:paraId="4D1C3880" w14:textId="028D4BF3" w:rsidR="00D707CC" w:rsidRPr="00763A71" w:rsidRDefault="008E21A2" w:rsidP="00F52232">
      <w:pPr>
        <w:pStyle w:val="a8"/>
        <w:numPr>
          <w:ilvl w:val="2"/>
          <w:numId w:val="17"/>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 xml:space="preserve">Заявления и заверения </w:t>
      </w:r>
      <w:r w:rsidR="00E2083E" w:rsidRPr="00763A71">
        <w:rPr>
          <w:rFonts w:ascii="Times New Roman" w:eastAsia="Arial" w:hAnsi="Times New Roman" w:cs="Times New Roman"/>
          <w:sz w:val="20"/>
        </w:rPr>
        <w:t>Клиента</w:t>
      </w:r>
      <w:r w:rsidR="00D707CC" w:rsidRPr="00763A71">
        <w:rPr>
          <w:rFonts w:ascii="Times New Roman" w:eastAsia="Arial" w:hAnsi="Times New Roman" w:cs="Times New Roman"/>
          <w:sz w:val="20"/>
        </w:rPr>
        <w:t>, содержащиеся в п</w:t>
      </w:r>
      <w:r w:rsidRPr="00763A71">
        <w:rPr>
          <w:rFonts w:ascii="Times New Roman" w:eastAsia="Arial" w:hAnsi="Times New Roman" w:cs="Times New Roman"/>
          <w:sz w:val="20"/>
        </w:rPr>
        <w:t>.</w:t>
      </w:r>
      <w:r w:rsidR="00F66E5C" w:rsidRPr="00763A71">
        <w:rPr>
          <w:rFonts w:ascii="Times New Roman" w:eastAsia="Arial" w:hAnsi="Times New Roman" w:cs="Times New Roman"/>
          <w:sz w:val="20"/>
        </w:rPr>
        <w:t> </w:t>
      </w:r>
      <w:r w:rsidR="00B302D5">
        <w:rPr>
          <w:rFonts w:ascii="Times New Roman" w:eastAsia="Arial" w:hAnsi="Times New Roman" w:cs="Times New Roman"/>
          <w:sz w:val="20"/>
        </w:rPr>
        <w:fldChar w:fldCharType="begin"/>
      </w:r>
      <w:r w:rsidR="00B302D5">
        <w:rPr>
          <w:rFonts w:ascii="Times New Roman" w:eastAsia="Arial" w:hAnsi="Times New Roman" w:cs="Times New Roman"/>
          <w:sz w:val="20"/>
        </w:rPr>
        <w:instrText xml:space="preserve"> REF _Ref522784796 \r \h </w:instrText>
      </w:r>
      <w:r w:rsidR="00B302D5">
        <w:rPr>
          <w:rFonts w:ascii="Times New Roman" w:eastAsia="Arial" w:hAnsi="Times New Roman" w:cs="Times New Roman"/>
          <w:sz w:val="20"/>
        </w:rPr>
      </w:r>
      <w:r w:rsidR="00B302D5">
        <w:rPr>
          <w:rFonts w:ascii="Times New Roman" w:eastAsia="Arial" w:hAnsi="Times New Roman" w:cs="Times New Roman"/>
          <w:sz w:val="20"/>
        </w:rPr>
        <w:fldChar w:fldCharType="separate"/>
      </w:r>
      <w:r w:rsidR="00EB5206">
        <w:rPr>
          <w:rFonts w:ascii="Times New Roman" w:eastAsia="Arial" w:hAnsi="Times New Roman" w:cs="Times New Roman"/>
          <w:sz w:val="20"/>
        </w:rPr>
        <w:t>2.18.1</w:t>
      </w:r>
      <w:r w:rsidR="00B302D5">
        <w:rPr>
          <w:rFonts w:ascii="Times New Roman" w:eastAsia="Arial" w:hAnsi="Times New Roman" w:cs="Times New Roman"/>
          <w:sz w:val="20"/>
        </w:rPr>
        <w:fldChar w:fldCharType="end"/>
      </w:r>
      <w:r w:rsidR="00F66E5C" w:rsidRPr="00763A71">
        <w:rPr>
          <w:rFonts w:ascii="Times New Roman" w:eastAsia="Arial" w:hAnsi="Times New Roman" w:cs="Times New Roman"/>
          <w:sz w:val="20"/>
        </w:rPr>
        <w:t xml:space="preserve"> </w:t>
      </w:r>
      <w:r w:rsidR="00D707CC" w:rsidRPr="00763A71">
        <w:rPr>
          <w:rFonts w:ascii="Times New Roman" w:eastAsia="Arial" w:hAnsi="Times New Roman" w:cs="Times New Roman"/>
          <w:sz w:val="20"/>
        </w:rPr>
        <w:t>Соглашения,</w:t>
      </w:r>
      <w:r w:rsidR="00F66E5C" w:rsidRPr="00763A71">
        <w:rPr>
          <w:rFonts w:ascii="Times New Roman" w:eastAsia="Arial" w:hAnsi="Times New Roman" w:cs="Times New Roman"/>
          <w:sz w:val="20"/>
        </w:rPr>
        <w:t xml:space="preserve"> </w:t>
      </w:r>
      <w:r w:rsidR="00D707CC" w:rsidRPr="00763A71">
        <w:rPr>
          <w:rFonts w:ascii="Times New Roman" w:eastAsia="Arial" w:hAnsi="Times New Roman" w:cs="Times New Roman"/>
          <w:sz w:val="20"/>
        </w:rPr>
        <w:t>считаются верными и действительными в течение срока действия Соглашения</w:t>
      </w:r>
      <w:r w:rsidR="00F66E5C" w:rsidRPr="00763A71">
        <w:rPr>
          <w:rFonts w:ascii="Times New Roman" w:eastAsia="Arial" w:hAnsi="Times New Roman" w:cs="Times New Roman"/>
          <w:sz w:val="20"/>
        </w:rPr>
        <w:t xml:space="preserve"> и </w:t>
      </w:r>
      <w:r w:rsidR="00ED7BE3" w:rsidRPr="00763A71">
        <w:rPr>
          <w:rFonts w:ascii="Times New Roman" w:eastAsia="Arial" w:hAnsi="Times New Roman" w:cs="Times New Roman"/>
          <w:sz w:val="20"/>
        </w:rPr>
        <w:t xml:space="preserve">каждой из </w:t>
      </w:r>
      <w:r w:rsidR="00F66E5C" w:rsidRPr="00763A71">
        <w:rPr>
          <w:rFonts w:ascii="Times New Roman" w:eastAsia="Arial" w:hAnsi="Times New Roman" w:cs="Times New Roman"/>
          <w:sz w:val="20"/>
        </w:rPr>
        <w:t>Депозитн</w:t>
      </w:r>
      <w:r w:rsidR="00ED7BE3" w:rsidRPr="00763A71">
        <w:rPr>
          <w:rFonts w:ascii="Times New Roman" w:eastAsia="Arial" w:hAnsi="Times New Roman" w:cs="Times New Roman"/>
          <w:sz w:val="20"/>
        </w:rPr>
        <w:t>ых</w:t>
      </w:r>
      <w:r w:rsidR="008B49C3" w:rsidRPr="00763A71">
        <w:rPr>
          <w:rFonts w:ascii="Times New Roman" w:eastAsia="Arial" w:hAnsi="Times New Roman" w:cs="Times New Roman"/>
          <w:sz w:val="20"/>
        </w:rPr>
        <w:t xml:space="preserve"> с</w:t>
      </w:r>
      <w:r w:rsidR="00F66E5C" w:rsidRPr="00763A71">
        <w:rPr>
          <w:rFonts w:ascii="Times New Roman" w:eastAsia="Arial" w:hAnsi="Times New Roman" w:cs="Times New Roman"/>
          <w:sz w:val="20"/>
        </w:rPr>
        <w:t>дел</w:t>
      </w:r>
      <w:r w:rsidR="00ED7BE3" w:rsidRPr="00763A71">
        <w:rPr>
          <w:rFonts w:ascii="Times New Roman" w:eastAsia="Arial" w:hAnsi="Times New Roman" w:cs="Times New Roman"/>
          <w:sz w:val="20"/>
        </w:rPr>
        <w:t>о</w:t>
      </w:r>
      <w:r w:rsidR="00F66E5C" w:rsidRPr="00763A71">
        <w:rPr>
          <w:rFonts w:ascii="Times New Roman" w:eastAsia="Arial" w:hAnsi="Times New Roman" w:cs="Times New Roman"/>
          <w:sz w:val="20"/>
        </w:rPr>
        <w:t>к</w:t>
      </w:r>
      <w:r w:rsidR="00D707CC" w:rsidRPr="00763A71">
        <w:rPr>
          <w:rFonts w:ascii="Times New Roman" w:eastAsia="Arial" w:hAnsi="Times New Roman" w:cs="Times New Roman"/>
          <w:sz w:val="20"/>
        </w:rPr>
        <w:t xml:space="preserve"> </w:t>
      </w:r>
      <w:r w:rsidR="00ED7BE3" w:rsidRPr="00763A71">
        <w:rPr>
          <w:rFonts w:ascii="Times New Roman" w:eastAsia="Arial" w:hAnsi="Times New Roman" w:cs="Times New Roman"/>
          <w:sz w:val="20"/>
        </w:rPr>
        <w:t>до момента</w:t>
      </w:r>
      <w:r w:rsidR="002F41A8" w:rsidRPr="00763A71">
        <w:rPr>
          <w:rFonts w:ascii="Times New Roman" w:eastAsia="Arial" w:hAnsi="Times New Roman" w:cs="Times New Roman"/>
          <w:sz w:val="20"/>
        </w:rPr>
        <w:t xml:space="preserve"> извещения </w:t>
      </w:r>
      <w:r w:rsidR="00E2083E" w:rsidRPr="00763A71">
        <w:rPr>
          <w:rFonts w:ascii="Times New Roman" w:eastAsia="Arial" w:hAnsi="Times New Roman" w:cs="Times New Roman"/>
          <w:sz w:val="20"/>
        </w:rPr>
        <w:t xml:space="preserve">Банка </w:t>
      </w:r>
      <w:r w:rsidR="00D707CC" w:rsidRPr="00763A71">
        <w:rPr>
          <w:rFonts w:ascii="Times New Roman" w:eastAsia="Arial" w:hAnsi="Times New Roman" w:cs="Times New Roman"/>
          <w:sz w:val="20"/>
        </w:rPr>
        <w:t xml:space="preserve">об </w:t>
      </w:r>
      <w:r w:rsidR="003F5F7B" w:rsidRPr="00763A71">
        <w:rPr>
          <w:rFonts w:ascii="Times New Roman" w:eastAsia="Arial" w:hAnsi="Times New Roman" w:cs="Times New Roman"/>
          <w:sz w:val="20"/>
        </w:rPr>
        <w:t>обратном</w:t>
      </w:r>
      <w:r w:rsidR="00D707CC" w:rsidRPr="00763A71">
        <w:rPr>
          <w:rFonts w:ascii="Times New Roman" w:eastAsia="Arial" w:hAnsi="Times New Roman" w:cs="Times New Roman"/>
          <w:sz w:val="20"/>
        </w:rPr>
        <w:t>.</w:t>
      </w:r>
      <w:r w:rsidR="00BB260A">
        <w:rPr>
          <w:rFonts w:ascii="Times New Roman" w:eastAsia="Arial" w:hAnsi="Times New Roman" w:cs="Times New Roman"/>
          <w:sz w:val="20"/>
        </w:rPr>
        <w:t xml:space="preserve"> </w:t>
      </w:r>
      <w:r w:rsidR="00BB260A" w:rsidRPr="0052155E">
        <w:rPr>
          <w:rFonts w:ascii="Times New Roman" w:eastAsia="Arial" w:hAnsi="Times New Roman" w:cs="Times New Roman"/>
          <w:sz w:val="20"/>
        </w:rPr>
        <w:t>Во избежание сомнений, настоящим Стороны признают, что, если Клиент не известит Банк об обратном, каждое из заявлений и заверений, содержащихся в п. </w:t>
      </w:r>
      <w:r w:rsidR="00BB260A">
        <w:rPr>
          <w:rFonts w:ascii="Times New Roman" w:eastAsia="Arial" w:hAnsi="Times New Roman" w:cs="Times New Roman"/>
          <w:sz w:val="20"/>
        </w:rPr>
        <w:fldChar w:fldCharType="begin"/>
      </w:r>
      <w:r w:rsidR="00BB260A">
        <w:rPr>
          <w:rFonts w:ascii="Times New Roman" w:eastAsia="Arial" w:hAnsi="Times New Roman" w:cs="Times New Roman"/>
          <w:sz w:val="20"/>
        </w:rPr>
        <w:instrText xml:space="preserve"> REF _Ref522784796 \r \h </w:instrText>
      </w:r>
      <w:r w:rsidR="00BB260A">
        <w:rPr>
          <w:rFonts w:ascii="Times New Roman" w:eastAsia="Arial" w:hAnsi="Times New Roman" w:cs="Times New Roman"/>
          <w:sz w:val="20"/>
        </w:rPr>
      </w:r>
      <w:r w:rsidR="00BB260A">
        <w:rPr>
          <w:rFonts w:ascii="Times New Roman" w:eastAsia="Arial" w:hAnsi="Times New Roman" w:cs="Times New Roman"/>
          <w:sz w:val="20"/>
        </w:rPr>
        <w:fldChar w:fldCharType="separate"/>
      </w:r>
      <w:r w:rsidR="00EB5206">
        <w:rPr>
          <w:rFonts w:ascii="Times New Roman" w:eastAsia="Arial" w:hAnsi="Times New Roman" w:cs="Times New Roman"/>
          <w:sz w:val="20"/>
        </w:rPr>
        <w:t>2.18.1</w:t>
      </w:r>
      <w:r w:rsidR="00BB260A">
        <w:rPr>
          <w:rFonts w:ascii="Times New Roman" w:eastAsia="Arial" w:hAnsi="Times New Roman" w:cs="Times New Roman"/>
          <w:sz w:val="20"/>
        </w:rPr>
        <w:fldChar w:fldCharType="end"/>
      </w:r>
      <w:r w:rsidR="00BB260A" w:rsidRPr="0015052C">
        <w:rPr>
          <w:rFonts w:ascii="Times New Roman" w:eastAsia="Arial" w:hAnsi="Times New Roman" w:cs="Times New Roman"/>
          <w:sz w:val="20"/>
        </w:rPr>
        <w:t xml:space="preserve"> Соглашения,</w:t>
      </w:r>
      <w:r w:rsidR="00BB260A" w:rsidRPr="0052155E">
        <w:rPr>
          <w:rFonts w:ascii="Times New Roman" w:eastAsia="Arial" w:hAnsi="Times New Roman" w:cs="Times New Roman"/>
          <w:sz w:val="20"/>
        </w:rPr>
        <w:t xml:space="preserve"> также считается предоставленным Банку Клиентом непосредственно в момент, предшествующий заключению каждой Депозитной сделки.</w:t>
      </w:r>
    </w:p>
    <w:p w14:paraId="105ED464" w14:textId="77777777" w:rsidR="0015245B" w:rsidRPr="00763A71" w:rsidRDefault="0015245B" w:rsidP="00441E16">
      <w:pPr>
        <w:spacing w:before="60" w:after="60" w:line="300" w:lineRule="auto"/>
        <w:rPr>
          <w:rFonts w:ascii="Times New Roman" w:hAnsi="Times New Roman" w:cs="Times New Roman"/>
        </w:rPr>
      </w:pPr>
    </w:p>
    <w:p w14:paraId="0460228A" w14:textId="11971D2E" w:rsidR="00B45D23" w:rsidRPr="00763A71" w:rsidRDefault="00D3651D" w:rsidP="00516E0C">
      <w:pPr>
        <w:pStyle w:val="1"/>
        <w:numPr>
          <w:ilvl w:val="0"/>
          <w:numId w:val="17"/>
        </w:numPr>
        <w:spacing w:before="60" w:after="60" w:line="300" w:lineRule="auto"/>
        <w:ind w:left="0" w:right="0"/>
        <w:jc w:val="both"/>
        <w:rPr>
          <w:rFonts w:ascii="Times New Roman" w:hAnsi="Times New Roman" w:cs="Times New Roman"/>
        </w:rPr>
      </w:pPr>
      <w:bookmarkStart w:id="18" w:name="_Ref520903687"/>
      <w:r w:rsidRPr="00763A71">
        <w:rPr>
          <w:rFonts w:ascii="Times New Roman" w:hAnsi="Times New Roman" w:cs="Times New Roman"/>
        </w:rPr>
        <w:t>ПОРЯДОК НАЧИСЛЕНИЯ И ВЫПЛАТЫ ПРОЦЕНТОВ</w:t>
      </w:r>
      <w:r w:rsidR="00871FFF" w:rsidRPr="00763A71">
        <w:rPr>
          <w:rFonts w:ascii="Times New Roman" w:hAnsi="Times New Roman" w:cs="Times New Roman"/>
        </w:rPr>
        <w:t xml:space="preserve">. </w:t>
      </w:r>
      <w:r w:rsidR="00542201" w:rsidRPr="00763A71">
        <w:rPr>
          <w:rFonts w:ascii="Times New Roman" w:hAnsi="Times New Roman" w:cs="Times New Roman"/>
        </w:rPr>
        <w:t>ВОЗВРАТ СУММЫ ДЕПОЗИТНОЙ СДЕЛКИ</w:t>
      </w:r>
      <w:bookmarkEnd w:id="18"/>
      <w:r w:rsidR="00C34526" w:rsidRPr="00763A71">
        <w:rPr>
          <w:rFonts w:ascii="Times New Roman" w:hAnsi="Times New Roman" w:cs="Times New Roman"/>
        </w:rPr>
        <w:t>. ДОСРОЧНОЕ ИСТРЕБОВАНИЕ КЛИЕНТОМ</w:t>
      </w:r>
    </w:p>
    <w:p w14:paraId="2DD8D9EE" w14:textId="6F7BCEC8" w:rsidR="00EE4BFE" w:rsidRPr="00763A71" w:rsidRDefault="00FD5C15"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Проценты на сумму Депозитной сделки начисляются в валюте Депозитной сделки с</w:t>
      </w:r>
      <w:r w:rsidR="00884C0B" w:rsidRPr="00763A71">
        <w:rPr>
          <w:rFonts w:ascii="Times New Roman" w:eastAsia="Arial" w:hAnsi="Times New Roman" w:cs="Times New Roman"/>
          <w:sz w:val="20"/>
        </w:rPr>
        <w:t>о дня</w:t>
      </w:r>
      <w:r w:rsidRPr="00763A71">
        <w:rPr>
          <w:rFonts w:ascii="Times New Roman" w:eastAsia="Arial" w:hAnsi="Times New Roman" w:cs="Times New Roman"/>
          <w:sz w:val="20"/>
        </w:rPr>
        <w:t>,</w:t>
      </w:r>
      <w:r w:rsidR="006F4C43"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следующе</w:t>
      </w:r>
      <w:r w:rsidR="000B344A" w:rsidRPr="00763A71">
        <w:rPr>
          <w:rFonts w:ascii="Times New Roman" w:eastAsia="Arial" w:hAnsi="Times New Roman" w:cs="Times New Roman"/>
          <w:sz w:val="20"/>
        </w:rPr>
        <w:t>й</w:t>
      </w:r>
      <w:r w:rsidRPr="00763A71">
        <w:rPr>
          <w:rFonts w:ascii="Times New Roman" w:eastAsia="Arial" w:hAnsi="Times New Roman" w:cs="Times New Roman"/>
          <w:sz w:val="20"/>
        </w:rPr>
        <w:t xml:space="preserve"> за </w:t>
      </w:r>
      <w:r w:rsidR="00884C0B" w:rsidRPr="00763A71">
        <w:rPr>
          <w:rFonts w:ascii="Times New Roman" w:eastAsia="Arial" w:hAnsi="Times New Roman" w:cs="Times New Roman"/>
          <w:sz w:val="20"/>
        </w:rPr>
        <w:t xml:space="preserve">днем </w:t>
      </w:r>
      <w:r w:rsidRPr="00763A71">
        <w:rPr>
          <w:rFonts w:ascii="Times New Roman" w:eastAsia="Arial" w:hAnsi="Times New Roman" w:cs="Times New Roman"/>
          <w:sz w:val="20"/>
        </w:rPr>
        <w:t xml:space="preserve">зачисления суммы Депозитной сделки на Депозитный счет, </w:t>
      </w:r>
      <w:r w:rsidR="000B344A" w:rsidRPr="00763A71">
        <w:rPr>
          <w:rFonts w:ascii="Times New Roman" w:eastAsia="Arial" w:hAnsi="Times New Roman" w:cs="Times New Roman"/>
          <w:sz w:val="20"/>
        </w:rPr>
        <w:t>п</w:t>
      </w:r>
      <w:r w:rsidRPr="00763A71">
        <w:rPr>
          <w:rFonts w:ascii="Times New Roman" w:eastAsia="Arial" w:hAnsi="Times New Roman" w:cs="Times New Roman"/>
          <w:sz w:val="20"/>
        </w:rPr>
        <w:t xml:space="preserve">о </w:t>
      </w:r>
      <w:r w:rsidR="005C297C">
        <w:rPr>
          <w:rFonts w:ascii="Times New Roman" w:eastAsia="Arial" w:hAnsi="Times New Roman" w:cs="Times New Roman"/>
          <w:sz w:val="20"/>
        </w:rPr>
        <w:t xml:space="preserve">день </w:t>
      </w:r>
      <w:r w:rsidRPr="00763A71">
        <w:rPr>
          <w:rFonts w:ascii="Times New Roman" w:eastAsia="Arial" w:hAnsi="Times New Roman" w:cs="Times New Roman"/>
          <w:sz w:val="20"/>
        </w:rPr>
        <w:t xml:space="preserve">возврата суммы Депозитной сделки </w:t>
      </w:r>
      <w:r w:rsidR="004F6CFD" w:rsidRPr="00763A71">
        <w:rPr>
          <w:rFonts w:ascii="Times New Roman" w:eastAsia="Arial" w:hAnsi="Times New Roman" w:cs="Times New Roman"/>
          <w:sz w:val="20"/>
        </w:rPr>
        <w:t xml:space="preserve">Банком </w:t>
      </w:r>
      <w:r w:rsidRPr="00763A71">
        <w:rPr>
          <w:rFonts w:ascii="Times New Roman" w:eastAsia="Arial" w:hAnsi="Times New Roman" w:cs="Times New Roman"/>
          <w:sz w:val="20"/>
        </w:rPr>
        <w:t>Клиенту включительно</w:t>
      </w:r>
      <w:r w:rsidR="0090799A" w:rsidRPr="00763A71">
        <w:rPr>
          <w:rFonts w:ascii="Times New Roman" w:eastAsia="Arial" w:hAnsi="Times New Roman" w:cs="Times New Roman"/>
          <w:sz w:val="20"/>
        </w:rPr>
        <w:t xml:space="preserve">, а если </w:t>
      </w:r>
      <w:r w:rsidRPr="00763A71">
        <w:rPr>
          <w:rFonts w:ascii="Times New Roman" w:eastAsia="Arial" w:hAnsi="Times New Roman" w:cs="Times New Roman"/>
          <w:sz w:val="20"/>
        </w:rPr>
        <w:t xml:space="preserve">списание </w:t>
      </w:r>
      <w:r w:rsidR="001C301B" w:rsidRPr="00763A71">
        <w:rPr>
          <w:rFonts w:ascii="Times New Roman" w:eastAsia="Arial" w:hAnsi="Times New Roman" w:cs="Times New Roman"/>
          <w:sz w:val="20"/>
        </w:rPr>
        <w:t xml:space="preserve">суммы Депозитной сделки </w:t>
      </w:r>
      <w:r w:rsidRPr="00763A71">
        <w:rPr>
          <w:rFonts w:ascii="Times New Roman" w:eastAsia="Arial" w:hAnsi="Times New Roman" w:cs="Times New Roman"/>
          <w:sz w:val="20"/>
        </w:rPr>
        <w:t xml:space="preserve">с </w:t>
      </w:r>
      <w:r w:rsidR="0073544D" w:rsidRPr="00763A71">
        <w:rPr>
          <w:rFonts w:ascii="Times New Roman" w:eastAsia="Arial" w:hAnsi="Times New Roman" w:cs="Times New Roman"/>
          <w:sz w:val="20"/>
        </w:rPr>
        <w:t xml:space="preserve">Депозитного счета было </w:t>
      </w:r>
      <w:r w:rsidRPr="00763A71">
        <w:rPr>
          <w:rFonts w:ascii="Times New Roman" w:eastAsia="Arial" w:hAnsi="Times New Roman" w:cs="Times New Roman"/>
          <w:sz w:val="20"/>
        </w:rPr>
        <w:t xml:space="preserve">произведено по иным </w:t>
      </w:r>
      <w:r w:rsidR="004E6805" w:rsidRPr="00763A71">
        <w:rPr>
          <w:rFonts w:ascii="Times New Roman" w:eastAsia="Arial" w:hAnsi="Times New Roman" w:cs="Times New Roman"/>
          <w:sz w:val="20"/>
        </w:rPr>
        <w:t xml:space="preserve">предусмотренным </w:t>
      </w:r>
      <w:r w:rsidR="00501153" w:rsidRPr="00763A71">
        <w:rPr>
          <w:rFonts w:ascii="Times New Roman" w:eastAsia="Arial" w:hAnsi="Times New Roman" w:cs="Times New Roman"/>
          <w:sz w:val="20"/>
        </w:rPr>
        <w:t xml:space="preserve">применимым правом </w:t>
      </w:r>
      <w:r w:rsidRPr="00763A71">
        <w:rPr>
          <w:rFonts w:ascii="Times New Roman" w:eastAsia="Arial" w:hAnsi="Times New Roman" w:cs="Times New Roman"/>
          <w:sz w:val="20"/>
        </w:rPr>
        <w:t>основаниям</w:t>
      </w:r>
      <w:r w:rsidR="0073544D"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 xml:space="preserve"> </w:t>
      </w:r>
      <w:r w:rsidR="00A17E9B" w:rsidRPr="00763A71">
        <w:rPr>
          <w:rFonts w:ascii="Times New Roman" w:eastAsia="Arial" w:hAnsi="Times New Roman" w:cs="Times New Roman"/>
          <w:sz w:val="20"/>
        </w:rPr>
        <w:t>п</w:t>
      </w:r>
      <w:r w:rsidRPr="00763A71">
        <w:rPr>
          <w:rFonts w:ascii="Times New Roman" w:eastAsia="Arial" w:hAnsi="Times New Roman" w:cs="Times New Roman"/>
          <w:sz w:val="20"/>
        </w:rPr>
        <w:t xml:space="preserve">о </w:t>
      </w:r>
      <w:r w:rsidR="00884C0B" w:rsidRPr="00763A71">
        <w:rPr>
          <w:rFonts w:ascii="Times New Roman" w:eastAsia="Arial" w:hAnsi="Times New Roman" w:cs="Times New Roman"/>
          <w:sz w:val="20"/>
        </w:rPr>
        <w:t>день</w:t>
      </w:r>
      <w:r w:rsidR="00A17E9B"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такого списания включительно.</w:t>
      </w:r>
    </w:p>
    <w:p w14:paraId="74CE54F9" w14:textId="5FF1D414" w:rsidR="00EE4BFE" w:rsidRPr="00763A71" w:rsidRDefault="007D726C"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Начисление </w:t>
      </w:r>
      <w:r w:rsidR="00EE4BFE" w:rsidRPr="00763A71">
        <w:rPr>
          <w:rFonts w:ascii="Times New Roman" w:eastAsia="Arial" w:hAnsi="Times New Roman" w:cs="Times New Roman"/>
          <w:sz w:val="20"/>
        </w:rPr>
        <w:t xml:space="preserve">процентов </w:t>
      </w:r>
      <w:r w:rsidRPr="00763A71">
        <w:rPr>
          <w:rFonts w:ascii="Times New Roman" w:eastAsia="Arial" w:hAnsi="Times New Roman" w:cs="Times New Roman"/>
          <w:sz w:val="20"/>
        </w:rPr>
        <w:t xml:space="preserve">на сумму Депозитной сделки осуществляется исходя из фактического количества календарных дней нахождения средств на Депозитном счете, при этом </w:t>
      </w:r>
      <w:r w:rsidR="00EE4BFE" w:rsidRPr="00763A71">
        <w:rPr>
          <w:rFonts w:ascii="Times New Roman" w:eastAsia="Arial" w:hAnsi="Times New Roman" w:cs="Times New Roman"/>
          <w:sz w:val="20"/>
        </w:rPr>
        <w:t xml:space="preserve">в расчет принимается </w:t>
      </w:r>
      <w:r w:rsidR="008D1D9C" w:rsidRPr="00763A71">
        <w:rPr>
          <w:rFonts w:ascii="Times New Roman" w:eastAsia="Arial" w:hAnsi="Times New Roman" w:cs="Times New Roman"/>
          <w:sz w:val="20"/>
        </w:rPr>
        <w:t xml:space="preserve">действительное </w:t>
      </w:r>
      <w:r w:rsidR="00EE4BFE" w:rsidRPr="00763A71">
        <w:rPr>
          <w:rFonts w:ascii="Times New Roman" w:eastAsia="Arial" w:hAnsi="Times New Roman" w:cs="Times New Roman"/>
          <w:sz w:val="20"/>
        </w:rPr>
        <w:t xml:space="preserve">количество календарных дней в месяце и в году. Проценты начисляются </w:t>
      </w:r>
      <w:r w:rsidR="00061CD2" w:rsidRPr="00763A71">
        <w:rPr>
          <w:rFonts w:ascii="Times New Roman" w:eastAsia="Arial" w:hAnsi="Times New Roman" w:cs="Times New Roman"/>
          <w:sz w:val="20"/>
        </w:rPr>
        <w:t xml:space="preserve">Банком </w:t>
      </w:r>
      <w:r w:rsidR="00EE4BFE" w:rsidRPr="00763A71">
        <w:rPr>
          <w:rFonts w:ascii="Times New Roman" w:eastAsia="Arial" w:hAnsi="Times New Roman" w:cs="Times New Roman"/>
          <w:sz w:val="20"/>
        </w:rPr>
        <w:t>на сумму Депозитной сделки ежедневно.</w:t>
      </w:r>
    </w:p>
    <w:p w14:paraId="14B70FEC" w14:textId="01A753D7" w:rsidR="001E56E5" w:rsidRPr="00763A71" w:rsidRDefault="00A23345"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bookmarkStart w:id="19" w:name="_Ref521590175"/>
      <w:bookmarkStart w:id="20" w:name="_Ref520725461"/>
      <w:r w:rsidRPr="00763A71">
        <w:rPr>
          <w:rFonts w:ascii="Times New Roman" w:eastAsia="Arial" w:hAnsi="Times New Roman" w:cs="Times New Roman"/>
          <w:sz w:val="20"/>
        </w:rPr>
        <w:t xml:space="preserve">Начисленные на сумму Депозитной сделки </w:t>
      </w:r>
      <w:r w:rsidR="001E56E5" w:rsidRPr="00763A71">
        <w:rPr>
          <w:rFonts w:ascii="Times New Roman" w:eastAsia="Arial" w:hAnsi="Times New Roman" w:cs="Times New Roman"/>
          <w:sz w:val="20"/>
        </w:rPr>
        <w:t xml:space="preserve">проценты выплачиваются Банком одновременно с возвратом суммы Депозитной сделки </w:t>
      </w:r>
      <w:r w:rsidR="00C714BF" w:rsidRPr="00763A71">
        <w:rPr>
          <w:rFonts w:ascii="Times New Roman" w:eastAsia="Arial" w:hAnsi="Times New Roman" w:cs="Times New Roman"/>
          <w:sz w:val="20"/>
        </w:rPr>
        <w:t xml:space="preserve">путем перевода на счет Клиента </w:t>
      </w:r>
      <w:r w:rsidR="00CF6DBB">
        <w:rPr>
          <w:rFonts w:ascii="Times New Roman" w:eastAsia="Arial" w:hAnsi="Times New Roman" w:cs="Times New Roman"/>
          <w:sz w:val="20"/>
        </w:rPr>
        <w:t xml:space="preserve">в валюте </w:t>
      </w:r>
      <w:r w:rsidR="00C714BF" w:rsidRPr="00763A71">
        <w:rPr>
          <w:rFonts w:ascii="Times New Roman" w:eastAsia="Arial" w:hAnsi="Times New Roman" w:cs="Times New Roman"/>
          <w:sz w:val="20"/>
        </w:rPr>
        <w:t>Депозитной сделки</w:t>
      </w:r>
      <w:r w:rsidR="004424C3">
        <w:rPr>
          <w:rFonts w:ascii="Times New Roman" w:eastAsia="Arial" w:hAnsi="Times New Roman" w:cs="Times New Roman"/>
          <w:sz w:val="20"/>
        </w:rPr>
        <w:t>,</w:t>
      </w:r>
      <w:r w:rsidR="004424C3" w:rsidRPr="004424C3">
        <w:rPr>
          <w:rFonts w:ascii="Times New Roman" w:eastAsia="Arial" w:hAnsi="Times New Roman" w:cs="Times New Roman"/>
          <w:sz w:val="20"/>
        </w:rPr>
        <w:t xml:space="preserve"> </w:t>
      </w:r>
      <w:r w:rsidR="004424C3" w:rsidRPr="0052155E">
        <w:rPr>
          <w:rFonts w:ascii="Times New Roman" w:eastAsia="Arial" w:hAnsi="Times New Roman" w:cs="Times New Roman"/>
          <w:sz w:val="20"/>
        </w:rPr>
        <w:t>указанный в Заявлении либо на иной счет, отдельно указанный Клиентом,</w:t>
      </w:r>
      <w:r w:rsidR="00C714BF" w:rsidRPr="00763A71">
        <w:rPr>
          <w:rFonts w:ascii="Times New Roman" w:eastAsia="Arial" w:hAnsi="Times New Roman" w:cs="Times New Roman"/>
          <w:sz w:val="20"/>
        </w:rPr>
        <w:t xml:space="preserve"> в дату возврата суммы Депозитной сделки, указанные в Заявлении, </w:t>
      </w:r>
      <w:r w:rsidR="001E56E5" w:rsidRPr="00763A71">
        <w:rPr>
          <w:rFonts w:ascii="Times New Roman" w:eastAsia="Arial" w:hAnsi="Times New Roman" w:cs="Times New Roman"/>
          <w:sz w:val="20"/>
        </w:rPr>
        <w:t xml:space="preserve">а если списание суммы Депозитной сделки с Депозитного счета было произведено по иным предусмотренным </w:t>
      </w:r>
      <w:r w:rsidR="004424C3" w:rsidRPr="00396AEA">
        <w:rPr>
          <w:rFonts w:ascii="Times New Roman" w:eastAsia="Arial" w:hAnsi="Times New Roman" w:cs="Times New Roman"/>
          <w:sz w:val="20"/>
          <w:szCs w:val="20"/>
        </w:rPr>
        <w:t>законодательств</w:t>
      </w:r>
      <w:r w:rsidR="004424C3">
        <w:rPr>
          <w:rFonts w:ascii="Times New Roman" w:eastAsia="Arial" w:hAnsi="Times New Roman" w:cs="Times New Roman"/>
          <w:sz w:val="20"/>
          <w:szCs w:val="20"/>
        </w:rPr>
        <w:t>ом</w:t>
      </w:r>
      <w:r w:rsidR="004424C3" w:rsidRPr="00396AEA">
        <w:rPr>
          <w:rFonts w:ascii="Times New Roman" w:eastAsia="Arial" w:hAnsi="Times New Roman" w:cs="Times New Roman"/>
          <w:sz w:val="20"/>
          <w:szCs w:val="20"/>
        </w:rPr>
        <w:t xml:space="preserve"> Российской Федерации</w:t>
      </w:r>
      <w:r w:rsidR="00BC3DF0">
        <w:rPr>
          <w:rFonts w:ascii="Times New Roman" w:eastAsia="Arial" w:hAnsi="Times New Roman" w:cs="Times New Roman"/>
          <w:sz w:val="20"/>
        </w:rPr>
        <w:t xml:space="preserve"> </w:t>
      </w:r>
      <w:r w:rsidR="00CA491F" w:rsidRPr="00763A71">
        <w:rPr>
          <w:rFonts w:ascii="Times New Roman" w:eastAsia="Arial" w:hAnsi="Times New Roman" w:cs="Times New Roman"/>
          <w:sz w:val="20"/>
        </w:rPr>
        <w:t xml:space="preserve">основаниям </w:t>
      </w:r>
      <w:r w:rsidR="001E56E5" w:rsidRPr="00763A71">
        <w:rPr>
          <w:rFonts w:ascii="Times New Roman" w:eastAsia="Arial" w:hAnsi="Times New Roman" w:cs="Times New Roman"/>
          <w:sz w:val="20"/>
        </w:rPr>
        <w:t xml:space="preserve">– в </w:t>
      </w:r>
      <w:r w:rsidR="00884C0B" w:rsidRPr="00763A71">
        <w:rPr>
          <w:rFonts w:ascii="Times New Roman" w:eastAsia="Arial" w:hAnsi="Times New Roman" w:cs="Times New Roman"/>
          <w:sz w:val="20"/>
        </w:rPr>
        <w:t>день</w:t>
      </w:r>
      <w:r w:rsidR="00F2205A" w:rsidRPr="00763A71">
        <w:rPr>
          <w:rFonts w:ascii="Times New Roman" w:eastAsia="Arial" w:hAnsi="Times New Roman" w:cs="Times New Roman"/>
          <w:sz w:val="20"/>
        </w:rPr>
        <w:t xml:space="preserve"> </w:t>
      </w:r>
      <w:r w:rsidR="001E56E5" w:rsidRPr="00763A71">
        <w:rPr>
          <w:rFonts w:ascii="Times New Roman" w:eastAsia="Arial" w:hAnsi="Times New Roman" w:cs="Times New Roman"/>
          <w:sz w:val="20"/>
        </w:rPr>
        <w:t>такого списания.</w:t>
      </w:r>
      <w:bookmarkEnd w:id="19"/>
    </w:p>
    <w:p w14:paraId="4C2760FD" w14:textId="71228D66" w:rsidR="00BD5FBB" w:rsidRPr="00763A71" w:rsidRDefault="00B40421"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bookmarkStart w:id="21" w:name="_Ref520896540"/>
      <w:bookmarkStart w:id="22" w:name="_Ref520725542"/>
      <w:r w:rsidRPr="00763A71">
        <w:rPr>
          <w:rFonts w:ascii="Times New Roman" w:eastAsia="Arial" w:hAnsi="Times New Roman" w:cs="Times New Roman"/>
          <w:sz w:val="20"/>
        </w:rPr>
        <w:t xml:space="preserve">В случае если по основаниям </w:t>
      </w:r>
      <w:r w:rsidR="00030E76" w:rsidRPr="00763A71">
        <w:rPr>
          <w:rFonts w:ascii="Times New Roman" w:eastAsia="Arial" w:hAnsi="Times New Roman" w:cs="Times New Roman"/>
          <w:sz w:val="20"/>
        </w:rPr>
        <w:t xml:space="preserve">предусмотренным </w:t>
      </w:r>
      <w:r w:rsidR="00501153" w:rsidRPr="00763A71">
        <w:rPr>
          <w:rFonts w:ascii="Times New Roman" w:eastAsia="Arial" w:hAnsi="Times New Roman" w:cs="Times New Roman"/>
          <w:sz w:val="20"/>
        </w:rPr>
        <w:t xml:space="preserve">применимым правом </w:t>
      </w:r>
      <w:r w:rsidRPr="00763A71">
        <w:rPr>
          <w:rFonts w:ascii="Times New Roman" w:eastAsia="Arial" w:hAnsi="Times New Roman" w:cs="Times New Roman"/>
          <w:sz w:val="20"/>
        </w:rPr>
        <w:t>сумма Депозит</w:t>
      </w:r>
      <w:r w:rsidR="00D96CD0" w:rsidRPr="00763A71">
        <w:rPr>
          <w:rFonts w:ascii="Times New Roman" w:eastAsia="Arial" w:hAnsi="Times New Roman" w:cs="Times New Roman"/>
          <w:sz w:val="20"/>
        </w:rPr>
        <w:t>ной сделки</w:t>
      </w:r>
      <w:r w:rsidRPr="00763A71">
        <w:rPr>
          <w:rFonts w:ascii="Times New Roman" w:eastAsia="Arial" w:hAnsi="Times New Roman" w:cs="Times New Roman"/>
          <w:sz w:val="20"/>
        </w:rPr>
        <w:t xml:space="preserve"> </w:t>
      </w:r>
      <w:r w:rsidR="00526210" w:rsidRPr="00763A71">
        <w:rPr>
          <w:rFonts w:ascii="Times New Roman" w:eastAsia="Arial" w:hAnsi="Times New Roman" w:cs="Times New Roman"/>
          <w:sz w:val="20"/>
        </w:rPr>
        <w:t>(</w:t>
      </w:r>
      <w:r w:rsidRPr="00763A71">
        <w:rPr>
          <w:rFonts w:ascii="Times New Roman" w:eastAsia="Arial" w:hAnsi="Times New Roman" w:cs="Times New Roman"/>
          <w:sz w:val="20"/>
        </w:rPr>
        <w:t>ее часть</w:t>
      </w:r>
      <w:r w:rsidR="00526210" w:rsidRPr="00763A71">
        <w:rPr>
          <w:rFonts w:ascii="Times New Roman" w:eastAsia="Arial" w:hAnsi="Times New Roman" w:cs="Times New Roman"/>
          <w:sz w:val="20"/>
        </w:rPr>
        <w:t>)</w:t>
      </w:r>
      <w:r w:rsidR="004A77A1"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будет списана с</w:t>
      </w:r>
      <w:r w:rsidR="00D96CD0" w:rsidRPr="00763A71">
        <w:rPr>
          <w:rFonts w:ascii="Times New Roman" w:eastAsia="Arial" w:hAnsi="Times New Roman" w:cs="Times New Roman"/>
          <w:sz w:val="20"/>
        </w:rPr>
        <w:t xml:space="preserve"> Депозитного счета </w:t>
      </w:r>
      <w:r w:rsidRPr="00763A71">
        <w:rPr>
          <w:rFonts w:ascii="Times New Roman" w:eastAsia="Arial" w:hAnsi="Times New Roman" w:cs="Times New Roman"/>
          <w:sz w:val="20"/>
        </w:rPr>
        <w:t xml:space="preserve">до наступления </w:t>
      </w:r>
      <w:r w:rsidR="00D8520E" w:rsidRPr="00763A71">
        <w:rPr>
          <w:rFonts w:ascii="Times New Roman" w:eastAsia="Arial" w:hAnsi="Times New Roman" w:cs="Times New Roman"/>
          <w:sz w:val="20"/>
        </w:rPr>
        <w:t xml:space="preserve">даты </w:t>
      </w:r>
      <w:r w:rsidR="00D96CD0" w:rsidRPr="00763A71">
        <w:rPr>
          <w:rFonts w:ascii="Times New Roman" w:eastAsia="Arial" w:hAnsi="Times New Roman" w:cs="Times New Roman"/>
          <w:sz w:val="20"/>
        </w:rPr>
        <w:t>возврата суммы Депозитной сделки</w:t>
      </w:r>
      <w:r w:rsidRPr="00763A71">
        <w:rPr>
          <w:rFonts w:ascii="Times New Roman" w:eastAsia="Arial" w:hAnsi="Times New Roman" w:cs="Times New Roman"/>
          <w:sz w:val="20"/>
        </w:rPr>
        <w:t>, указанно</w:t>
      </w:r>
      <w:r w:rsidR="00C36FDB" w:rsidRPr="00763A71">
        <w:rPr>
          <w:rFonts w:ascii="Times New Roman" w:eastAsia="Arial" w:hAnsi="Times New Roman" w:cs="Times New Roman"/>
          <w:sz w:val="20"/>
        </w:rPr>
        <w:t>й</w:t>
      </w:r>
      <w:r w:rsidRPr="00763A71">
        <w:rPr>
          <w:rFonts w:ascii="Times New Roman" w:eastAsia="Arial" w:hAnsi="Times New Roman" w:cs="Times New Roman"/>
          <w:sz w:val="20"/>
        </w:rPr>
        <w:t xml:space="preserve"> в Заявлении</w:t>
      </w:r>
      <w:r w:rsidR="00BD5FBB" w:rsidRPr="00763A71">
        <w:rPr>
          <w:rFonts w:ascii="Times New Roman" w:eastAsia="Arial" w:hAnsi="Times New Roman" w:cs="Times New Roman"/>
          <w:sz w:val="20"/>
        </w:rPr>
        <w:t>:</w:t>
      </w:r>
      <w:bookmarkEnd w:id="21"/>
    </w:p>
    <w:p w14:paraId="7535A8B3" w14:textId="7FCE2FB5" w:rsidR="002938F7" w:rsidRPr="00763A71" w:rsidRDefault="002938F7" w:rsidP="00F52232">
      <w:pPr>
        <w:pStyle w:val="a8"/>
        <w:numPr>
          <w:ilvl w:val="4"/>
          <w:numId w:val="11"/>
        </w:numPr>
        <w:spacing w:before="60" w:after="60" w:line="300" w:lineRule="auto"/>
        <w:ind w:left="709"/>
        <w:contextualSpacing w:val="0"/>
        <w:jc w:val="both"/>
        <w:outlineLvl w:val="3"/>
        <w:rPr>
          <w:rFonts w:ascii="Times New Roman" w:eastAsia="Arial" w:hAnsi="Times New Roman" w:cs="Times New Roman"/>
          <w:sz w:val="20"/>
          <w:szCs w:val="20"/>
        </w:rPr>
      </w:pPr>
      <w:r w:rsidRPr="00763A71">
        <w:rPr>
          <w:rFonts w:ascii="Times New Roman" w:eastAsia="Arial" w:hAnsi="Times New Roman" w:cs="Times New Roman"/>
          <w:sz w:val="20"/>
          <w:szCs w:val="20"/>
        </w:rPr>
        <w:t xml:space="preserve">с момента списания </w:t>
      </w:r>
      <w:r w:rsidR="001456E5" w:rsidRPr="00763A71">
        <w:rPr>
          <w:rFonts w:ascii="Times New Roman" w:eastAsia="Arial" w:hAnsi="Times New Roman" w:cs="Times New Roman"/>
          <w:sz w:val="20"/>
        </w:rPr>
        <w:t xml:space="preserve">суммы Депозитной сделки (ее части) с Депозитного счета </w:t>
      </w:r>
      <w:r w:rsidRPr="00763A71">
        <w:rPr>
          <w:rFonts w:ascii="Times New Roman" w:eastAsia="Arial" w:hAnsi="Times New Roman" w:cs="Times New Roman"/>
          <w:sz w:val="20"/>
          <w:szCs w:val="20"/>
        </w:rPr>
        <w:t xml:space="preserve">Депозитная сделка считается </w:t>
      </w:r>
      <w:r w:rsidR="003D5D7E" w:rsidRPr="00763A71">
        <w:rPr>
          <w:rFonts w:ascii="Times New Roman" w:eastAsia="Arial" w:hAnsi="Times New Roman" w:cs="Times New Roman"/>
          <w:sz w:val="20"/>
          <w:szCs w:val="20"/>
        </w:rPr>
        <w:t>прекращенной</w:t>
      </w:r>
      <w:r w:rsidR="003C6DBD" w:rsidRPr="00763A71">
        <w:rPr>
          <w:rFonts w:ascii="Times New Roman" w:eastAsia="Arial" w:hAnsi="Times New Roman" w:cs="Times New Roman"/>
          <w:sz w:val="20"/>
          <w:szCs w:val="20"/>
        </w:rPr>
        <w:t>,</w:t>
      </w:r>
      <w:r w:rsidRPr="00763A71">
        <w:rPr>
          <w:rFonts w:ascii="Times New Roman" w:eastAsia="Arial" w:hAnsi="Times New Roman" w:cs="Times New Roman"/>
          <w:sz w:val="20"/>
          <w:szCs w:val="20"/>
        </w:rPr>
        <w:t xml:space="preserve"> и</w:t>
      </w:r>
    </w:p>
    <w:p w14:paraId="3381EEEA" w14:textId="0B48192E" w:rsidR="0003601B" w:rsidRPr="0003601B" w:rsidRDefault="00C72B2D" w:rsidP="00F52232">
      <w:pPr>
        <w:pStyle w:val="a8"/>
        <w:numPr>
          <w:ilvl w:val="4"/>
          <w:numId w:val="11"/>
        </w:numPr>
        <w:spacing w:before="60" w:after="60" w:line="300" w:lineRule="auto"/>
        <w:ind w:left="709"/>
        <w:contextualSpacing w:val="0"/>
        <w:jc w:val="both"/>
        <w:outlineLvl w:val="3"/>
        <w:rPr>
          <w:rFonts w:ascii="Times New Roman" w:eastAsia="Arial" w:hAnsi="Times New Roman" w:cs="Times New Roman"/>
          <w:sz w:val="20"/>
          <w:szCs w:val="20"/>
        </w:rPr>
      </w:pPr>
      <w:r w:rsidRPr="00763A71">
        <w:rPr>
          <w:rFonts w:ascii="Times New Roman" w:eastAsia="Arial" w:hAnsi="Times New Roman" w:cs="Times New Roman"/>
          <w:sz w:val="20"/>
        </w:rPr>
        <w:t xml:space="preserve">проценты на сумму Депозитной сделки </w:t>
      </w:r>
      <w:r w:rsidR="001F6A28" w:rsidRPr="00763A71">
        <w:rPr>
          <w:rFonts w:ascii="Times New Roman" w:eastAsia="Arial" w:hAnsi="Times New Roman" w:cs="Times New Roman"/>
          <w:sz w:val="20"/>
        </w:rPr>
        <w:t xml:space="preserve">за весь срок нахождения суммы Депозитной сделки на Депозитном счете </w:t>
      </w:r>
      <w:r w:rsidRPr="00763A71">
        <w:rPr>
          <w:rFonts w:ascii="Times New Roman" w:eastAsia="Arial" w:hAnsi="Times New Roman" w:cs="Times New Roman"/>
          <w:sz w:val="20"/>
        </w:rPr>
        <w:t xml:space="preserve">начисляются </w:t>
      </w:r>
      <w:r w:rsidR="00C51E06" w:rsidRPr="00763A71">
        <w:rPr>
          <w:rFonts w:ascii="Times New Roman" w:eastAsia="Arial" w:hAnsi="Times New Roman" w:cs="Times New Roman"/>
          <w:sz w:val="20"/>
        </w:rPr>
        <w:t xml:space="preserve">по </w:t>
      </w:r>
      <w:r w:rsidRPr="00763A71">
        <w:rPr>
          <w:rFonts w:ascii="Times New Roman" w:eastAsia="Arial" w:hAnsi="Times New Roman" w:cs="Times New Roman"/>
          <w:sz w:val="20"/>
        </w:rPr>
        <w:t>ставк</w:t>
      </w:r>
      <w:r w:rsidR="00C51E06" w:rsidRPr="00763A71">
        <w:rPr>
          <w:rFonts w:ascii="Times New Roman" w:eastAsia="Arial" w:hAnsi="Times New Roman" w:cs="Times New Roman"/>
          <w:sz w:val="20"/>
        </w:rPr>
        <w:t>е</w:t>
      </w:r>
      <w:r w:rsidR="0003601B">
        <w:rPr>
          <w:rFonts w:ascii="Times New Roman" w:eastAsia="Arial" w:hAnsi="Times New Roman" w:cs="Times New Roman"/>
          <w:sz w:val="20"/>
        </w:rPr>
        <w:t>, равной:</w:t>
      </w:r>
    </w:p>
    <w:p w14:paraId="53FB4DEB" w14:textId="77777777" w:rsidR="0003601B" w:rsidRPr="0003601B" w:rsidRDefault="0003601B" w:rsidP="0003601B">
      <w:pPr>
        <w:pStyle w:val="a8"/>
        <w:numPr>
          <w:ilvl w:val="4"/>
          <w:numId w:val="21"/>
        </w:numPr>
        <w:spacing w:before="60" w:after="60" w:line="300" w:lineRule="auto"/>
        <w:ind w:left="1134"/>
        <w:jc w:val="both"/>
        <w:outlineLvl w:val="3"/>
        <w:rPr>
          <w:rFonts w:ascii="Times New Roman" w:eastAsia="Arial" w:hAnsi="Times New Roman" w:cs="Times New Roman"/>
          <w:sz w:val="20"/>
          <w:szCs w:val="20"/>
        </w:rPr>
      </w:pPr>
      <w:r w:rsidRPr="0003601B">
        <w:rPr>
          <w:rFonts w:ascii="Times New Roman" w:eastAsia="Arial" w:hAnsi="Times New Roman" w:cs="Times New Roman"/>
          <w:sz w:val="20"/>
          <w:szCs w:val="20"/>
        </w:rPr>
        <w:t>0,001 (Ноль целых 1/1000) процента годовых для Депозитных сделок в долларах США,</w:t>
      </w:r>
    </w:p>
    <w:p w14:paraId="6AE91513" w14:textId="77777777" w:rsidR="0003601B" w:rsidRPr="0003601B" w:rsidRDefault="0003601B" w:rsidP="0003601B">
      <w:pPr>
        <w:pStyle w:val="a8"/>
        <w:numPr>
          <w:ilvl w:val="4"/>
          <w:numId w:val="21"/>
        </w:numPr>
        <w:spacing w:before="60" w:after="60" w:line="300" w:lineRule="auto"/>
        <w:ind w:left="1134"/>
        <w:jc w:val="both"/>
        <w:outlineLvl w:val="3"/>
        <w:rPr>
          <w:rFonts w:ascii="Times New Roman" w:eastAsia="Arial" w:hAnsi="Times New Roman" w:cs="Times New Roman"/>
          <w:sz w:val="20"/>
          <w:szCs w:val="20"/>
        </w:rPr>
      </w:pPr>
      <w:r w:rsidRPr="0003601B">
        <w:rPr>
          <w:rFonts w:ascii="Times New Roman" w:eastAsia="Arial" w:hAnsi="Times New Roman" w:cs="Times New Roman"/>
          <w:sz w:val="20"/>
          <w:szCs w:val="20"/>
        </w:rPr>
        <w:t>0,0001 (Ноль целых 1/10000) процента годовых для Депозитных сделок в евро;</w:t>
      </w:r>
    </w:p>
    <w:p w14:paraId="07306A01" w14:textId="67FABB6A" w:rsidR="0073081C" w:rsidRPr="008C1BC9" w:rsidRDefault="00C72B2D" w:rsidP="002D52D7">
      <w:pPr>
        <w:pStyle w:val="a8"/>
        <w:numPr>
          <w:ilvl w:val="4"/>
          <w:numId w:val="21"/>
        </w:numPr>
        <w:spacing w:before="60" w:after="60" w:line="300" w:lineRule="auto"/>
        <w:ind w:left="1134"/>
        <w:contextualSpacing w:val="0"/>
        <w:jc w:val="both"/>
        <w:outlineLvl w:val="3"/>
        <w:rPr>
          <w:rFonts w:ascii="Times New Roman" w:eastAsia="Arial" w:hAnsi="Times New Roman" w:cs="Times New Roman"/>
          <w:sz w:val="20"/>
          <w:szCs w:val="20"/>
        </w:rPr>
      </w:pPr>
      <w:r w:rsidRPr="00763A71">
        <w:rPr>
          <w:rFonts w:ascii="Times New Roman" w:eastAsia="Arial" w:hAnsi="Times New Roman" w:cs="Times New Roman"/>
          <w:sz w:val="20"/>
        </w:rPr>
        <w:t>0,01 (Ноль целых 1/100) процента годовых</w:t>
      </w:r>
      <w:r w:rsidR="0003601B" w:rsidRPr="0003601B">
        <w:rPr>
          <w:rFonts w:ascii="Times New Roman" w:eastAsia="Arial" w:hAnsi="Times New Roman" w:cs="Times New Roman"/>
          <w:sz w:val="20"/>
        </w:rPr>
        <w:t xml:space="preserve"> </w:t>
      </w:r>
      <w:r w:rsidR="0003601B" w:rsidRPr="006F1D44">
        <w:rPr>
          <w:rFonts w:ascii="Times New Roman" w:eastAsia="Arial" w:hAnsi="Times New Roman" w:cs="Times New Roman"/>
          <w:sz w:val="20"/>
        </w:rPr>
        <w:t>для Депозитных сделок в</w:t>
      </w:r>
      <w:r w:rsidR="0003601B">
        <w:rPr>
          <w:rFonts w:ascii="Times New Roman" w:eastAsia="Arial" w:hAnsi="Times New Roman" w:cs="Times New Roman"/>
          <w:sz w:val="20"/>
        </w:rPr>
        <w:t xml:space="preserve"> рублях</w:t>
      </w:r>
      <w:r w:rsidRPr="00763A71">
        <w:rPr>
          <w:rFonts w:ascii="Times New Roman" w:eastAsia="Arial" w:hAnsi="Times New Roman" w:cs="Times New Roman"/>
          <w:sz w:val="20"/>
        </w:rPr>
        <w:t>,</w:t>
      </w:r>
    </w:p>
    <w:p w14:paraId="02CF88FF" w14:textId="675F686D" w:rsidR="00BD5FBB" w:rsidRPr="002D52D7" w:rsidRDefault="00C72B2D" w:rsidP="002D52D7">
      <w:pPr>
        <w:spacing w:before="60" w:after="60" w:line="300" w:lineRule="auto"/>
        <w:ind w:left="1134"/>
        <w:jc w:val="both"/>
        <w:outlineLvl w:val="3"/>
        <w:rPr>
          <w:rFonts w:ascii="Times New Roman" w:eastAsia="Arial" w:hAnsi="Times New Roman" w:cs="Times New Roman"/>
          <w:sz w:val="20"/>
          <w:szCs w:val="20"/>
        </w:rPr>
      </w:pPr>
      <w:r w:rsidRPr="002D52D7">
        <w:rPr>
          <w:rFonts w:ascii="Times New Roman" w:eastAsia="Arial" w:hAnsi="Times New Roman" w:cs="Times New Roman"/>
          <w:sz w:val="20"/>
        </w:rPr>
        <w:t xml:space="preserve">если иное не будет </w:t>
      </w:r>
      <w:r w:rsidR="00317413" w:rsidRPr="002D52D7">
        <w:rPr>
          <w:rFonts w:ascii="Times New Roman" w:eastAsia="Arial" w:hAnsi="Times New Roman" w:cs="Times New Roman"/>
          <w:sz w:val="20"/>
        </w:rPr>
        <w:t xml:space="preserve">письменно </w:t>
      </w:r>
      <w:r w:rsidRPr="002D52D7">
        <w:rPr>
          <w:rFonts w:ascii="Times New Roman" w:eastAsia="Arial" w:hAnsi="Times New Roman" w:cs="Times New Roman"/>
          <w:sz w:val="20"/>
        </w:rPr>
        <w:t>согласовано Сторонами</w:t>
      </w:r>
      <w:r w:rsidR="003C6DBD" w:rsidRPr="002D52D7">
        <w:rPr>
          <w:rFonts w:ascii="Times New Roman" w:eastAsia="Arial" w:hAnsi="Times New Roman" w:cs="Times New Roman"/>
          <w:sz w:val="20"/>
        </w:rPr>
        <w:t>,</w:t>
      </w:r>
      <w:r w:rsidR="006D6141" w:rsidRPr="002D52D7">
        <w:rPr>
          <w:rFonts w:ascii="Times New Roman" w:eastAsia="Arial" w:hAnsi="Times New Roman" w:cs="Times New Roman"/>
          <w:sz w:val="20"/>
        </w:rPr>
        <w:t xml:space="preserve"> </w:t>
      </w:r>
      <w:r w:rsidRPr="002D52D7">
        <w:rPr>
          <w:rFonts w:ascii="Times New Roman" w:eastAsia="Arial" w:hAnsi="Times New Roman" w:cs="Times New Roman"/>
          <w:sz w:val="20"/>
        </w:rPr>
        <w:t>и</w:t>
      </w:r>
    </w:p>
    <w:p w14:paraId="6EC73E07" w14:textId="0BFBD0B3" w:rsidR="00BD5FBB" w:rsidRPr="00763A71" w:rsidRDefault="003C6DBD" w:rsidP="00F52232">
      <w:pPr>
        <w:pStyle w:val="a8"/>
        <w:numPr>
          <w:ilvl w:val="4"/>
          <w:numId w:val="11"/>
        </w:numPr>
        <w:spacing w:before="60" w:after="60" w:line="300" w:lineRule="auto"/>
        <w:ind w:left="709"/>
        <w:contextualSpacing w:val="0"/>
        <w:jc w:val="both"/>
        <w:outlineLvl w:val="3"/>
        <w:rPr>
          <w:rFonts w:ascii="Times New Roman" w:eastAsia="Arial" w:hAnsi="Times New Roman" w:cs="Times New Roman"/>
          <w:sz w:val="20"/>
          <w:szCs w:val="20"/>
        </w:rPr>
      </w:pPr>
      <w:r w:rsidRPr="00763A71">
        <w:rPr>
          <w:rFonts w:ascii="Times New Roman" w:eastAsia="Arial" w:hAnsi="Times New Roman" w:cs="Times New Roman"/>
          <w:sz w:val="20"/>
        </w:rPr>
        <w:t>Банк производит пересчет ранее начисленных на сумму Депозитной сделки процентов, и</w:t>
      </w:r>
    </w:p>
    <w:p w14:paraId="075833D1" w14:textId="35449AD1" w:rsidR="003C6DBD" w:rsidRPr="00763A71" w:rsidRDefault="00EB25D8" w:rsidP="00F52232">
      <w:pPr>
        <w:pStyle w:val="a8"/>
        <w:numPr>
          <w:ilvl w:val="4"/>
          <w:numId w:val="11"/>
        </w:numPr>
        <w:spacing w:before="60" w:after="60" w:line="300" w:lineRule="auto"/>
        <w:ind w:left="709"/>
        <w:contextualSpacing w:val="0"/>
        <w:jc w:val="both"/>
        <w:outlineLvl w:val="3"/>
        <w:rPr>
          <w:rFonts w:ascii="Times New Roman" w:eastAsia="Arial" w:hAnsi="Times New Roman" w:cs="Times New Roman"/>
          <w:sz w:val="20"/>
          <w:szCs w:val="20"/>
        </w:rPr>
      </w:pPr>
      <w:r w:rsidRPr="00763A71">
        <w:rPr>
          <w:rFonts w:ascii="Times New Roman" w:eastAsia="Arial" w:hAnsi="Times New Roman" w:cs="Times New Roman"/>
          <w:sz w:val="20"/>
          <w:szCs w:val="20"/>
        </w:rPr>
        <w:t xml:space="preserve">Банк </w:t>
      </w:r>
      <w:r w:rsidR="0021212F">
        <w:rPr>
          <w:rFonts w:ascii="Times New Roman" w:eastAsia="Arial" w:hAnsi="Times New Roman" w:cs="Times New Roman"/>
          <w:sz w:val="20"/>
          <w:szCs w:val="20"/>
        </w:rPr>
        <w:t xml:space="preserve">возвращает </w:t>
      </w:r>
      <w:r w:rsidRPr="00763A71">
        <w:rPr>
          <w:rFonts w:ascii="Times New Roman" w:eastAsia="Arial" w:hAnsi="Times New Roman" w:cs="Times New Roman"/>
          <w:sz w:val="20"/>
          <w:szCs w:val="20"/>
        </w:rPr>
        <w:t xml:space="preserve">Клиенту </w:t>
      </w:r>
      <w:r w:rsidRPr="00763A71">
        <w:rPr>
          <w:rFonts w:ascii="Times New Roman" w:eastAsia="Arial" w:hAnsi="Times New Roman" w:cs="Times New Roman"/>
          <w:sz w:val="20"/>
        </w:rPr>
        <w:t>сумм</w:t>
      </w:r>
      <w:r w:rsidR="00900D0C" w:rsidRPr="00763A71">
        <w:rPr>
          <w:rFonts w:ascii="Times New Roman" w:eastAsia="Arial" w:hAnsi="Times New Roman" w:cs="Times New Roman"/>
          <w:sz w:val="20"/>
        </w:rPr>
        <w:t>у</w:t>
      </w:r>
      <w:r w:rsidRPr="00763A71">
        <w:rPr>
          <w:rFonts w:ascii="Times New Roman" w:eastAsia="Arial" w:hAnsi="Times New Roman" w:cs="Times New Roman"/>
          <w:sz w:val="20"/>
        </w:rPr>
        <w:t xml:space="preserve"> Депозитной сделки</w:t>
      </w:r>
      <w:r w:rsidR="00900D0C" w:rsidRPr="00763A71">
        <w:rPr>
          <w:rFonts w:ascii="Times New Roman" w:eastAsia="Arial" w:hAnsi="Times New Roman" w:cs="Times New Roman"/>
          <w:sz w:val="20"/>
        </w:rPr>
        <w:t xml:space="preserve"> и </w:t>
      </w:r>
      <w:r w:rsidR="0021212F">
        <w:rPr>
          <w:rFonts w:ascii="Times New Roman" w:eastAsia="Arial" w:hAnsi="Times New Roman" w:cs="Times New Roman"/>
          <w:sz w:val="20"/>
        </w:rPr>
        <w:t xml:space="preserve">выплачивает </w:t>
      </w:r>
      <w:r w:rsidR="00900D0C" w:rsidRPr="00763A71">
        <w:rPr>
          <w:rFonts w:ascii="Times New Roman" w:eastAsia="Arial" w:hAnsi="Times New Roman" w:cs="Times New Roman"/>
          <w:sz w:val="20"/>
        </w:rPr>
        <w:t>начисленны</w:t>
      </w:r>
      <w:r w:rsidR="0021212F">
        <w:rPr>
          <w:rFonts w:ascii="Times New Roman" w:eastAsia="Arial" w:hAnsi="Times New Roman" w:cs="Times New Roman"/>
          <w:sz w:val="20"/>
        </w:rPr>
        <w:t>е</w:t>
      </w:r>
      <w:r w:rsidR="00900D0C" w:rsidRPr="00763A71">
        <w:rPr>
          <w:rFonts w:ascii="Times New Roman" w:eastAsia="Arial" w:hAnsi="Times New Roman" w:cs="Times New Roman"/>
          <w:sz w:val="20"/>
        </w:rPr>
        <w:t xml:space="preserve"> процент</w:t>
      </w:r>
      <w:r w:rsidR="0021212F">
        <w:rPr>
          <w:rFonts w:ascii="Times New Roman" w:eastAsia="Arial" w:hAnsi="Times New Roman" w:cs="Times New Roman"/>
          <w:sz w:val="20"/>
        </w:rPr>
        <w:t>ы</w:t>
      </w:r>
      <w:r w:rsidR="00900D0C"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за вычетом сумм списания</w:t>
      </w:r>
      <w:r w:rsidR="007E50D1" w:rsidRPr="00763A71">
        <w:rPr>
          <w:rFonts w:ascii="Times New Roman" w:eastAsia="Arial" w:hAnsi="Times New Roman" w:cs="Times New Roman"/>
          <w:sz w:val="20"/>
        </w:rPr>
        <w:t xml:space="preserve"> по основаниям предусмотренным </w:t>
      </w:r>
      <w:r w:rsidR="0019299B" w:rsidRPr="00763A71">
        <w:rPr>
          <w:rFonts w:ascii="Times New Roman" w:eastAsia="Arial" w:hAnsi="Times New Roman" w:cs="Times New Roman"/>
          <w:sz w:val="20"/>
        </w:rPr>
        <w:t>применимым правом</w:t>
      </w:r>
      <w:r w:rsidR="00464098" w:rsidRPr="00763A71">
        <w:rPr>
          <w:rFonts w:ascii="Times New Roman" w:eastAsia="Arial" w:hAnsi="Times New Roman" w:cs="Times New Roman"/>
          <w:sz w:val="20"/>
        </w:rPr>
        <w:t>.</w:t>
      </w:r>
    </w:p>
    <w:bookmarkEnd w:id="20"/>
    <w:bookmarkEnd w:id="22"/>
    <w:p w14:paraId="579FCB0E" w14:textId="304C7AFA" w:rsidR="004C1F68" w:rsidRPr="00763A71" w:rsidRDefault="00683BA1"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В случае ареста суммы Депозитной сделки (её части) в порядке, предусмотренном </w:t>
      </w:r>
      <w:r w:rsidR="00BC3DF0" w:rsidRPr="00396AEA">
        <w:rPr>
          <w:rFonts w:ascii="Times New Roman" w:eastAsia="Arial" w:hAnsi="Times New Roman" w:cs="Times New Roman"/>
          <w:sz w:val="20"/>
          <w:szCs w:val="20"/>
        </w:rPr>
        <w:t>законодательств</w:t>
      </w:r>
      <w:r w:rsidR="00BC3DF0">
        <w:rPr>
          <w:rFonts w:ascii="Times New Roman" w:eastAsia="Arial" w:hAnsi="Times New Roman" w:cs="Times New Roman"/>
          <w:sz w:val="20"/>
          <w:szCs w:val="20"/>
        </w:rPr>
        <w:t>ом</w:t>
      </w:r>
      <w:r w:rsidR="00BC3DF0" w:rsidRPr="00396AEA">
        <w:rPr>
          <w:rFonts w:ascii="Times New Roman" w:eastAsia="Arial" w:hAnsi="Times New Roman" w:cs="Times New Roman"/>
          <w:sz w:val="20"/>
          <w:szCs w:val="20"/>
        </w:rPr>
        <w:t xml:space="preserve"> Российской Федерации</w:t>
      </w:r>
      <w:r w:rsidRPr="00763A71">
        <w:rPr>
          <w:rFonts w:ascii="Times New Roman" w:eastAsia="Arial" w:hAnsi="Times New Roman" w:cs="Times New Roman"/>
          <w:sz w:val="20"/>
        </w:rPr>
        <w:t>,</w:t>
      </w:r>
      <w:r w:rsidR="00617A83"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 xml:space="preserve">проценты на арестованную </w:t>
      </w:r>
      <w:r w:rsidR="00DE2B38" w:rsidRPr="00763A71">
        <w:rPr>
          <w:rFonts w:ascii="Times New Roman" w:eastAsia="Arial" w:hAnsi="Times New Roman" w:cs="Times New Roman"/>
          <w:sz w:val="20"/>
        </w:rPr>
        <w:t xml:space="preserve">часть </w:t>
      </w:r>
      <w:r w:rsidR="00617A83" w:rsidRPr="00763A71">
        <w:rPr>
          <w:rFonts w:ascii="Times New Roman" w:eastAsia="Arial" w:hAnsi="Times New Roman" w:cs="Times New Roman"/>
          <w:sz w:val="20"/>
        </w:rPr>
        <w:t>сумм</w:t>
      </w:r>
      <w:r w:rsidR="00DE2B38" w:rsidRPr="00763A71">
        <w:rPr>
          <w:rFonts w:ascii="Times New Roman" w:eastAsia="Arial" w:hAnsi="Times New Roman" w:cs="Times New Roman"/>
          <w:sz w:val="20"/>
        </w:rPr>
        <w:t>ы</w:t>
      </w:r>
      <w:r w:rsidR="00617A83" w:rsidRPr="00763A71">
        <w:rPr>
          <w:rFonts w:ascii="Times New Roman" w:eastAsia="Arial" w:hAnsi="Times New Roman" w:cs="Times New Roman"/>
          <w:sz w:val="20"/>
        </w:rPr>
        <w:t xml:space="preserve"> Депозитной сделки </w:t>
      </w:r>
      <w:r w:rsidR="00BC6CC3" w:rsidRPr="00763A71">
        <w:rPr>
          <w:rFonts w:ascii="Times New Roman" w:eastAsia="Arial" w:hAnsi="Times New Roman" w:cs="Times New Roman"/>
          <w:sz w:val="20"/>
        </w:rPr>
        <w:t>в</w:t>
      </w:r>
      <w:r w:rsidRPr="00763A71">
        <w:rPr>
          <w:rFonts w:ascii="Times New Roman" w:eastAsia="Arial" w:hAnsi="Times New Roman" w:cs="Times New Roman"/>
          <w:sz w:val="20"/>
        </w:rPr>
        <w:t xml:space="preserve"> период наложения ареста </w:t>
      </w:r>
      <w:r w:rsidR="00F71E5F" w:rsidRPr="00763A71">
        <w:rPr>
          <w:rFonts w:ascii="Times New Roman" w:eastAsia="Arial" w:hAnsi="Times New Roman" w:cs="Times New Roman"/>
          <w:sz w:val="20"/>
        </w:rPr>
        <w:t xml:space="preserve">Банком </w:t>
      </w:r>
      <w:r w:rsidRPr="00763A71">
        <w:rPr>
          <w:rFonts w:ascii="Times New Roman" w:eastAsia="Arial" w:hAnsi="Times New Roman" w:cs="Times New Roman"/>
          <w:sz w:val="20"/>
        </w:rPr>
        <w:t>не начисляются</w:t>
      </w:r>
      <w:r w:rsidR="000E02FE"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на</w:t>
      </w:r>
      <w:r w:rsidR="000E02FE" w:rsidRPr="00763A71">
        <w:rPr>
          <w:rFonts w:ascii="Times New Roman" w:eastAsia="Arial" w:hAnsi="Times New Roman" w:cs="Times New Roman"/>
          <w:sz w:val="20"/>
        </w:rPr>
        <w:t xml:space="preserve"> неарестованную </w:t>
      </w:r>
      <w:r w:rsidRPr="00763A71">
        <w:rPr>
          <w:rFonts w:ascii="Times New Roman" w:eastAsia="Arial" w:hAnsi="Times New Roman" w:cs="Times New Roman"/>
          <w:sz w:val="20"/>
        </w:rPr>
        <w:t xml:space="preserve">часть суммы </w:t>
      </w:r>
      <w:r w:rsidR="002B0F9A" w:rsidRPr="00763A71">
        <w:rPr>
          <w:rFonts w:ascii="Times New Roman" w:eastAsia="Arial" w:hAnsi="Times New Roman" w:cs="Times New Roman"/>
          <w:sz w:val="20"/>
        </w:rPr>
        <w:t>Депозитной сделки</w:t>
      </w:r>
      <w:r w:rsidR="00FB2335" w:rsidRPr="00763A71">
        <w:rPr>
          <w:rFonts w:ascii="Times New Roman" w:eastAsia="Arial" w:hAnsi="Times New Roman" w:cs="Times New Roman"/>
          <w:sz w:val="20"/>
        </w:rPr>
        <w:t xml:space="preserve"> (при наличии таковой)</w:t>
      </w:r>
      <w:r w:rsidR="002B0F9A"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 xml:space="preserve">проценты начисляются по </w:t>
      </w:r>
      <w:r w:rsidR="00482FDF" w:rsidRPr="00763A71">
        <w:rPr>
          <w:rFonts w:ascii="Times New Roman" w:eastAsia="Arial" w:hAnsi="Times New Roman" w:cs="Times New Roman"/>
          <w:sz w:val="20"/>
        </w:rPr>
        <w:t xml:space="preserve">согласованной Сторонами при заключении Депозитной сделки </w:t>
      </w:r>
      <w:r w:rsidR="002B0F9A" w:rsidRPr="00763A71">
        <w:rPr>
          <w:rFonts w:ascii="Times New Roman" w:eastAsia="Arial" w:hAnsi="Times New Roman" w:cs="Times New Roman"/>
          <w:sz w:val="20"/>
        </w:rPr>
        <w:t xml:space="preserve">процентной </w:t>
      </w:r>
      <w:r w:rsidRPr="00763A71">
        <w:rPr>
          <w:rFonts w:ascii="Times New Roman" w:eastAsia="Arial" w:hAnsi="Times New Roman" w:cs="Times New Roman"/>
          <w:sz w:val="20"/>
        </w:rPr>
        <w:t xml:space="preserve">ставке, если иное не установлено </w:t>
      </w:r>
      <w:r w:rsidR="00705D24" w:rsidRPr="00763A71">
        <w:rPr>
          <w:rFonts w:ascii="Times New Roman" w:eastAsia="Arial" w:hAnsi="Times New Roman" w:cs="Times New Roman"/>
          <w:sz w:val="20"/>
        </w:rPr>
        <w:t xml:space="preserve">положениями настоящего Соглашения или не согласовано </w:t>
      </w:r>
      <w:r w:rsidRPr="00763A71">
        <w:rPr>
          <w:rFonts w:ascii="Times New Roman" w:eastAsia="Arial" w:hAnsi="Times New Roman" w:cs="Times New Roman"/>
          <w:sz w:val="20"/>
        </w:rPr>
        <w:t>Сторон</w:t>
      </w:r>
      <w:r w:rsidR="00705D24" w:rsidRPr="00763A71">
        <w:rPr>
          <w:rFonts w:ascii="Times New Roman" w:eastAsia="Arial" w:hAnsi="Times New Roman" w:cs="Times New Roman"/>
          <w:sz w:val="20"/>
        </w:rPr>
        <w:t>ами отдельно</w:t>
      </w:r>
      <w:r w:rsidRPr="00763A71">
        <w:rPr>
          <w:rFonts w:ascii="Times New Roman" w:eastAsia="Arial" w:hAnsi="Times New Roman" w:cs="Times New Roman"/>
          <w:sz w:val="20"/>
        </w:rPr>
        <w:t>.</w:t>
      </w:r>
    </w:p>
    <w:p w14:paraId="0FD99F3A" w14:textId="5B8DA906" w:rsidR="0015124A" w:rsidRPr="00763A71" w:rsidRDefault="006E7F13"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В случа</w:t>
      </w:r>
      <w:r w:rsidR="00F76008" w:rsidRPr="00763A71">
        <w:rPr>
          <w:rFonts w:ascii="Times New Roman" w:eastAsia="Arial" w:hAnsi="Times New Roman" w:cs="Times New Roman"/>
          <w:sz w:val="20"/>
        </w:rPr>
        <w:t>е</w:t>
      </w:r>
      <w:r w:rsidRPr="00763A71">
        <w:rPr>
          <w:rFonts w:ascii="Times New Roman" w:eastAsia="Arial" w:hAnsi="Times New Roman" w:cs="Times New Roman"/>
          <w:sz w:val="20"/>
        </w:rPr>
        <w:t xml:space="preserve"> ареста </w:t>
      </w:r>
      <w:r w:rsidR="00617A83" w:rsidRPr="00763A71">
        <w:rPr>
          <w:rFonts w:ascii="Times New Roman" w:eastAsia="Arial" w:hAnsi="Times New Roman" w:cs="Times New Roman"/>
          <w:sz w:val="20"/>
        </w:rPr>
        <w:t xml:space="preserve">суммы Депозитной сделки (её части) </w:t>
      </w:r>
      <w:r w:rsidR="00420CCF" w:rsidRPr="00763A71">
        <w:rPr>
          <w:rFonts w:ascii="Times New Roman" w:eastAsia="Arial" w:hAnsi="Times New Roman" w:cs="Times New Roman"/>
          <w:sz w:val="20"/>
        </w:rPr>
        <w:t xml:space="preserve">в порядке, </w:t>
      </w:r>
      <w:r w:rsidRPr="00763A71">
        <w:rPr>
          <w:rFonts w:ascii="Times New Roman" w:eastAsia="Arial" w:hAnsi="Times New Roman" w:cs="Times New Roman"/>
          <w:sz w:val="20"/>
        </w:rPr>
        <w:t>предусмотренн</w:t>
      </w:r>
      <w:r w:rsidR="006861C3" w:rsidRPr="00763A71">
        <w:rPr>
          <w:rFonts w:ascii="Times New Roman" w:eastAsia="Arial" w:hAnsi="Times New Roman" w:cs="Times New Roman"/>
          <w:sz w:val="20"/>
        </w:rPr>
        <w:t>о</w:t>
      </w:r>
      <w:r w:rsidR="00F76008" w:rsidRPr="00763A71">
        <w:rPr>
          <w:rFonts w:ascii="Times New Roman" w:eastAsia="Arial" w:hAnsi="Times New Roman" w:cs="Times New Roman"/>
          <w:sz w:val="20"/>
        </w:rPr>
        <w:t>м</w:t>
      </w:r>
      <w:r w:rsidRPr="00763A71">
        <w:rPr>
          <w:rFonts w:ascii="Times New Roman" w:eastAsia="Arial" w:hAnsi="Times New Roman" w:cs="Times New Roman"/>
          <w:sz w:val="20"/>
        </w:rPr>
        <w:t xml:space="preserve"> </w:t>
      </w:r>
      <w:r w:rsidR="00BC3DF0" w:rsidRPr="00396AEA">
        <w:rPr>
          <w:rFonts w:ascii="Times New Roman" w:eastAsia="Arial" w:hAnsi="Times New Roman" w:cs="Times New Roman"/>
          <w:sz w:val="20"/>
          <w:szCs w:val="20"/>
        </w:rPr>
        <w:t>законодательств</w:t>
      </w:r>
      <w:r w:rsidR="00BC3DF0">
        <w:rPr>
          <w:rFonts w:ascii="Times New Roman" w:eastAsia="Arial" w:hAnsi="Times New Roman" w:cs="Times New Roman"/>
          <w:sz w:val="20"/>
          <w:szCs w:val="20"/>
        </w:rPr>
        <w:t>ом</w:t>
      </w:r>
      <w:r w:rsidR="00BC3DF0" w:rsidRPr="00396AEA">
        <w:rPr>
          <w:rFonts w:ascii="Times New Roman" w:eastAsia="Arial" w:hAnsi="Times New Roman" w:cs="Times New Roman"/>
          <w:sz w:val="20"/>
          <w:szCs w:val="20"/>
        </w:rPr>
        <w:t xml:space="preserve"> Российской Федерации</w:t>
      </w:r>
      <w:r w:rsidRPr="00763A71">
        <w:rPr>
          <w:rFonts w:ascii="Times New Roman" w:eastAsia="Arial" w:hAnsi="Times New Roman" w:cs="Times New Roman"/>
          <w:sz w:val="20"/>
        </w:rPr>
        <w:t xml:space="preserve">, в </w:t>
      </w:r>
      <w:r w:rsidR="00757C6A" w:rsidRPr="00763A71">
        <w:rPr>
          <w:rFonts w:ascii="Times New Roman" w:eastAsia="Arial" w:hAnsi="Times New Roman" w:cs="Times New Roman"/>
          <w:sz w:val="20"/>
        </w:rPr>
        <w:t>дату</w:t>
      </w:r>
      <w:r w:rsidR="00F76008" w:rsidRPr="00763A71">
        <w:rPr>
          <w:rFonts w:ascii="Times New Roman" w:eastAsia="Arial" w:hAnsi="Times New Roman" w:cs="Times New Roman"/>
          <w:sz w:val="20"/>
        </w:rPr>
        <w:t xml:space="preserve"> возврата суммы Депозитной сделки</w:t>
      </w:r>
      <w:r w:rsidR="0056581C" w:rsidRPr="00763A71">
        <w:rPr>
          <w:rFonts w:ascii="Times New Roman" w:eastAsia="Arial" w:hAnsi="Times New Roman" w:cs="Times New Roman"/>
          <w:sz w:val="20"/>
        </w:rPr>
        <w:t>, указанной в Заявлении,</w:t>
      </w:r>
      <w:r w:rsidR="00F76008" w:rsidRPr="00763A71">
        <w:rPr>
          <w:rFonts w:ascii="Times New Roman" w:eastAsia="Arial" w:hAnsi="Times New Roman" w:cs="Times New Roman"/>
          <w:sz w:val="20"/>
        </w:rPr>
        <w:t xml:space="preserve"> Банк </w:t>
      </w:r>
      <w:r w:rsidRPr="00763A71">
        <w:rPr>
          <w:rFonts w:ascii="Times New Roman" w:eastAsia="Arial" w:hAnsi="Times New Roman" w:cs="Times New Roman"/>
          <w:sz w:val="20"/>
        </w:rPr>
        <w:t xml:space="preserve">перечисляет Клиенту сумму </w:t>
      </w:r>
      <w:r w:rsidR="00390073" w:rsidRPr="00763A71">
        <w:rPr>
          <w:rFonts w:ascii="Times New Roman" w:eastAsia="Arial" w:hAnsi="Times New Roman" w:cs="Times New Roman"/>
          <w:sz w:val="20"/>
        </w:rPr>
        <w:t xml:space="preserve">Депозитной </w:t>
      </w:r>
      <w:r w:rsidR="00F76008" w:rsidRPr="00763A71">
        <w:rPr>
          <w:rFonts w:ascii="Times New Roman" w:eastAsia="Arial" w:hAnsi="Times New Roman" w:cs="Times New Roman"/>
          <w:sz w:val="20"/>
        </w:rPr>
        <w:t xml:space="preserve">сделки </w:t>
      </w:r>
      <w:r w:rsidRPr="00763A71">
        <w:rPr>
          <w:rFonts w:ascii="Times New Roman" w:eastAsia="Arial" w:hAnsi="Times New Roman" w:cs="Times New Roman"/>
          <w:sz w:val="20"/>
        </w:rPr>
        <w:t>за вычетом сумм, в отношении которых действует арест.</w:t>
      </w:r>
      <w:r w:rsidR="0069531D"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Начисление процентов на арестованн</w:t>
      </w:r>
      <w:r w:rsidR="009C246E" w:rsidRPr="00763A71">
        <w:rPr>
          <w:rFonts w:ascii="Times New Roman" w:eastAsia="Arial" w:hAnsi="Times New Roman" w:cs="Times New Roman"/>
          <w:sz w:val="20"/>
        </w:rPr>
        <w:t>ую часть</w:t>
      </w:r>
      <w:r w:rsidRPr="00763A71">
        <w:rPr>
          <w:rFonts w:ascii="Times New Roman" w:eastAsia="Arial" w:hAnsi="Times New Roman" w:cs="Times New Roman"/>
          <w:sz w:val="20"/>
        </w:rPr>
        <w:t xml:space="preserve"> суммы </w:t>
      </w:r>
      <w:r w:rsidR="009C246E" w:rsidRPr="00763A71">
        <w:rPr>
          <w:rFonts w:ascii="Times New Roman" w:eastAsia="Arial" w:hAnsi="Times New Roman" w:cs="Times New Roman"/>
          <w:sz w:val="20"/>
        </w:rPr>
        <w:t xml:space="preserve">Депозитной сделки </w:t>
      </w:r>
      <w:r w:rsidRPr="00763A71">
        <w:rPr>
          <w:rFonts w:ascii="Times New Roman" w:eastAsia="Arial" w:hAnsi="Times New Roman" w:cs="Times New Roman"/>
          <w:sz w:val="20"/>
        </w:rPr>
        <w:t xml:space="preserve">после </w:t>
      </w:r>
      <w:r w:rsidR="009C246E" w:rsidRPr="00763A71">
        <w:rPr>
          <w:rFonts w:ascii="Times New Roman" w:eastAsia="Arial" w:hAnsi="Times New Roman" w:cs="Times New Roman"/>
          <w:sz w:val="20"/>
        </w:rPr>
        <w:t>даты</w:t>
      </w:r>
      <w:r w:rsidR="00AE1C2C" w:rsidRPr="00763A71">
        <w:rPr>
          <w:rFonts w:ascii="Times New Roman" w:eastAsia="Arial" w:hAnsi="Times New Roman" w:cs="Times New Roman"/>
          <w:sz w:val="20"/>
        </w:rPr>
        <w:t xml:space="preserve"> </w:t>
      </w:r>
      <w:r w:rsidR="009C246E" w:rsidRPr="00763A71">
        <w:rPr>
          <w:rFonts w:ascii="Times New Roman" w:eastAsia="Arial" w:hAnsi="Times New Roman" w:cs="Times New Roman"/>
          <w:sz w:val="20"/>
        </w:rPr>
        <w:t>возврата суммы Депозитной сделки</w:t>
      </w:r>
      <w:r w:rsidR="0056581C" w:rsidRPr="00763A71">
        <w:rPr>
          <w:rFonts w:ascii="Times New Roman" w:eastAsia="Arial" w:hAnsi="Times New Roman" w:cs="Times New Roman"/>
          <w:sz w:val="20"/>
        </w:rPr>
        <w:t>, указанной в Заявлении,</w:t>
      </w:r>
      <w:r w:rsidR="009C246E" w:rsidRPr="00763A71">
        <w:rPr>
          <w:rFonts w:ascii="Times New Roman" w:eastAsia="Arial" w:hAnsi="Times New Roman" w:cs="Times New Roman"/>
          <w:sz w:val="20"/>
        </w:rPr>
        <w:t xml:space="preserve"> </w:t>
      </w:r>
      <w:r w:rsidR="00EF36C3" w:rsidRPr="00763A71">
        <w:rPr>
          <w:rFonts w:ascii="Times New Roman" w:eastAsia="Arial" w:hAnsi="Times New Roman" w:cs="Times New Roman"/>
          <w:sz w:val="20"/>
        </w:rPr>
        <w:t xml:space="preserve">Банком </w:t>
      </w:r>
      <w:r w:rsidRPr="00763A71">
        <w:rPr>
          <w:rFonts w:ascii="Times New Roman" w:eastAsia="Arial" w:hAnsi="Times New Roman" w:cs="Times New Roman"/>
          <w:sz w:val="20"/>
        </w:rPr>
        <w:t>не производится.</w:t>
      </w:r>
      <w:r w:rsidR="00AE1C2C" w:rsidRPr="00763A71">
        <w:rPr>
          <w:rFonts w:ascii="Times New Roman" w:eastAsia="Arial" w:hAnsi="Times New Roman" w:cs="Times New Roman"/>
          <w:sz w:val="20"/>
        </w:rPr>
        <w:t xml:space="preserve"> </w:t>
      </w:r>
      <w:r w:rsidR="00F567EA" w:rsidRPr="00763A71">
        <w:rPr>
          <w:rFonts w:ascii="Times New Roman" w:eastAsia="Arial" w:hAnsi="Times New Roman" w:cs="Times New Roman"/>
          <w:sz w:val="20"/>
        </w:rPr>
        <w:t xml:space="preserve">Возврат Клиенту денежных средств, на которые наложен арест, производится Банком </w:t>
      </w:r>
      <w:r w:rsidR="00F214E5" w:rsidRPr="00763A71">
        <w:rPr>
          <w:rFonts w:ascii="Times New Roman" w:eastAsia="Arial" w:hAnsi="Times New Roman" w:cs="Times New Roman"/>
          <w:sz w:val="20"/>
        </w:rPr>
        <w:t xml:space="preserve">не позднее </w:t>
      </w:r>
      <w:r w:rsidR="00414E11" w:rsidRPr="00763A71">
        <w:rPr>
          <w:rFonts w:ascii="Times New Roman" w:eastAsia="Arial" w:hAnsi="Times New Roman" w:cs="Times New Roman"/>
          <w:sz w:val="20"/>
        </w:rPr>
        <w:t xml:space="preserve">рабочего </w:t>
      </w:r>
      <w:r w:rsidR="00F214E5" w:rsidRPr="00763A71">
        <w:rPr>
          <w:rFonts w:ascii="Times New Roman" w:eastAsia="Arial" w:hAnsi="Times New Roman" w:cs="Times New Roman"/>
          <w:sz w:val="20"/>
        </w:rPr>
        <w:t xml:space="preserve">дня, следующего за днем </w:t>
      </w:r>
      <w:r w:rsidR="00F567EA" w:rsidRPr="00763A71">
        <w:rPr>
          <w:rFonts w:ascii="Times New Roman" w:eastAsia="Arial" w:hAnsi="Times New Roman" w:cs="Times New Roman"/>
          <w:sz w:val="20"/>
        </w:rPr>
        <w:t xml:space="preserve">снятия ареста </w:t>
      </w:r>
      <w:r w:rsidR="00F478EB" w:rsidRPr="00763A71">
        <w:rPr>
          <w:rFonts w:ascii="Times New Roman" w:eastAsia="Arial" w:hAnsi="Times New Roman" w:cs="Times New Roman"/>
          <w:sz w:val="20"/>
        </w:rPr>
        <w:t xml:space="preserve">с </w:t>
      </w:r>
      <w:r w:rsidR="00F567EA" w:rsidRPr="00763A71">
        <w:rPr>
          <w:rFonts w:ascii="Times New Roman" w:eastAsia="Arial" w:hAnsi="Times New Roman" w:cs="Times New Roman"/>
          <w:sz w:val="20"/>
        </w:rPr>
        <w:t>указанны</w:t>
      </w:r>
      <w:r w:rsidR="00F478EB" w:rsidRPr="00763A71">
        <w:rPr>
          <w:rFonts w:ascii="Times New Roman" w:eastAsia="Arial" w:hAnsi="Times New Roman" w:cs="Times New Roman"/>
          <w:sz w:val="20"/>
        </w:rPr>
        <w:t>х</w:t>
      </w:r>
      <w:r w:rsidR="00F567EA" w:rsidRPr="00763A71">
        <w:rPr>
          <w:rFonts w:ascii="Times New Roman" w:eastAsia="Arial" w:hAnsi="Times New Roman" w:cs="Times New Roman"/>
          <w:sz w:val="20"/>
        </w:rPr>
        <w:t xml:space="preserve"> денежны</w:t>
      </w:r>
      <w:r w:rsidR="00F478EB" w:rsidRPr="00763A71">
        <w:rPr>
          <w:rFonts w:ascii="Times New Roman" w:eastAsia="Arial" w:hAnsi="Times New Roman" w:cs="Times New Roman"/>
          <w:sz w:val="20"/>
        </w:rPr>
        <w:t>х средств</w:t>
      </w:r>
      <w:r w:rsidR="00F567EA" w:rsidRPr="00763A71">
        <w:rPr>
          <w:rFonts w:ascii="Times New Roman" w:eastAsia="Arial" w:hAnsi="Times New Roman" w:cs="Times New Roman"/>
          <w:sz w:val="20"/>
        </w:rPr>
        <w:t>, за исключением случа</w:t>
      </w:r>
      <w:r w:rsidR="00F478EB" w:rsidRPr="00763A71">
        <w:rPr>
          <w:rFonts w:ascii="Times New Roman" w:eastAsia="Arial" w:hAnsi="Times New Roman" w:cs="Times New Roman"/>
          <w:sz w:val="20"/>
        </w:rPr>
        <w:t xml:space="preserve">я, если </w:t>
      </w:r>
      <w:r w:rsidR="0040396E" w:rsidRPr="00763A71">
        <w:rPr>
          <w:rFonts w:ascii="Times New Roman" w:eastAsia="Arial" w:hAnsi="Times New Roman" w:cs="Times New Roman"/>
          <w:sz w:val="20"/>
        </w:rPr>
        <w:t xml:space="preserve">такие </w:t>
      </w:r>
      <w:r w:rsidR="00F478EB" w:rsidRPr="00763A71">
        <w:rPr>
          <w:rFonts w:ascii="Times New Roman" w:eastAsia="Arial" w:hAnsi="Times New Roman" w:cs="Times New Roman"/>
          <w:sz w:val="20"/>
        </w:rPr>
        <w:t>денежные средства были</w:t>
      </w:r>
      <w:r w:rsidR="00F567EA" w:rsidRPr="00763A71">
        <w:rPr>
          <w:rFonts w:ascii="Times New Roman" w:eastAsia="Arial" w:hAnsi="Times New Roman" w:cs="Times New Roman"/>
          <w:sz w:val="20"/>
        </w:rPr>
        <w:t xml:space="preserve"> </w:t>
      </w:r>
      <w:r w:rsidR="00F478EB" w:rsidRPr="00763A71">
        <w:rPr>
          <w:rFonts w:ascii="Times New Roman" w:eastAsia="Arial" w:hAnsi="Times New Roman" w:cs="Times New Roman"/>
          <w:sz w:val="20"/>
        </w:rPr>
        <w:t xml:space="preserve">взысканы </w:t>
      </w:r>
      <w:r w:rsidR="00F567EA" w:rsidRPr="00763A71">
        <w:rPr>
          <w:rFonts w:ascii="Times New Roman" w:eastAsia="Arial" w:hAnsi="Times New Roman" w:cs="Times New Roman"/>
          <w:sz w:val="20"/>
        </w:rPr>
        <w:t xml:space="preserve">в соответствии с </w:t>
      </w:r>
      <w:r w:rsidR="004609C3" w:rsidRPr="00396AEA">
        <w:rPr>
          <w:rFonts w:ascii="Times New Roman" w:eastAsia="Arial" w:hAnsi="Times New Roman" w:cs="Times New Roman"/>
          <w:sz w:val="20"/>
          <w:szCs w:val="20"/>
        </w:rPr>
        <w:t>законодательств</w:t>
      </w:r>
      <w:r w:rsidR="004609C3">
        <w:rPr>
          <w:rFonts w:ascii="Times New Roman" w:eastAsia="Arial" w:hAnsi="Times New Roman" w:cs="Times New Roman"/>
          <w:sz w:val="20"/>
          <w:szCs w:val="20"/>
        </w:rPr>
        <w:t>ом</w:t>
      </w:r>
      <w:r w:rsidR="004609C3" w:rsidRPr="00396AEA">
        <w:rPr>
          <w:rFonts w:ascii="Times New Roman" w:eastAsia="Arial" w:hAnsi="Times New Roman" w:cs="Times New Roman"/>
          <w:sz w:val="20"/>
          <w:szCs w:val="20"/>
        </w:rPr>
        <w:t xml:space="preserve"> Российской Федерации</w:t>
      </w:r>
      <w:r w:rsidR="00F567EA" w:rsidRPr="00763A71">
        <w:rPr>
          <w:rFonts w:ascii="Times New Roman" w:eastAsia="Arial" w:hAnsi="Times New Roman" w:cs="Times New Roman"/>
          <w:sz w:val="20"/>
        </w:rPr>
        <w:t>.</w:t>
      </w:r>
    </w:p>
    <w:p w14:paraId="7E149B56" w14:textId="3BA47CC7" w:rsidR="00517A0B" w:rsidRPr="00763A71" w:rsidRDefault="00517A0B"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bookmarkStart w:id="23" w:name="_Ref520903554"/>
      <w:r w:rsidRPr="00763A71">
        <w:rPr>
          <w:rFonts w:ascii="Times New Roman" w:eastAsia="Arial" w:hAnsi="Times New Roman" w:cs="Times New Roman"/>
          <w:sz w:val="20"/>
        </w:rPr>
        <w:t>Досрочное истребование Клиентом суммы Депозитной сделки (её части) и/или начисленных процентов допускается при условии получения соответствующего предварительного письменного согласия Банка</w:t>
      </w:r>
      <w:r w:rsidR="008B7299"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 xml:space="preserve">не </w:t>
      </w:r>
      <w:r w:rsidR="00FB19AF" w:rsidRPr="00763A71">
        <w:rPr>
          <w:rFonts w:ascii="Times New Roman" w:eastAsia="Arial" w:hAnsi="Times New Roman" w:cs="Times New Roman"/>
          <w:sz w:val="20"/>
        </w:rPr>
        <w:t xml:space="preserve">позднее </w:t>
      </w:r>
      <w:r w:rsidRPr="00763A71">
        <w:rPr>
          <w:rFonts w:ascii="Times New Roman" w:eastAsia="Arial" w:hAnsi="Times New Roman" w:cs="Times New Roman"/>
          <w:sz w:val="20"/>
        </w:rPr>
        <w:t xml:space="preserve">чем за 1 (Один) рабочий день до </w:t>
      </w:r>
      <w:r w:rsidR="00290552" w:rsidRPr="00763A71">
        <w:rPr>
          <w:rFonts w:ascii="Times New Roman" w:eastAsia="Arial" w:hAnsi="Times New Roman" w:cs="Times New Roman"/>
          <w:sz w:val="20"/>
        </w:rPr>
        <w:t xml:space="preserve">предполагаемой </w:t>
      </w:r>
      <w:r w:rsidRPr="00763A71">
        <w:rPr>
          <w:rFonts w:ascii="Times New Roman" w:eastAsia="Arial" w:hAnsi="Times New Roman" w:cs="Times New Roman"/>
          <w:sz w:val="20"/>
        </w:rPr>
        <w:t>даты досрочного истребования суммы Депозитной сделки (её части) и/или начисленных процентов</w:t>
      </w:r>
      <w:r w:rsidR="00E26F1F">
        <w:rPr>
          <w:rFonts w:ascii="Times New Roman" w:eastAsia="Arial" w:hAnsi="Times New Roman" w:cs="Times New Roman"/>
          <w:sz w:val="20"/>
        </w:rPr>
        <w:t xml:space="preserve"> в порядке, </w:t>
      </w:r>
      <w:r w:rsidR="00E26F1F" w:rsidRPr="00763A71">
        <w:rPr>
          <w:rFonts w:ascii="Times New Roman" w:eastAsia="Arial" w:hAnsi="Times New Roman" w:cs="Times New Roman"/>
          <w:sz w:val="20"/>
        </w:rPr>
        <w:t>установленном для заключения Депозитных сделок</w:t>
      </w:r>
      <w:r w:rsidRPr="00763A71">
        <w:rPr>
          <w:rFonts w:ascii="Times New Roman" w:eastAsia="Arial" w:hAnsi="Times New Roman" w:cs="Times New Roman"/>
          <w:sz w:val="20"/>
        </w:rPr>
        <w:t>.</w:t>
      </w:r>
      <w:bookmarkEnd w:id="23"/>
      <w:r w:rsidR="0008537F" w:rsidRPr="0008537F">
        <w:rPr>
          <w:rFonts w:ascii="Times New Roman" w:eastAsia="Arial" w:hAnsi="Times New Roman" w:cs="Times New Roman"/>
          <w:sz w:val="20"/>
        </w:rPr>
        <w:t xml:space="preserve"> </w:t>
      </w:r>
      <w:r w:rsidR="0008537F" w:rsidRPr="00FD02AD">
        <w:rPr>
          <w:rFonts w:ascii="Times New Roman" w:eastAsia="Arial" w:hAnsi="Times New Roman" w:cs="Times New Roman"/>
          <w:sz w:val="20"/>
        </w:rPr>
        <w:t>Согласие Банка направляется Клиенту</w:t>
      </w:r>
      <w:r w:rsidR="0008537F" w:rsidRPr="0008537F">
        <w:rPr>
          <w:rFonts w:ascii="Times New Roman" w:eastAsia="Arial" w:hAnsi="Times New Roman" w:cs="Times New Roman"/>
          <w:sz w:val="20"/>
        </w:rPr>
        <w:t xml:space="preserve"> </w:t>
      </w:r>
      <w:r w:rsidR="0008537F" w:rsidRPr="005216E6">
        <w:rPr>
          <w:rFonts w:ascii="Times New Roman" w:eastAsia="Arial" w:hAnsi="Times New Roman" w:cs="Times New Roman"/>
          <w:sz w:val="20"/>
        </w:rPr>
        <w:t>в порядке, предусмотренном Соглашением для акцепта Заявления</w:t>
      </w:r>
      <w:r w:rsidR="0008537F">
        <w:rPr>
          <w:rFonts w:ascii="Times New Roman" w:eastAsia="Arial" w:hAnsi="Times New Roman" w:cs="Times New Roman"/>
          <w:sz w:val="20"/>
        </w:rPr>
        <w:t>.</w:t>
      </w:r>
    </w:p>
    <w:p w14:paraId="22D4682F" w14:textId="40506ECF" w:rsidR="00517A0B" w:rsidRPr="00763A71" w:rsidRDefault="00517A0B"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В случае досрочного истребования Клиентом части суммы Депозитной сделки (п. </w:t>
      </w:r>
      <w:r w:rsidRPr="00763A71">
        <w:rPr>
          <w:rFonts w:ascii="Times New Roman" w:eastAsia="Arial" w:hAnsi="Times New Roman" w:cs="Times New Roman"/>
          <w:sz w:val="20"/>
        </w:rPr>
        <w:fldChar w:fldCharType="begin"/>
      </w:r>
      <w:r w:rsidRPr="00763A71">
        <w:rPr>
          <w:rFonts w:ascii="Times New Roman" w:eastAsia="Arial" w:hAnsi="Times New Roman" w:cs="Times New Roman"/>
          <w:sz w:val="20"/>
        </w:rPr>
        <w:instrText xml:space="preserve"> REF _Ref520903554 \r \h </w:instrText>
      </w:r>
      <w:r w:rsidR="001232BA" w:rsidRPr="00763A71">
        <w:rPr>
          <w:rFonts w:ascii="Times New Roman" w:eastAsia="Arial" w:hAnsi="Times New Roman" w:cs="Times New Roman"/>
          <w:sz w:val="20"/>
        </w:rPr>
        <w:instrText xml:space="preserve"> \* MERGEFORMAT </w:instrText>
      </w:r>
      <w:r w:rsidRPr="00763A71">
        <w:rPr>
          <w:rFonts w:ascii="Times New Roman" w:eastAsia="Arial" w:hAnsi="Times New Roman" w:cs="Times New Roman"/>
          <w:sz w:val="20"/>
        </w:rPr>
      </w:r>
      <w:r w:rsidRPr="00763A71">
        <w:rPr>
          <w:rFonts w:ascii="Times New Roman" w:eastAsia="Arial" w:hAnsi="Times New Roman" w:cs="Times New Roman"/>
          <w:sz w:val="20"/>
        </w:rPr>
        <w:fldChar w:fldCharType="separate"/>
      </w:r>
      <w:r w:rsidR="00EB5206">
        <w:rPr>
          <w:rFonts w:ascii="Times New Roman" w:eastAsia="Arial" w:hAnsi="Times New Roman" w:cs="Times New Roman"/>
          <w:sz w:val="20"/>
        </w:rPr>
        <w:t>3.7</w:t>
      </w:r>
      <w:r w:rsidRPr="00763A71">
        <w:rPr>
          <w:rFonts w:ascii="Times New Roman" w:eastAsia="Arial" w:hAnsi="Times New Roman" w:cs="Times New Roman"/>
          <w:sz w:val="20"/>
        </w:rPr>
        <w:fldChar w:fldCharType="end"/>
      </w:r>
      <w:r w:rsidRPr="00763A71">
        <w:rPr>
          <w:rFonts w:ascii="Times New Roman" w:eastAsia="Arial" w:hAnsi="Times New Roman" w:cs="Times New Roman"/>
          <w:sz w:val="20"/>
        </w:rPr>
        <w:t xml:space="preserve"> Соглашения), начисление процентов осуществляется Банком</w:t>
      </w:r>
      <w:r w:rsidR="0054463F" w:rsidRPr="00763A71">
        <w:rPr>
          <w:rFonts w:ascii="Times New Roman" w:eastAsia="Arial" w:hAnsi="Times New Roman" w:cs="Times New Roman"/>
          <w:sz w:val="20"/>
        </w:rPr>
        <w:t xml:space="preserve"> </w:t>
      </w:r>
      <w:r w:rsidR="0054535A" w:rsidRPr="00763A71">
        <w:rPr>
          <w:rFonts w:ascii="Times New Roman" w:eastAsia="Arial" w:hAnsi="Times New Roman" w:cs="Times New Roman"/>
          <w:sz w:val="20"/>
        </w:rPr>
        <w:t>в отношении каждой соответствующей части суммы Депозитной сделки</w:t>
      </w:r>
      <w:r w:rsidRPr="00763A71">
        <w:rPr>
          <w:rFonts w:ascii="Times New Roman" w:eastAsia="Arial" w:hAnsi="Times New Roman" w:cs="Times New Roman"/>
          <w:sz w:val="20"/>
        </w:rPr>
        <w:t>.</w:t>
      </w:r>
    </w:p>
    <w:p w14:paraId="0FA9BF17" w14:textId="074720D4" w:rsidR="00517A0B" w:rsidRDefault="007F2E91"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После исполнения Сторонами Депозитной сделки (её прекращения по иным основаниям) Клиент вправе разместить соответствующие денежные средства в Банке исключительно при условии заключения Сторонами новой Депозитной сделки в порядке, предусмотренном настоящим Соглашением.</w:t>
      </w:r>
    </w:p>
    <w:p w14:paraId="0BECD081" w14:textId="30805B1B" w:rsidR="0008537F" w:rsidRDefault="0008537F" w:rsidP="0008537F">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8E39A4">
        <w:rPr>
          <w:rFonts w:ascii="Times New Roman" w:eastAsia="Arial" w:hAnsi="Times New Roman" w:cs="Times New Roman"/>
          <w:sz w:val="20"/>
        </w:rPr>
        <w:t>Если Банк в силу Валютных ограничений не может вернуть сумму Депозитной сделки в иностранной валюте с начисленными на нее процентами на счет Клиента в соответствующей иностранной валюте, то Стороны вправе, действуя добросовестно, договориться о непротиворечащей закону замене обязательства по возврату суммы Депозитной сделки и начисленных на неё процентов в другой, согласованной Сторонами, валюте с конвертацией по согласованному Сторонами курсу.</w:t>
      </w:r>
    </w:p>
    <w:p w14:paraId="7F055DCF" w14:textId="5C200051" w:rsidR="0008537F" w:rsidRPr="002D52D7" w:rsidRDefault="0008537F" w:rsidP="0008537F">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162DBE">
        <w:rPr>
          <w:rFonts w:ascii="Times New Roman" w:hAnsi="Times New Roman" w:cs="Times New Roman"/>
          <w:sz w:val="20"/>
          <w:szCs w:val="20"/>
        </w:rPr>
        <w:t xml:space="preserve">Для целей настоящего </w:t>
      </w:r>
      <w:r>
        <w:rPr>
          <w:rFonts w:ascii="Times New Roman" w:hAnsi="Times New Roman" w:cs="Times New Roman"/>
          <w:sz w:val="20"/>
          <w:szCs w:val="20"/>
        </w:rPr>
        <w:t>Соглашения</w:t>
      </w:r>
      <w:r w:rsidRPr="00162DBE">
        <w:rPr>
          <w:rFonts w:ascii="Times New Roman" w:hAnsi="Times New Roman" w:cs="Times New Roman"/>
          <w:sz w:val="20"/>
          <w:szCs w:val="20"/>
        </w:rPr>
        <w:t xml:space="preserve"> термин «</w:t>
      </w:r>
      <w:r w:rsidRPr="00946E62">
        <w:rPr>
          <w:rFonts w:ascii="Times New Roman" w:hAnsi="Times New Roman" w:cs="Times New Roman"/>
          <w:b/>
          <w:sz w:val="20"/>
          <w:szCs w:val="20"/>
        </w:rPr>
        <w:t>Валютные ограничения</w:t>
      </w:r>
      <w:r w:rsidRPr="00162DBE">
        <w:rPr>
          <w:rFonts w:ascii="Times New Roman" w:hAnsi="Times New Roman" w:cs="Times New Roman"/>
          <w:sz w:val="20"/>
          <w:szCs w:val="20"/>
        </w:rPr>
        <w:t>» означает принятие государственным органом Российской Федерации или уполномоченным органом иностранного государства (</w:t>
      </w:r>
      <w:r w:rsidR="005013BB">
        <w:rPr>
          <w:rFonts w:ascii="Times New Roman" w:hAnsi="Times New Roman" w:cs="Times New Roman"/>
          <w:sz w:val="20"/>
          <w:szCs w:val="20"/>
        </w:rPr>
        <w:t xml:space="preserve">объединения </w:t>
      </w:r>
      <w:r w:rsidRPr="00162DBE">
        <w:rPr>
          <w:rFonts w:ascii="Times New Roman" w:hAnsi="Times New Roman" w:cs="Times New Roman"/>
          <w:sz w:val="20"/>
          <w:szCs w:val="20"/>
        </w:rPr>
        <w:t>государств), включая Банк России, центральные</w:t>
      </w:r>
      <w:r w:rsidRPr="00DB081F">
        <w:rPr>
          <w:rFonts w:ascii="Times New Roman" w:hAnsi="Times New Roman" w:cs="Times New Roman"/>
          <w:sz w:val="20"/>
          <w:szCs w:val="20"/>
        </w:rPr>
        <w:t>/национальные</w:t>
      </w:r>
      <w:r w:rsidRPr="00162DBE">
        <w:rPr>
          <w:rFonts w:ascii="Times New Roman" w:hAnsi="Times New Roman" w:cs="Times New Roman"/>
          <w:sz w:val="20"/>
          <w:szCs w:val="20"/>
        </w:rPr>
        <w:t xml:space="preserve"> банки иностранных государств (</w:t>
      </w:r>
      <w:r w:rsidR="005013BB">
        <w:rPr>
          <w:rFonts w:ascii="Times New Roman" w:hAnsi="Times New Roman" w:cs="Times New Roman"/>
          <w:sz w:val="20"/>
          <w:szCs w:val="20"/>
        </w:rPr>
        <w:t xml:space="preserve">объединения </w:t>
      </w:r>
      <w:r w:rsidRPr="00162DBE">
        <w:rPr>
          <w:rFonts w:ascii="Times New Roman" w:hAnsi="Times New Roman" w:cs="Times New Roman"/>
          <w:sz w:val="20"/>
          <w:szCs w:val="20"/>
        </w:rPr>
        <w:t>государств), организации, наделенные функциями центральных</w:t>
      </w:r>
      <w:r w:rsidRPr="00DB081F">
        <w:rPr>
          <w:rFonts w:ascii="Times New Roman" w:hAnsi="Times New Roman" w:cs="Times New Roman"/>
          <w:sz w:val="20"/>
          <w:szCs w:val="20"/>
        </w:rPr>
        <w:t>/национальны</w:t>
      </w:r>
      <w:r>
        <w:rPr>
          <w:rFonts w:ascii="Times New Roman" w:hAnsi="Times New Roman" w:cs="Times New Roman"/>
          <w:sz w:val="20"/>
          <w:szCs w:val="20"/>
        </w:rPr>
        <w:t>х</w:t>
      </w:r>
      <w:r w:rsidRPr="00162DBE">
        <w:rPr>
          <w:rFonts w:ascii="Times New Roman" w:hAnsi="Times New Roman" w:cs="Times New Roman"/>
          <w:sz w:val="20"/>
          <w:szCs w:val="20"/>
        </w:rPr>
        <w:t xml:space="preserve"> банков (включая Федеральную резервную систему США), </w:t>
      </w:r>
      <w:r w:rsidR="005013BB">
        <w:rPr>
          <w:rFonts w:ascii="Times New Roman" w:eastAsia="Arial" w:hAnsi="Times New Roman" w:cs="Times New Roman"/>
          <w:sz w:val="20"/>
          <w:szCs w:val="20"/>
        </w:rPr>
        <w:t>иными международными и/или наднациональными институтами</w:t>
      </w:r>
      <w:r w:rsidR="005013BB" w:rsidRPr="00763A71">
        <w:rPr>
          <w:rFonts w:ascii="Times New Roman" w:eastAsia="Arial" w:hAnsi="Times New Roman" w:cs="Times New Roman"/>
          <w:sz w:val="20"/>
          <w:szCs w:val="20"/>
        </w:rPr>
        <w:t xml:space="preserve"> </w:t>
      </w:r>
      <w:r w:rsidRPr="00162DBE">
        <w:rPr>
          <w:rFonts w:ascii="Times New Roman" w:hAnsi="Times New Roman" w:cs="Times New Roman"/>
          <w:sz w:val="20"/>
          <w:szCs w:val="20"/>
        </w:rPr>
        <w:t xml:space="preserve">какого-либо нормативного правового или иного </w:t>
      </w:r>
      <w:r w:rsidRPr="00DB081F">
        <w:rPr>
          <w:rFonts w:ascii="Times New Roman" w:hAnsi="Times New Roman" w:cs="Times New Roman"/>
          <w:sz w:val="20"/>
          <w:szCs w:val="20"/>
        </w:rPr>
        <w:t xml:space="preserve">обязательного </w:t>
      </w:r>
      <w:r w:rsidRPr="00162DBE">
        <w:rPr>
          <w:rFonts w:ascii="Times New Roman" w:hAnsi="Times New Roman" w:cs="Times New Roman"/>
          <w:sz w:val="20"/>
          <w:szCs w:val="20"/>
        </w:rPr>
        <w:t>акта:</w:t>
      </w:r>
    </w:p>
    <w:p w14:paraId="5E9B12D0" w14:textId="77777777" w:rsidR="00301408" w:rsidRPr="00DF4B7A" w:rsidRDefault="00301408" w:rsidP="00301408">
      <w:pPr>
        <w:pStyle w:val="a8"/>
        <w:numPr>
          <w:ilvl w:val="4"/>
          <w:numId w:val="22"/>
        </w:numPr>
        <w:spacing w:before="60" w:after="60" w:line="300" w:lineRule="auto"/>
        <w:ind w:left="709"/>
        <w:contextualSpacing w:val="0"/>
        <w:jc w:val="both"/>
        <w:outlineLvl w:val="3"/>
        <w:rPr>
          <w:rFonts w:ascii="Times New Roman" w:eastAsia="Arial" w:hAnsi="Times New Roman" w:cs="Times New Roman"/>
          <w:sz w:val="20"/>
          <w:szCs w:val="20"/>
        </w:rPr>
      </w:pPr>
      <w:r w:rsidRPr="00DF4B7A">
        <w:rPr>
          <w:rFonts w:ascii="Times New Roman" w:eastAsia="Arial" w:hAnsi="Times New Roman" w:cs="Times New Roman"/>
          <w:sz w:val="20"/>
          <w:szCs w:val="20"/>
        </w:rPr>
        <w:t>запрещающего или существенно ограничивающего использование банковских счетов резидентов или нерезидентов, как они определены в валютном законодательстве Российской Федерации, в иностранной валюте и/или требующего проведения принудительной конверсии иностранной валюты в рубли; или</w:t>
      </w:r>
    </w:p>
    <w:p w14:paraId="6021EC40" w14:textId="77777777" w:rsidR="00301408" w:rsidRDefault="00301408" w:rsidP="002D52D7">
      <w:pPr>
        <w:pStyle w:val="a8"/>
        <w:numPr>
          <w:ilvl w:val="4"/>
          <w:numId w:val="22"/>
        </w:numPr>
        <w:spacing w:before="60" w:after="60" w:line="300" w:lineRule="auto"/>
        <w:ind w:left="709"/>
        <w:contextualSpacing w:val="0"/>
        <w:jc w:val="both"/>
        <w:outlineLvl w:val="3"/>
        <w:rPr>
          <w:rFonts w:ascii="Times New Roman" w:eastAsia="Arial" w:hAnsi="Times New Roman" w:cs="Times New Roman"/>
          <w:sz w:val="20"/>
          <w:szCs w:val="20"/>
        </w:rPr>
      </w:pPr>
      <w:r w:rsidRPr="00DF4B7A">
        <w:rPr>
          <w:rFonts w:ascii="Times New Roman" w:eastAsia="Arial" w:hAnsi="Times New Roman" w:cs="Times New Roman"/>
          <w:sz w:val="20"/>
          <w:szCs w:val="20"/>
        </w:rPr>
        <w:t>вводящего мораторий или запрет на операции с иностранной валютой или со Стороной; или</w:t>
      </w:r>
    </w:p>
    <w:p w14:paraId="5A02E736" w14:textId="5A4A0478" w:rsidR="005C1BF2" w:rsidRPr="00A4497C" w:rsidRDefault="00301408" w:rsidP="002D52D7">
      <w:pPr>
        <w:pStyle w:val="a8"/>
        <w:numPr>
          <w:ilvl w:val="4"/>
          <w:numId w:val="22"/>
        </w:numPr>
        <w:spacing w:before="60" w:after="60" w:line="300" w:lineRule="auto"/>
        <w:ind w:left="709"/>
        <w:contextualSpacing w:val="0"/>
        <w:jc w:val="both"/>
        <w:outlineLvl w:val="3"/>
        <w:rPr>
          <w:rFonts w:ascii="Times New Roman" w:eastAsia="Arial" w:hAnsi="Times New Roman" w:cs="Times New Roman"/>
          <w:sz w:val="20"/>
          <w:szCs w:val="20"/>
        </w:rPr>
      </w:pPr>
      <w:r w:rsidRPr="008C1BC9">
        <w:rPr>
          <w:rFonts w:ascii="Times New Roman" w:eastAsia="Arial" w:hAnsi="Times New Roman" w:cs="Times New Roman"/>
          <w:sz w:val="20"/>
          <w:szCs w:val="20"/>
        </w:rPr>
        <w:t xml:space="preserve">вводящего иные меры, делающие невозможным осуществление Банком операций в иностранной валюте </w:t>
      </w:r>
      <w:r w:rsidR="00441238">
        <w:rPr>
          <w:rFonts w:ascii="Times New Roman" w:eastAsia="Arial" w:hAnsi="Times New Roman" w:cs="Times New Roman"/>
          <w:sz w:val="20"/>
          <w:szCs w:val="20"/>
        </w:rPr>
        <w:t>во исполнение</w:t>
      </w:r>
      <w:r w:rsidRPr="008C1BC9">
        <w:rPr>
          <w:rFonts w:ascii="Times New Roman" w:eastAsia="Arial" w:hAnsi="Times New Roman" w:cs="Times New Roman"/>
          <w:sz w:val="20"/>
          <w:szCs w:val="20"/>
        </w:rPr>
        <w:t xml:space="preserve"> Депозитной сделк</w:t>
      </w:r>
      <w:r w:rsidR="00441238">
        <w:rPr>
          <w:rFonts w:ascii="Times New Roman" w:eastAsia="Arial" w:hAnsi="Times New Roman" w:cs="Times New Roman"/>
          <w:sz w:val="20"/>
          <w:szCs w:val="20"/>
        </w:rPr>
        <w:t>и</w:t>
      </w:r>
      <w:r w:rsidRPr="008C1BC9">
        <w:rPr>
          <w:rFonts w:ascii="Times New Roman" w:eastAsia="Arial" w:hAnsi="Times New Roman" w:cs="Times New Roman"/>
          <w:sz w:val="20"/>
          <w:szCs w:val="20"/>
        </w:rPr>
        <w:t>.</w:t>
      </w:r>
    </w:p>
    <w:p w14:paraId="6D391091" w14:textId="4A284C1D" w:rsidR="00800998" w:rsidRPr="00763A71" w:rsidRDefault="00800998" w:rsidP="00441E16">
      <w:pPr>
        <w:spacing w:before="60" w:after="60" w:line="300" w:lineRule="auto"/>
        <w:rPr>
          <w:rFonts w:ascii="Times New Roman" w:hAnsi="Times New Roman" w:cs="Times New Roman"/>
        </w:rPr>
      </w:pPr>
    </w:p>
    <w:p w14:paraId="413D8DA7" w14:textId="0B70A7A7" w:rsidR="00800998" w:rsidRPr="00763A71" w:rsidRDefault="0006364D" w:rsidP="00516E0C">
      <w:pPr>
        <w:pStyle w:val="1"/>
        <w:numPr>
          <w:ilvl w:val="0"/>
          <w:numId w:val="15"/>
        </w:numPr>
        <w:spacing w:before="60" w:after="60" w:line="300" w:lineRule="auto"/>
        <w:ind w:left="0" w:right="0"/>
        <w:jc w:val="both"/>
        <w:rPr>
          <w:rFonts w:ascii="Times New Roman" w:hAnsi="Times New Roman" w:cs="Times New Roman"/>
        </w:rPr>
      </w:pPr>
      <w:r w:rsidRPr="00763A71">
        <w:rPr>
          <w:rFonts w:ascii="Times New Roman" w:hAnsi="Times New Roman" w:cs="Times New Roman"/>
        </w:rPr>
        <w:t>ПРАВА И ОБЯЗАННОСТИ СТОРОН</w:t>
      </w:r>
    </w:p>
    <w:p w14:paraId="6B62F877" w14:textId="6BBFAC65" w:rsidR="00933DB7" w:rsidRPr="00763A71" w:rsidRDefault="00933DB7"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Клиент </w:t>
      </w:r>
      <w:r w:rsidR="009442BD" w:rsidRPr="00763A71">
        <w:rPr>
          <w:rFonts w:ascii="Times New Roman" w:eastAsia="Arial" w:hAnsi="Times New Roman" w:cs="Times New Roman"/>
          <w:sz w:val="20"/>
        </w:rPr>
        <w:t>обязан</w:t>
      </w:r>
      <w:r w:rsidRPr="00763A71">
        <w:rPr>
          <w:rFonts w:ascii="Times New Roman" w:eastAsia="Arial" w:hAnsi="Times New Roman" w:cs="Times New Roman"/>
          <w:sz w:val="20"/>
        </w:rPr>
        <w:t>:</w:t>
      </w:r>
    </w:p>
    <w:p w14:paraId="22E2320B" w14:textId="39837C21" w:rsidR="00F73E14" w:rsidRPr="00763A71" w:rsidRDefault="00676E5D" w:rsidP="00F52232">
      <w:pPr>
        <w:pStyle w:val="a8"/>
        <w:numPr>
          <w:ilvl w:val="2"/>
          <w:numId w:val="4"/>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 xml:space="preserve">соблюдать </w:t>
      </w:r>
      <w:r w:rsidR="005162C3" w:rsidRPr="00763A71">
        <w:rPr>
          <w:rFonts w:ascii="Times New Roman" w:eastAsia="Arial" w:hAnsi="Times New Roman" w:cs="Times New Roman"/>
          <w:sz w:val="20"/>
        </w:rPr>
        <w:t xml:space="preserve">требования </w:t>
      </w:r>
      <w:r w:rsidR="008E39A4" w:rsidRPr="00396AEA">
        <w:rPr>
          <w:rFonts w:ascii="Times New Roman" w:eastAsia="Arial" w:hAnsi="Times New Roman" w:cs="Times New Roman"/>
          <w:sz w:val="20"/>
          <w:szCs w:val="20"/>
        </w:rPr>
        <w:t>законодательств</w:t>
      </w:r>
      <w:r w:rsidR="008E39A4">
        <w:rPr>
          <w:rFonts w:ascii="Times New Roman" w:eastAsia="Arial" w:hAnsi="Times New Roman" w:cs="Times New Roman"/>
          <w:sz w:val="20"/>
          <w:szCs w:val="20"/>
        </w:rPr>
        <w:t>а</w:t>
      </w:r>
      <w:r w:rsidR="008E39A4" w:rsidRPr="00396AEA">
        <w:rPr>
          <w:rFonts w:ascii="Times New Roman" w:eastAsia="Arial" w:hAnsi="Times New Roman" w:cs="Times New Roman"/>
          <w:sz w:val="20"/>
          <w:szCs w:val="20"/>
        </w:rPr>
        <w:t xml:space="preserve"> Российской Федерации</w:t>
      </w:r>
      <w:r w:rsidRPr="00763A71">
        <w:rPr>
          <w:rFonts w:ascii="Times New Roman" w:eastAsia="Arial" w:hAnsi="Times New Roman" w:cs="Times New Roman"/>
          <w:sz w:val="20"/>
        </w:rPr>
        <w:t>, регулирующее отношения Сторон по настоящему Соглашению</w:t>
      </w:r>
      <w:r w:rsidR="002E48A7" w:rsidRPr="00763A71">
        <w:rPr>
          <w:rFonts w:ascii="Times New Roman" w:eastAsia="Arial" w:hAnsi="Times New Roman" w:cs="Times New Roman"/>
          <w:sz w:val="20"/>
        </w:rPr>
        <w:t xml:space="preserve"> и заключаемым Депозитным сделкам</w:t>
      </w:r>
      <w:r w:rsidR="00C704BD" w:rsidRPr="00763A71">
        <w:rPr>
          <w:rFonts w:ascii="Times New Roman" w:eastAsia="Arial" w:hAnsi="Times New Roman" w:cs="Times New Roman"/>
          <w:sz w:val="20"/>
        </w:rPr>
        <w:t>;</w:t>
      </w:r>
    </w:p>
    <w:p w14:paraId="19C42642" w14:textId="035260C4" w:rsidR="005A636E" w:rsidRPr="00763A71" w:rsidRDefault="005A636E" w:rsidP="00F52232">
      <w:pPr>
        <w:pStyle w:val="a8"/>
        <w:numPr>
          <w:ilvl w:val="2"/>
          <w:numId w:val="4"/>
        </w:numPr>
        <w:spacing w:before="60" w:after="60" w:line="300" w:lineRule="auto"/>
        <w:ind w:left="0"/>
        <w:contextualSpacing w:val="0"/>
        <w:jc w:val="both"/>
        <w:outlineLvl w:val="2"/>
        <w:rPr>
          <w:rFonts w:ascii="Times New Roman" w:eastAsia="Arial" w:hAnsi="Times New Roman" w:cs="Times New Roman"/>
          <w:sz w:val="20"/>
        </w:rPr>
      </w:pPr>
      <w:bookmarkStart w:id="24" w:name="_Ref521085998"/>
      <w:r w:rsidRPr="00763A71">
        <w:rPr>
          <w:rFonts w:ascii="Times New Roman" w:eastAsia="Arial" w:hAnsi="Times New Roman" w:cs="Times New Roman"/>
          <w:sz w:val="20"/>
        </w:rPr>
        <w:t>обеспечить допуск к работе с Системой «Интернет-Банк»</w:t>
      </w:r>
      <w:r w:rsidR="008E39A4">
        <w:rPr>
          <w:rFonts w:ascii="Times New Roman" w:eastAsia="Arial" w:hAnsi="Times New Roman" w:cs="Times New Roman"/>
          <w:sz w:val="20"/>
        </w:rPr>
        <w:t>,</w:t>
      </w:r>
      <w:r w:rsidR="008E39A4" w:rsidRPr="001224E2">
        <w:rPr>
          <w:rFonts w:ascii="Times New Roman" w:eastAsia="Arial" w:hAnsi="Times New Roman" w:cs="Times New Roman"/>
          <w:sz w:val="20"/>
        </w:rPr>
        <w:t xml:space="preserve"> </w:t>
      </w:r>
      <w:r w:rsidR="008E39A4">
        <w:rPr>
          <w:rFonts w:ascii="Times New Roman" w:eastAsia="Arial" w:hAnsi="Times New Roman" w:cs="Times New Roman"/>
          <w:sz w:val="20"/>
        </w:rPr>
        <w:t xml:space="preserve">а также с адресами корпоративной электронной почты, указанным в </w:t>
      </w:r>
      <w:r w:rsidR="00FE7E9F">
        <w:rPr>
          <w:rFonts w:ascii="Times New Roman" w:eastAsia="Arial" w:hAnsi="Times New Roman" w:cs="Times New Roman"/>
          <w:sz w:val="20"/>
        </w:rPr>
        <w:t>ст</w:t>
      </w:r>
      <w:r w:rsidR="00FE7E9F" w:rsidRPr="0052155E">
        <w:rPr>
          <w:rFonts w:ascii="Times New Roman" w:eastAsia="Arial" w:hAnsi="Times New Roman" w:cs="Times New Roman"/>
          <w:sz w:val="20"/>
        </w:rPr>
        <w:t>. </w:t>
      </w:r>
      <w:r w:rsidR="00FE7E9F">
        <w:rPr>
          <w:rFonts w:ascii="Times New Roman" w:eastAsia="Arial" w:hAnsi="Times New Roman" w:cs="Times New Roman"/>
          <w:sz w:val="20"/>
        </w:rPr>
        <w:fldChar w:fldCharType="begin"/>
      </w:r>
      <w:r w:rsidR="00FE7E9F">
        <w:rPr>
          <w:rFonts w:ascii="Times New Roman" w:eastAsia="Arial" w:hAnsi="Times New Roman" w:cs="Times New Roman"/>
          <w:sz w:val="20"/>
        </w:rPr>
        <w:instrText xml:space="preserve"> REF _Ref521338359 \r \h </w:instrText>
      </w:r>
      <w:r w:rsidR="00FE7E9F">
        <w:rPr>
          <w:rFonts w:ascii="Times New Roman" w:eastAsia="Arial" w:hAnsi="Times New Roman" w:cs="Times New Roman"/>
          <w:sz w:val="20"/>
        </w:rPr>
      </w:r>
      <w:r w:rsidR="00FE7E9F">
        <w:rPr>
          <w:rFonts w:ascii="Times New Roman" w:eastAsia="Arial" w:hAnsi="Times New Roman" w:cs="Times New Roman"/>
          <w:sz w:val="20"/>
        </w:rPr>
        <w:fldChar w:fldCharType="separate"/>
      </w:r>
      <w:r w:rsidR="00EB5206">
        <w:rPr>
          <w:rFonts w:ascii="Times New Roman" w:eastAsia="Arial" w:hAnsi="Times New Roman" w:cs="Times New Roman"/>
          <w:sz w:val="20"/>
        </w:rPr>
        <w:t>11</w:t>
      </w:r>
      <w:r w:rsidR="00FE7E9F">
        <w:rPr>
          <w:rFonts w:ascii="Times New Roman" w:eastAsia="Arial" w:hAnsi="Times New Roman" w:cs="Times New Roman"/>
          <w:sz w:val="20"/>
        </w:rPr>
        <w:fldChar w:fldCharType="end"/>
      </w:r>
      <w:r w:rsidR="008E39A4">
        <w:rPr>
          <w:rFonts w:ascii="Times New Roman" w:eastAsia="Arial" w:hAnsi="Times New Roman" w:cs="Times New Roman"/>
          <w:sz w:val="20"/>
        </w:rPr>
        <w:t xml:space="preserve"> Соглашения,</w:t>
      </w:r>
      <w:r w:rsidRPr="00763A71">
        <w:rPr>
          <w:rFonts w:ascii="Times New Roman" w:eastAsia="Arial" w:hAnsi="Times New Roman" w:cs="Times New Roman"/>
          <w:sz w:val="20"/>
        </w:rPr>
        <w:t xml:space="preserve"> только надлежащим образом уполномоченных лиц;</w:t>
      </w:r>
    </w:p>
    <w:p w14:paraId="357C55E9" w14:textId="1472D689" w:rsidR="004A143F" w:rsidRPr="00763A71" w:rsidRDefault="006B26A4" w:rsidP="00F52232">
      <w:pPr>
        <w:pStyle w:val="a8"/>
        <w:numPr>
          <w:ilvl w:val="2"/>
          <w:numId w:val="4"/>
        </w:numPr>
        <w:spacing w:before="60" w:after="60" w:line="300" w:lineRule="auto"/>
        <w:ind w:left="0"/>
        <w:contextualSpacing w:val="0"/>
        <w:jc w:val="both"/>
        <w:outlineLvl w:val="2"/>
        <w:rPr>
          <w:rFonts w:ascii="Times New Roman" w:eastAsia="Arial" w:hAnsi="Times New Roman" w:cs="Times New Roman"/>
          <w:sz w:val="20"/>
        </w:rPr>
      </w:pPr>
      <w:bookmarkStart w:id="25" w:name="_Ref521504870"/>
      <w:r w:rsidRPr="00763A71">
        <w:rPr>
          <w:rFonts w:ascii="Times New Roman" w:eastAsia="Arial" w:hAnsi="Times New Roman" w:cs="Times New Roman"/>
          <w:sz w:val="20"/>
        </w:rPr>
        <w:t xml:space="preserve">заблаговременно, но не позднее чем </w:t>
      </w:r>
      <w:r w:rsidR="008D22B8" w:rsidRPr="00763A71">
        <w:rPr>
          <w:rFonts w:ascii="Times New Roman" w:eastAsia="Arial" w:hAnsi="Times New Roman" w:cs="Times New Roman"/>
          <w:sz w:val="20"/>
        </w:rPr>
        <w:t xml:space="preserve">в </w:t>
      </w:r>
      <w:r w:rsidR="004A143F" w:rsidRPr="00763A71">
        <w:rPr>
          <w:rFonts w:ascii="Times New Roman" w:eastAsia="Arial" w:hAnsi="Times New Roman" w:cs="Times New Roman"/>
          <w:sz w:val="20"/>
        </w:rPr>
        <w:t>течение 3 (Трех) рабочих дней</w:t>
      </w:r>
      <w:r w:rsidR="00FB5982" w:rsidRPr="00763A71">
        <w:rPr>
          <w:rFonts w:ascii="Times New Roman" w:eastAsia="Arial" w:hAnsi="Times New Roman" w:cs="Times New Roman"/>
          <w:sz w:val="20"/>
        </w:rPr>
        <w:t>, следующих за</w:t>
      </w:r>
      <w:r w:rsidR="004A143F" w:rsidRPr="00763A71">
        <w:rPr>
          <w:rFonts w:ascii="Times New Roman" w:eastAsia="Arial" w:hAnsi="Times New Roman" w:cs="Times New Roman"/>
          <w:sz w:val="20"/>
        </w:rPr>
        <w:t xml:space="preserve"> дат</w:t>
      </w:r>
      <w:r w:rsidR="00FB5982" w:rsidRPr="00763A71">
        <w:rPr>
          <w:rFonts w:ascii="Times New Roman" w:eastAsia="Arial" w:hAnsi="Times New Roman" w:cs="Times New Roman"/>
          <w:sz w:val="20"/>
        </w:rPr>
        <w:t>ой</w:t>
      </w:r>
      <w:r w:rsidR="004A143F" w:rsidRPr="00763A71">
        <w:rPr>
          <w:rFonts w:ascii="Times New Roman" w:eastAsia="Arial" w:hAnsi="Times New Roman" w:cs="Times New Roman"/>
          <w:sz w:val="20"/>
        </w:rPr>
        <w:t xml:space="preserve"> внесения изменений в данные, предоставленные при заключении Соглашения, письменно уведомлять Банк обо всех подобных изменениях, в том числе, вносимых в учредительные и </w:t>
      </w:r>
      <w:r w:rsidRPr="00763A71">
        <w:rPr>
          <w:rFonts w:ascii="Times New Roman" w:eastAsia="Arial" w:hAnsi="Times New Roman" w:cs="Times New Roman"/>
          <w:sz w:val="20"/>
        </w:rPr>
        <w:t xml:space="preserve">регистрационные </w:t>
      </w:r>
      <w:r w:rsidR="004A143F" w:rsidRPr="00763A71">
        <w:rPr>
          <w:rFonts w:ascii="Times New Roman" w:eastAsia="Arial" w:hAnsi="Times New Roman" w:cs="Times New Roman"/>
          <w:sz w:val="20"/>
        </w:rPr>
        <w:t xml:space="preserve">документы Клиента, на основании которых ему был открыт </w:t>
      </w:r>
      <w:r w:rsidR="008D22B8" w:rsidRPr="00763A71">
        <w:rPr>
          <w:rFonts w:ascii="Times New Roman" w:eastAsia="Arial" w:hAnsi="Times New Roman" w:cs="Times New Roman"/>
          <w:sz w:val="20"/>
        </w:rPr>
        <w:t>Депозитный счет</w:t>
      </w:r>
      <w:r w:rsidR="004A143F" w:rsidRPr="00763A71">
        <w:rPr>
          <w:rFonts w:ascii="Times New Roman" w:eastAsia="Arial" w:hAnsi="Times New Roman" w:cs="Times New Roman"/>
          <w:sz w:val="20"/>
        </w:rPr>
        <w:t>, об изменениях в составе органов управления Клиента, изменени</w:t>
      </w:r>
      <w:r w:rsidRPr="00763A71">
        <w:rPr>
          <w:rFonts w:ascii="Times New Roman" w:eastAsia="Arial" w:hAnsi="Times New Roman" w:cs="Times New Roman"/>
          <w:sz w:val="20"/>
        </w:rPr>
        <w:t>ях</w:t>
      </w:r>
      <w:r w:rsidR="004A143F" w:rsidRPr="00763A71">
        <w:rPr>
          <w:rFonts w:ascii="Times New Roman" w:eastAsia="Arial" w:hAnsi="Times New Roman" w:cs="Times New Roman"/>
          <w:sz w:val="20"/>
        </w:rPr>
        <w:t xml:space="preserve"> </w:t>
      </w:r>
      <w:r w:rsidR="0016525D" w:rsidRPr="00763A71">
        <w:rPr>
          <w:rFonts w:ascii="Times New Roman" w:eastAsia="Arial" w:hAnsi="Times New Roman" w:cs="Times New Roman"/>
          <w:sz w:val="20"/>
        </w:rPr>
        <w:t>адреса</w:t>
      </w:r>
      <w:r w:rsidR="0061649F" w:rsidRPr="00763A71">
        <w:rPr>
          <w:rFonts w:ascii="Times New Roman" w:eastAsia="Arial" w:hAnsi="Times New Roman" w:cs="Times New Roman"/>
          <w:sz w:val="20"/>
        </w:rPr>
        <w:t xml:space="preserve"> его</w:t>
      </w:r>
      <w:r w:rsidR="0016525D" w:rsidRPr="00763A71">
        <w:rPr>
          <w:rFonts w:ascii="Times New Roman" w:eastAsia="Arial" w:hAnsi="Times New Roman" w:cs="Times New Roman"/>
          <w:sz w:val="20"/>
        </w:rPr>
        <w:t xml:space="preserve"> </w:t>
      </w:r>
      <w:r w:rsidR="004A143F" w:rsidRPr="00763A71">
        <w:rPr>
          <w:rFonts w:ascii="Times New Roman" w:eastAsia="Arial" w:hAnsi="Times New Roman" w:cs="Times New Roman"/>
          <w:sz w:val="20"/>
        </w:rPr>
        <w:t>места нахождения, номеров телефонов, факсов и т.п., с одновременным представлением в Банк подтверждающих соответствующие изменения документов (в виде оригиналов или надлежащим образом заверенных копий)</w:t>
      </w:r>
      <w:r w:rsidR="0016525D" w:rsidRPr="00763A71">
        <w:rPr>
          <w:rFonts w:ascii="Times New Roman" w:eastAsia="Arial" w:hAnsi="Times New Roman" w:cs="Times New Roman"/>
          <w:sz w:val="20"/>
        </w:rPr>
        <w:t>;</w:t>
      </w:r>
      <w:bookmarkEnd w:id="24"/>
      <w:bookmarkEnd w:id="25"/>
    </w:p>
    <w:p w14:paraId="281FF47C" w14:textId="0D4F066B" w:rsidR="000A0F27" w:rsidRPr="00763A71" w:rsidRDefault="00A7201A" w:rsidP="00F52232">
      <w:pPr>
        <w:pStyle w:val="a8"/>
        <w:numPr>
          <w:ilvl w:val="2"/>
          <w:numId w:val="4"/>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 xml:space="preserve">по </w:t>
      </w:r>
      <w:r w:rsidR="000A0F27" w:rsidRPr="00763A71">
        <w:rPr>
          <w:rFonts w:ascii="Times New Roman" w:eastAsia="Arial" w:hAnsi="Times New Roman" w:cs="Times New Roman"/>
          <w:sz w:val="20"/>
        </w:rPr>
        <w:t xml:space="preserve">требованию Банка в </w:t>
      </w:r>
      <w:r w:rsidR="008E070A" w:rsidRPr="00763A71">
        <w:rPr>
          <w:rFonts w:ascii="Times New Roman" w:eastAsia="Arial" w:hAnsi="Times New Roman" w:cs="Times New Roman"/>
          <w:sz w:val="20"/>
        </w:rPr>
        <w:t xml:space="preserve">возможно короткие сроки </w:t>
      </w:r>
      <w:r w:rsidR="000A0F27" w:rsidRPr="00763A71">
        <w:rPr>
          <w:rFonts w:ascii="Times New Roman" w:eastAsia="Arial" w:hAnsi="Times New Roman" w:cs="Times New Roman"/>
          <w:sz w:val="20"/>
        </w:rPr>
        <w:t xml:space="preserve">предоставлять </w:t>
      </w:r>
      <w:r w:rsidR="000E37E1" w:rsidRPr="00763A71">
        <w:rPr>
          <w:rFonts w:ascii="Times New Roman" w:eastAsia="Arial" w:hAnsi="Times New Roman" w:cs="Times New Roman"/>
          <w:sz w:val="20"/>
        </w:rPr>
        <w:t>иные</w:t>
      </w:r>
      <w:r w:rsidR="000A0F27" w:rsidRPr="00763A71">
        <w:rPr>
          <w:rFonts w:ascii="Times New Roman" w:eastAsia="Arial" w:hAnsi="Times New Roman" w:cs="Times New Roman"/>
          <w:sz w:val="20"/>
        </w:rPr>
        <w:t xml:space="preserve"> необходимые сведения и документ</w:t>
      </w:r>
      <w:r w:rsidR="00F96416" w:rsidRPr="00763A71">
        <w:rPr>
          <w:rFonts w:ascii="Times New Roman" w:eastAsia="Arial" w:hAnsi="Times New Roman" w:cs="Times New Roman"/>
          <w:sz w:val="20"/>
        </w:rPr>
        <w:t>ы</w:t>
      </w:r>
      <w:r w:rsidR="000A0F27" w:rsidRPr="00763A71">
        <w:rPr>
          <w:rFonts w:ascii="Times New Roman" w:eastAsia="Arial" w:hAnsi="Times New Roman" w:cs="Times New Roman"/>
          <w:sz w:val="20"/>
        </w:rPr>
        <w:t>,</w:t>
      </w:r>
      <w:r w:rsidR="00431D3D" w:rsidRPr="00763A71">
        <w:rPr>
          <w:rFonts w:ascii="Times New Roman" w:eastAsia="Arial" w:hAnsi="Times New Roman" w:cs="Times New Roman"/>
          <w:sz w:val="20"/>
        </w:rPr>
        <w:t xml:space="preserve"> </w:t>
      </w:r>
      <w:r w:rsidR="00B32083" w:rsidRPr="00763A71">
        <w:rPr>
          <w:rFonts w:ascii="Times New Roman" w:eastAsia="Arial" w:hAnsi="Times New Roman" w:cs="Times New Roman"/>
          <w:sz w:val="20"/>
        </w:rPr>
        <w:t xml:space="preserve">если предоставление таких </w:t>
      </w:r>
      <w:r w:rsidR="008E070A" w:rsidRPr="00763A71">
        <w:rPr>
          <w:rFonts w:ascii="Times New Roman" w:eastAsia="Arial" w:hAnsi="Times New Roman" w:cs="Times New Roman"/>
          <w:sz w:val="20"/>
        </w:rPr>
        <w:t xml:space="preserve">сведений и </w:t>
      </w:r>
      <w:r w:rsidR="00B32083" w:rsidRPr="00763A71">
        <w:rPr>
          <w:rFonts w:ascii="Times New Roman" w:eastAsia="Arial" w:hAnsi="Times New Roman" w:cs="Times New Roman"/>
          <w:sz w:val="20"/>
        </w:rPr>
        <w:t xml:space="preserve">документов предусмотрено </w:t>
      </w:r>
      <w:r w:rsidR="00C4114B" w:rsidRPr="00540FB8">
        <w:rPr>
          <w:rFonts w:ascii="Times New Roman" w:eastAsia="Arial" w:hAnsi="Times New Roman" w:cs="Times New Roman"/>
          <w:sz w:val="20"/>
        </w:rPr>
        <w:t>законодательством Российской Федерации</w:t>
      </w:r>
      <w:r w:rsidR="00B32083" w:rsidRPr="00763A71">
        <w:rPr>
          <w:rFonts w:ascii="Times New Roman" w:eastAsia="Arial" w:hAnsi="Times New Roman" w:cs="Times New Roman"/>
          <w:sz w:val="20"/>
        </w:rPr>
        <w:t>, банковскими правилами</w:t>
      </w:r>
      <w:r w:rsidR="008E070A" w:rsidRPr="00763A71">
        <w:rPr>
          <w:rFonts w:ascii="Times New Roman" w:eastAsia="Arial" w:hAnsi="Times New Roman" w:cs="Times New Roman"/>
          <w:sz w:val="20"/>
        </w:rPr>
        <w:t>,</w:t>
      </w:r>
      <w:r w:rsidR="00B32083" w:rsidRPr="00763A71">
        <w:rPr>
          <w:rFonts w:ascii="Times New Roman" w:eastAsia="Arial" w:hAnsi="Times New Roman" w:cs="Times New Roman"/>
          <w:sz w:val="20"/>
        </w:rPr>
        <w:t xml:space="preserve"> обычаями, либо требуется для заключения и/или исполнения Депозитных сделок</w:t>
      </w:r>
      <w:r w:rsidR="006765A1" w:rsidRPr="00763A71">
        <w:rPr>
          <w:rFonts w:ascii="Times New Roman" w:eastAsia="Arial" w:hAnsi="Times New Roman" w:cs="Times New Roman"/>
          <w:sz w:val="20"/>
        </w:rPr>
        <w:t>, в том числе, помимо прочего, пред</w:t>
      </w:r>
      <w:r w:rsidR="008E070A" w:rsidRPr="00763A71">
        <w:rPr>
          <w:rFonts w:ascii="Times New Roman" w:eastAsia="Arial" w:hAnsi="Times New Roman" w:cs="Times New Roman"/>
          <w:sz w:val="20"/>
        </w:rPr>
        <w:t>о</w:t>
      </w:r>
      <w:r w:rsidR="006765A1" w:rsidRPr="00763A71">
        <w:rPr>
          <w:rFonts w:ascii="Times New Roman" w:eastAsia="Arial" w:hAnsi="Times New Roman" w:cs="Times New Roman"/>
          <w:sz w:val="20"/>
        </w:rPr>
        <w:t xml:space="preserve">ставлять </w:t>
      </w:r>
      <w:r w:rsidR="0017212E" w:rsidRPr="00763A71">
        <w:rPr>
          <w:rFonts w:ascii="Times New Roman" w:eastAsia="Arial" w:hAnsi="Times New Roman" w:cs="Times New Roman"/>
          <w:sz w:val="20"/>
        </w:rPr>
        <w:t xml:space="preserve">информацию </w:t>
      </w:r>
      <w:r w:rsidR="0000275D" w:rsidRPr="00763A71">
        <w:rPr>
          <w:rFonts w:ascii="Times New Roman" w:eastAsia="Arial" w:hAnsi="Times New Roman" w:cs="Times New Roman"/>
          <w:sz w:val="20"/>
        </w:rPr>
        <w:t>для идентификации Клиента, его представителя/выгодоприобретателя/</w:t>
      </w:r>
      <w:proofErr w:type="spellStart"/>
      <w:r w:rsidR="0000275D" w:rsidRPr="00763A71">
        <w:rPr>
          <w:rFonts w:ascii="Times New Roman" w:eastAsia="Arial" w:hAnsi="Times New Roman" w:cs="Times New Roman"/>
          <w:sz w:val="20"/>
        </w:rPr>
        <w:t>бенефициарного</w:t>
      </w:r>
      <w:proofErr w:type="spellEnd"/>
      <w:r w:rsidR="0000275D" w:rsidRPr="00763A71">
        <w:rPr>
          <w:rFonts w:ascii="Times New Roman" w:eastAsia="Arial" w:hAnsi="Times New Roman" w:cs="Times New Roman"/>
          <w:sz w:val="20"/>
        </w:rPr>
        <w:t xml:space="preserve"> владельца, </w:t>
      </w:r>
      <w:r w:rsidR="0017212E" w:rsidRPr="00763A71">
        <w:rPr>
          <w:rFonts w:ascii="Times New Roman" w:eastAsia="Arial" w:hAnsi="Times New Roman" w:cs="Times New Roman"/>
          <w:sz w:val="20"/>
        </w:rPr>
        <w:t>о целях финансово-хозяйственной деятельности, об источниках происхождения денежных средств, о финансовом положении и деловой репутации, а также поясняющ</w:t>
      </w:r>
      <w:r w:rsidR="002932E2" w:rsidRPr="00763A71">
        <w:rPr>
          <w:rFonts w:ascii="Times New Roman" w:eastAsia="Arial" w:hAnsi="Times New Roman" w:cs="Times New Roman"/>
          <w:sz w:val="20"/>
        </w:rPr>
        <w:t>ую</w:t>
      </w:r>
      <w:r w:rsidR="0017212E" w:rsidRPr="00763A71">
        <w:rPr>
          <w:rFonts w:ascii="Times New Roman" w:eastAsia="Arial" w:hAnsi="Times New Roman" w:cs="Times New Roman"/>
          <w:sz w:val="20"/>
        </w:rPr>
        <w:t xml:space="preserve"> экономическую суть проводимых Клиентом операций</w:t>
      </w:r>
      <w:r w:rsidR="00D749EA" w:rsidRPr="00763A71">
        <w:rPr>
          <w:rFonts w:ascii="Times New Roman" w:eastAsia="Arial" w:hAnsi="Times New Roman" w:cs="Times New Roman"/>
          <w:sz w:val="20"/>
        </w:rPr>
        <w:t>;</w:t>
      </w:r>
    </w:p>
    <w:p w14:paraId="718C8D5E" w14:textId="6F4CC4C7" w:rsidR="00160583" w:rsidRPr="00763A71" w:rsidRDefault="00215861" w:rsidP="00F52232">
      <w:pPr>
        <w:pStyle w:val="a8"/>
        <w:numPr>
          <w:ilvl w:val="2"/>
          <w:numId w:val="4"/>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 xml:space="preserve">заблаговременно </w:t>
      </w:r>
      <w:r w:rsidR="0032754E" w:rsidRPr="00763A71">
        <w:rPr>
          <w:rFonts w:ascii="Times New Roman" w:eastAsia="Arial" w:hAnsi="Times New Roman" w:cs="Times New Roman"/>
          <w:sz w:val="20"/>
        </w:rPr>
        <w:t>обеспеч</w:t>
      </w:r>
      <w:r w:rsidR="00F90773" w:rsidRPr="00763A71">
        <w:rPr>
          <w:rFonts w:ascii="Times New Roman" w:eastAsia="Arial" w:hAnsi="Times New Roman" w:cs="Times New Roman"/>
          <w:sz w:val="20"/>
        </w:rPr>
        <w:t>и</w:t>
      </w:r>
      <w:r w:rsidR="009C7500" w:rsidRPr="00763A71">
        <w:rPr>
          <w:rFonts w:ascii="Times New Roman" w:eastAsia="Arial" w:hAnsi="Times New Roman" w:cs="Times New Roman"/>
          <w:sz w:val="20"/>
        </w:rPr>
        <w:t>ва</w:t>
      </w:r>
      <w:r w:rsidR="0032754E" w:rsidRPr="00763A71">
        <w:rPr>
          <w:rFonts w:ascii="Times New Roman" w:eastAsia="Arial" w:hAnsi="Times New Roman" w:cs="Times New Roman"/>
          <w:sz w:val="20"/>
        </w:rPr>
        <w:t xml:space="preserve">ть </w:t>
      </w:r>
      <w:r w:rsidR="00160583" w:rsidRPr="00763A71">
        <w:rPr>
          <w:rFonts w:ascii="Times New Roman" w:eastAsia="Arial" w:hAnsi="Times New Roman" w:cs="Times New Roman"/>
          <w:sz w:val="20"/>
          <w:szCs w:val="20"/>
        </w:rPr>
        <w:t>выполнение требования по одобрению и/или получению согласия на заключение</w:t>
      </w:r>
      <w:r w:rsidR="00823913">
        <w:rPr>
          <w:rFonts w:ascii="Times New Roman" w:eastAsia="Arial" w:hAnsi="Times New Roman" w:cs="Times New Roman"/>
          <w:sz w:val="20"/>
          <w:szCs w:val="20"/>
        </w:rPr>
        <w:t>,</w:t>
      </w:r>
      <w:r w:rsidR="00160583" w:rsidRPr="00763A71">
        <w:rPr>
          <w:rFonts w:ascii="Times New Roman" w:eastAsia="Arial" w:hAnsi="Times New Roman" w:cs="Times New Roman"/>
          <w:sz w:val="20"/>
          <w:szCs w:val="20"/>
        </w:rPr>
        <w:t xml:space="preserve"> исполнение</w:t>
      </w:r>
      <w:r w:rsidR="00823913">
        <w:rPr>
          <w:rFonts w:ascii="Times New Roman" w:eastAsia="Arial" w:hAnsi="Times New Roman" w:cs="Times New Roman"/>
          <w:sz w:val="20"/>
          <w:szCs w:val="20"/>
        </w:rPr>
        <w:t>,</w:t>
      </w:r>
      <w:r w:rsidR="00160583" w:rsidRPr="00763A71">
        <w:rPr>
          <w:rFonts w:ascii="Times New Roman" w:eastAsia="Arial" w:hAnsi="Times New Roman" w:cs="Times New Roman"/>
          <w:sz w:val="20"/>
          <w:szCs w:val="20"/>
        </w:rPr>
        <w:t xml:space="preserve"> </w:t>
      </w:r>
      <w:r w:rsidR="00823913">
        <w:rPr>
          <w:rFonts w:ascii="Times New Roman" w:eastAsia="Arial" w:hAnsi="Times New Roman" w:cs="Times New Roman"/>
          <w:sz w:val="20"/>
          <w:szCs w:val="20"/>
        </w:rPr>
        <w:t>изменение и</w:t>
      </w:r>
      <w:r w:rsidR="005C1855">
        <w:rPr>
          <w:rFonts w:ascii="Times New Roman" w:eastAsia="Arial" w:hAnsi="Times New Roman" w:cs="Times New Roman"/>
          <w:sz w:val="20"/>
          <w:szCs w:val="20"/>
        </w:rPr>
        <w:t>/или</w:t>
      </w:r>
      <w:r w:rsidR="00823913">
        <w:rPr>
          <w:rFonts w:ascii="Times New Roman" w:eastAsia="Arial" w:hAnsi="Times New Roman" w:cs="Times New Roman"/>
          <w:sz w:val="20"/>
          <w:szCs w:val="20"/>
        </w:rPr>
        <w:t xml:space="preserve"> прекращение </w:t>
      </w:r>
      <w:r w:rsidR="00160583" w:rsidRPr="00763A71">
        <w:rPr>
          <w:rFonts w:ascii="Times New Roman" w:eastAsia="Arial" w:hAnsi="Times New Roman" w:cs="Times New Roman"/>
          <w:sz w:val="20"/>
          <w:szCs w:val="20"/>
        </w:rPr>
        <w:t xml:space="preserve">Соглашения, а также каждой из Депозитных сделок, и/или по соответствующему уведомлению </w:t>
      </w:r>
      <w:r w:rsidR="00160583" w:rsidRPr="00763A71">
        <w:rPr>
          <w:rFonts w:ascii="Times New Roman" w:eastAsia="Arial" w:hAnsi="Times New Roman" w:cs="Times New Roman"/>
          <w:sz w:val="20"/>
        </w:rPr>
        <w:t xml:space="preserve">третьего лица, органа управления </w:t>
      </w:r>
      <w:r w:rsidR="005B207E" w:rsidRPr="00763A71">
        <w:rPr>
          <w:rFonts w:ascii="Times New Roman" w:eastAsia="Arial" w:hAnsi="Times New Roman" w:cs="Times New Roman"/>
          <w:sz w:val="20"/>
        </w:rPr>
        <w:t>Клиента</w:t>
      </w:r>
      <w:r w:rsidR="00160583" w:rsidRPr="00763A71">
        <w:rPr>
          <w:rFonts w:ascii="Times New Roman" w:eastAsia="Arial" w:hAnsi="Times New Roman" w:cs="Times New Roman"/>
          <w:sz w:val="20"/>
        </w:rPr>
        <w:t xml:space="preserve">, уполномоченного государственного органа либо органа местного самоуправления, </w:t>
      </w:r>
      <w:r w:rsidR="00160583" w:rsidRPr="00763A71">
        <w:rPr>
          <w:rFonts w:ascii="Times New Roman" w:eastAsia="Arial" w:hAnsi="Times New Roman" w:cs="Times New Roman"/>
          <w:sz w:val="20"/>
          <w:szCs w:val="20"/>
        </w:rPr>
        <w:t xml:space="preserve">если того требует </w:t>
      </w:r>
      <w:r w:rsidR="00C4114B" w:rsidRPr="00540FB8">
        <w:rPr>
          <w:rFonts w:ascii="Times New Roman" w:eastAsia="Arial" w:hAnsi="Times New Roman" w:cs="Times New Roman"/>
          <w:sz w:val="20"/>
        </w:rPr>
        <w:t>законодательство Российской Федераци</w:t>
      </w:r>
      <w:r w:rsidR="00160583" w:rsidRPr="00763A71">
        <w:rPr>
          <w:rFonts w:ascii="Times New Roman" w:eastAsia="Arial" w:hAnsi="Times New Roman" w:cs="Times New Roman"/>
          <w:sz w:val="20"/>
          <w:szCs w:val="20"/>
        </w:rPr>
        <w:t>и/или внутренние документы</w:t>
      </w:r>
      <w:r w:rsidR="00AC0A35">
        <w:rPr>
          <w:rFonts w:ascii="Times New Roman" w:eastAsia="Arial" w:hAnsi="Times New Roman" w:cs="Times New Roman"/>
          <w:sz w:val="20"/>
          <w:szCs w:val="20"/>
        </w:rPr>
        <w:t>,</w:t>
      </w:r>
      <w:r w:rsidR="00160583" w:rsidRPr="00763A71">
        <w:rPr>
          <w:rFonts w:ascii="Times New Roman" w:eastAsia="Arial" w:hAnsi="Times New Roman" w:cs="Times New Roman"/>
          <w:sz w:val="20"/>
          <w:szCs w:val="20"/>
        </w:rPr>
        <w:t xml:space="preserve"> </w:t>
      </w:r>
      <w:r w:rsidR="00AC0A35">
        <w:rPr>
          <w:rFonts w:ascii="Times New Roman" w:eastAsia="Arial" w:hAnsi="Times New Roman" w:cs="Times New Roman"/>
          <w:sz w:val="20"/>
          <w:szCs w:val="20"/>
        </w:rPr>
        <w:t>корпоративные</w:t>
      </w:r>
      <w:r w:rsidR="00160583" w:rsidRPr="00763A71">
        <w:rPr>
          <w:rFonts w:ascii="Times New Roman" w:eastAsia="Arial" w:hAnsi="Times New Roman" w:cs="Times New Roman"/>
          <w:sz w:val="20"/>
          <w:szCs w:val="20"/>
        </w:rPr>
        <w:t xml:space="preserve"> процедуры Клиента;</w:t>
      </w:r>
    </w:p>
    <w:p w14:paraId="2A7C370A" w14:textId="70116031" w:rsidR="001A535A" w:rsidRPr="00763A71" w:rsidRDefault="00526425" w:rsidP="00F52232">
      <w:pPr>
        <w:pStyle w:val="a8"/>
        <w:numPr>
          <w:ilvl w:val="2"/>
          <w:numId w:val="4"/>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незамедлительно известить Банк о изменениях в заявлениях и заверениях о существенных обстоятельствах, изложенных в п. </w:t>
      </w:r>
      <w:r w:rsidR="0047339C">
        <w:rPr>
          <w:rFonts w:ascii="Times New Roman" w:eastAsia="Arial" w:hAnsi="Times New Roman" w:cs="Times New Roman"/>
          <w:sz w:val="20"/>
        </w:rPr>
        <w:fldChar w:fldCharType="begin"/>
      </w:r>
      <w:r w:rsidR="0047339C">
        <w:rPr>
          <w:rFonts w:ascii="Times New Roman" w:eastAsia="Arial" w:hAnsi="Times New Roman" w:cs="Times New Roman"/>
          <w:sz w:val="20"/>
        </w:rPr>
        <w:instrText xml:space="preserve"> REF _Ref522784796 \r \h </w:instrText>
      </w:r>
      <w:r w:rsidR="0047339C">
        <w:rPr>
          <w:rFonts w:ascii="Times New Roman" w:eastAsia="Arial" w:hAnsi="Times New Roman" w:cs="Times New Roman"/>
          <w:sz w:val="20"/>
        </w:rPr>
      </w:r>
      <w:r w:rsidR="0047339C">
        <w:rPr>
          <w:rFonts w:ascii="Times New Roman" w:eastAsia="Arial" w:hAnsi="Times New Roman" w:cs="Times New Roman"/>
          <w:sz w:val="20"/>
        </w:rPr>
        <w:fldChar w:fldCharType="separate"/>
      </w:r>
      <w:r w:rsidR="00EB5206">
        <w:rPr>
          <w:rFonts w:ascii="Times New Roman" w:eastAsia="Arial" w:hAnsi="Times New Roman" w:cs="Times New Roman"/>
          <w:sz w:val="20"/>
        </w:rPr>
        <w:t>2.18.1</w:t>
      </w:r>
      <w:r w:rsidR="0047339C">
        <w:rPr>
          <w:rFonts w:ascii="Times New Roman" w:eastAsia="Arial" w:hAnsi="Times New Roman" w:cs="Times New Roman"/>
          <w:sz w:val="20"/>
        </w:rPr>
        <w:fldChar w:fldCharType="end"/>
      </w:r>
      <w:r w:rsidRPr="00763A71">
        <w:rPr>
          <w:rFonts w:ascii="Times New Roman" w:eastAsia="Arial" w:hAnsi="Times New Roman" w:cs="Times New Roman"/>
          <w:sz w:val="20"/>
        </w:rPr>
        <w:t xml:space="preserve"> Соглашения</w:t>
      </w:r>
      <w:r w:rsidR="001A535A" w:rsidRPr="00763A71">
        <w:rPr>
          <w:rFonts w:ascii="Times New Roman" w:eastAsia="Arial" w:hAnsi="Times New Roman" w:cs="Times New Roman"/>
          <w:sz w:val="20"/>
        </w:rPr>
        <w:t>;</w:t>
      </w:r>
    </w:p>
    <w:p w14:paraId="2A386DBF" w14:textId="48321995" w:rsidR="00526425" w:rsidRPr="00763A71" w:rsidRDefault="001A535A" w:rsidP="00F52232">
      <w:pPr>
        <w:pStyle w:val="a8"/>
        <w:numPr>
          <w:ilvl w:val="2"/>
          <w:numId w:val="4"/>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 xml:space="preserve">подтверждать остаток денежных средств по Депозитным счетам по состоянию на 01 января каждого календарного года </w:t>
      </w:r>
      <w:r w:rsidR="000A0B81" w:rsidRPr="00763A71">
        <w:rPr>
          <w:rFonts w:ascii="Times New Roman" w:eastAsia="Arial" w:hAnsi="Times New Roman" w:cs="Times New Roman"/>
          <w:sz w:val="20"/>
        </w:rPr>
        <w:t>в срок по</w:t>
      </w:r>
      <w:r w:rsidRPr="00763A71">
        <w:rPr>
          <w:rFonts w:ascii="Times New Roman" w:eastAsia="Arial" w:hAnsi="Times New Roman" w:cs="Times New Roman"/>
          <w:sz w:val="20"/>
        </w:rPr>
        <w:t xml:space="preserve"> 31 января этого же календарного года.</w:t>
      </w:r>
    </w:p>
    <w:p w14:paraId="58E2C4DC" w14:textId="374EF5E7" w:rsidR="00A10EDE" w:rsidRPr="00763A71" w:rsidRDefault="00676E5D"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Банк обязан:</w:t>
      </w:r>
    </w:p>
    <w:p w14:paraId="24B8981D" w14:textId="7ABC23D6" w:rsidR="00942466" w:rsidRPr="00763A71" w:rsidRDefault="00942466" w:rsidP="00F52232">
      <w:pPr>
        <w:pStyle w:val="a8"/>
        <w:numPr>
          <w:ilvl w:val="2"/>
          <w:numId w:val="5"/>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откры</w:t>
      </w:r>
      <w:r w:rsidR="00FD67BB" w:rsidRPr="00763A71">
        <w:rPr>
          <w:rFonts w:ascii="Times New Roman" w:eastAsia="Arial" w:hAnsi="Times New Roman" w:cs="Times New Roman"/>
          <w:sz w:val="20"/>
        </w:rPr>
        <w:t>ва</w:t>
      </w:r>
      <w:r w:rsidRPr="00763A71">
        <w:rPr>
          <w:rFonts w:ascii="Times New Roman" w:eastAsia="Arial" w:hAnsi="Times New Roman" w:cs="Times New Roman"/>
          <w:sz w:val="20"/>
        </w:rPr>
        <w:t>ть Клиенту Депозитный счет</w:t>
      </w:r>
      <w:r w:rsidR="00911F79" w:rsidRPr="00763A71">
        <w:rPr>
          <w:rFonts w:ascii="Times New Roman" w:eastAsia="Arial" w:hAnsi="Times New Roman" w:cs="Times New Roman"/>
          <w:sz w:val="20"/>
        </w:rPr>
        <w:t xml:space="preserve">, кроме случаев, предусмотренных </w:t>
      </w:r>
      <w:r w:rsidR="00C4114B" w:rsidRPr="00540FB8">
        <w:rPr>
          <w:rFonts w:ascii="Times New Roman" w:eastAsia="Arial" w:hAnsi="Times New Roman" w:cs="Times New Roman"/>
          <w:sz w:val="20"/>
        </w:rPr>
        <w:t>законодательством Российской Федерации</w:t>
      </w:r>
      <w:r w:rsidRPr="00763A71">
        <w:rPr>
          <w:rFonts w:ascii="Times New Roman" w:eastAsia="Arial" w:hAnsi="Times New Roman" w:cs="Times New Roman"/>
          <w:sz w:val="20"/>
        </w:rPr>
        <w:t>;</w:t>
      </w:r>
    </w:p>
    <w:p w14:paraId="430A922E" w14:textId="32836B43" w:rsidR="00A10EDE" w:rsidRPr="00763A71" w:rsidRDefault="00676E5D" w:rsidP="00F52232">
      <w:pPr>
        <w:pStyle w:val="a8"/>
        <w:numPr>
          <w:ilvl w:val="2"/>
          <w:numId w:val="5"/>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возвра</w:t>
      </w:r>
      <w:r w:rsidR="00F54A94" w:rsidRPr="00763A71">
        <w:rPr>
          <w:rFonts w:ascii="Times New Roman" w:eastAsia="Arial" w:hAnsi="Times New Roman" w:cs="Times New Roman"/>
          <w:sz w:val="20"/>
        </w:rPr>
        <w:t xml:space="preserve">щать </w:t>
      </w:r>
      <w:r w:rsidRPr="00763A71">
        <w:rPr>
          <w:rFonts w:ascii="Times New Roman" w:eastAsia="Arial" w:hAnsi="Times New Roman" w:cs="Times New Roman"/>
          <w:sz w:val="20"/>
        </w:rPr>
        <w:t xml:space="preserve">Клиенту </w:t>
      </w:r>
      <w:r w:rsidR="00942466" w:rsidRPr="00763A71">
        <w:rPr>
          <w:rFonts w:ascii="Times New Roman" w:eastAsia="Arial" w:hAnsi="Times New Roman" w:cs="Times New Roman"/>
          <w:sz w:val="20"/>
        </w:rPr>
        <w:t>сумму Депозитной сделки</w:t>
      </w:r>
      <w:r w:rsidR="0068435A" w:rsidRPr="00763A71">
        <w:rPr>
          <w:rFonts w:ascii="Times New Roman" w:eastAsia="Arial" w:hAnsi="Times New Roman" w:cs="Times New Roman"/>
          <w:sz w:val="20"/>
        </w:rPr>
        <w:t>, начисл</w:t>
      </w:r>
      <w:r w:rsidR="00F54A94" w:rsidRPr="00763A71">
        <w:rPr>
          <w:rFonts w:ascii="Times New Roman" w:eastAsia="Arial" w:hAnsi="Times New Roman" w:cs="Times New Roman"/>
          <w:sz w:val="20"/>
        </w:rPr>
        <w:t>я</w:t>
      </w:r>
      <w:r w:rsidR="0068435A" w:rsidRPr="00763A71">
        <w:rPr>
          <w:rFonts w:ascii="Times New Roman" w:eastAsia="Arial" w:hAnsi="Times New Roman" w:cs="Times New Roman"/>
          <w:sz w:val="20"/>
        </w:rPr>
        <w:t>ть и выпла</w:t>
      </w:r>
      <w:r w:rsidR="00F54A94" w:rsidRPr="00763A71">
        <w:rPr>
          <w:rFonts w:ascii="Times New Roman" w:eastAsia="Arial" w:hAnsi="Times New Roman" w:cs="Times New Roman"/>
          <w:sz w:val="20"/>
        </w:rPr>
        <w:t xml:space="preserve">чивать </w:t>
      </w:r>
      <w:r w:rsidR="0068435A" w:rsidRPr="00763A71">
        <w:rPr>
          <w:rFonts w:ascii="Times New Roman" w:eastAsia="Arial" w:hAnsi="Times New Roman" w:cs="Times New Roman"/>
          <w:sz w:val="20"/>
        </w:rPr>
        <w:t>Клиенту проценты на сумму Депозитной сделки</w:t>
      </w:r>
      <w:r w:rsidR="00942466"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на условиях определенны</w:t>
      </w:r>
      <w:r w:rsidR="00C4114B">
        <w:rPr>
          <w:rFonts w:ascii="Times New Roman" w:eastAsia="Arial" w:hAnsi="Times New Roman" w:cs="Times New Roman"/>
          <w:sz w:val="20"/>
        </w:rPr>
        <w:t>х</w:t>
      </w:r>
      <w:r w:rsidRPr="00763A71">
        <w:rPr>
          <w:rFonts w:ascii="Times New Roman" w:eastAsia="Arial" w:hAnsi="Times New Roman" w:cs="Times New Roman"/>
          <w:sz w:val="20"/>
        </w:rPr>
        <w:t xml:space="preserve"> Депозитной сделкой и</w:t>
      </w:r>
      <w:r w:rsidR="00264AE0" w:rsidRPr="00763A71">
        <w:rPr>
          <w:rFonts w:ascii="Times New Roman" w:eastAsia="Arial" w:hAnsi="Times New Roman" w:cs="Times New Roman"/>
          <w:sz w:val="20"/>
        </w:rPr>
        <w:t xml:space="preserve"> </w:t>
      </w:r>
      <w:r w:rsidR="006E0E64">
        <w:rPr>
          <w:rFonts w:ascii="Times New Roman" w:eastAsia="Arial" w:hAnsi="Times New Roman" w:cs="Times New Roman"/>
          <w:sz w:val="20"/>
        </w:rPr>
        <w:t xml:space="preserve">положениями </w:t>
      </w:r>
      <w:r w:rsidRPr="00763A71">
        <w:rPr>
          <w:rFonts w:ascii="Times New Roman" w:eastAsia="Arial" w:hAnsi="Times New Roman" w:cs="Times New Roman"/>
          <w:sz w:val="20"/>
        </w:rPr>
        <w:t>настоящ</w:t>
      </w:r>
      <w:r w:rsidR="00264AE0" w:rsidRPr="00763A71">
        <w:rPr>
          <w:rFonts w:ascii="Times New Roman" w:eastAsia="Arial" w:hAnsi="Times New Roman" w:cs="Times New Roman"/>
          <w:sz w:val="20"/>
        </w:rPr>
        <w:t>его</w:t>
      </w:r>
      <w:r w:rsidRPr="00763A71">
        <w:rPr>
          <w:rFonts w:ascii="Times New Roman" w:eastAsia="Arial" w:hAnsi="Times New Roman" w:cs="Times New Roman"/>
          <w:sz w:val="20"/>
        </w:rPr>
        <w:t xml:space="preserve"> Соглашени</w:t>
      </w:r>
      <w:r w:rsidR="00264AE0" w:rsidRPr="00763A71">
        <w:rPr>
          <w:rFonts w:ascii="Times New Roman" w:eastAsia="Arial" w:hAnsi="Times New Roman" w:cs="Times New Roman"/>
          <w:sz w:val="20"/>
        </w:rPr>
        <w:t>я</w:t>
      </w:r>
      <w:r w:rsidRPr="00763A71">
        <w:rPr>
          <w:rFonts w:ascii="Times New Roman" w:eastAsia="Arial" w:hAnsi="Times New Roman" w:cs="Times New Roman"/>
          <w:sz w:val="20"/>
        </w:rPr>
        <w:t>;</w:t>
      </w:r>
    </w:p>
    <w:p w14:paraId="3348A8C4" w14:textId="43D6F853" w:rsidR="00636F25" w:rsidRPr="00763A71" w:rsidRDefault="00636F25" w:rsidP="00F52232">
      <w:pPr>
        <w:pStyle w:val="a8"/>
        <w:numPr>
          <w:ilvl w:val="2"/>
          <w:numId w:val="5"/>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обеспечить допуск к работе с Системой «Интернет-Банк»</w:t>
      </w:r>
      <w:r w:rsidR="00C4114B">
        <w:rPr>
          <w:rFonts w:ascii="Times New Roman" w:eastAsia="Arial" w:hAnsi="Times New Roman" w:cs="Times New Roman"/>
          <w:sz w:val="20"/>
        </w:rPr>
        <w:t>,</w:t>
      </w:r>
      <w:r w:rsidR="00C4114B" w:rsidRPr="001224E2">
        <w:rPr>
          <w:rFonts w:ascii="Times New Roman" w:eastAsia="Arial" w:hAnsi="Times New Roman" w:cs="Times New Roman"/>
          <w:sz w:val="20"/>
        </w:rPr>
        <w:t xml:space="preserve"> </w:t>
      </w:r>
      <w:r w:rsidR="00C4114B">
        <w:rPr>
          <w:rFonts w:ascii="Times New Roman" w:eastAsia="Arial" w:hAnsi="Times New Roman" w:cs="Times New Roman"/>
          <w:sz w:val="20"/>
        </w:rPr>
        <w:t xml:space="preserve">а также к адресам корпоративной электронной почты, указанным в </w:t>
      </w:r>
      <w:r w:rsidR="00FE7E9F">
        <w:rPr>
          <w:rFonts w:ascii="Times New Roman" w:eastAsia="Arial" w:hAnsi="Times New Roman" w:cs="Times New Roman"/>
          <w:sz w:val="20"/>
        </w:rPr>
        <w:t>ст</w:t>
      </w:r>
      <w:r w:rsidR="00FE7E9F" w:rsidRPr="0052155E">
        <w:rPr>
          <w:rFonts w:ascii="Times New Roman" w:eastAsia="Arial" w:hAnsi="Times New Roman" w:cs="Times New Roman"/>
          <w:sz w:val="20"/>
        </w:rPr>
        <w:t>. </w:t>
      </w:r>
      <w:r w:rsidR="00FE7E9F">
        <w:rPr>
          <w:rFonts w:ascii="Times New Roman" w:eastAsia="Arial" w:hAnsi="Times New Roman" w:cs="Times New Roman"/>
          <w:sz w:val="20"/>
        </w:rPr>
        <w:fldChar w:fldCharType="begin"/>
      </w:r>
      <w:r w:rsidR="00FE7E9F">
        <w:rPr>
          <w:rFonts w:ascii="Times New Roman" w:eastAsia="Arial" w:hAnsi="Times New Roman" w:cs="Times New Roman"/>
          <w:sz w:val="20"/>
        </w:rPr>
        <w:instrText xml:space="preserve"> REF _Ref521338359 \r \h </w:instrText>
      </w:r>
      <w:r w:rsidR="00FE7E9F">
        <w:rPr>
          <w:rFonts w:ascii="Times New Roman" w:eastAsia="Arial" w:hAnsi="Times New Roman" w:cs="Times New Roman"/>
          <w:sz w:val="20"/>
        </w:rPr>
      </w:r>
      <w:r w:rsidR="00FE7E9F">
        <w:rPr>
          <w:rFonts w:ascii="Times New Roman" w:eastAsia="Arial" w:hAnsi="Times New Roman" w:cs="Times New Roman"/>
          <w:sz w:val="20"/>
        </w:rPr>
        <w:fldChar w:fldCharType="separate"/>
      </w:r>
      <w:r w:rsidR="00EB5206">
        <w:rPr>
          <w:rFonts w:ascii="Times New Roman" w:eastAsia="Arial" w:hAnsi="Times New Roman" w:cs="Times New Roman"/>
          <w:sz w:val="20"/>
        </w:rPr>
        <w:t>11</w:t>
      </w:r>
      <w:r w:rsidR="00FE7E9F">
        <w:rPr>
          <w:rFonts w:ascii="Times New Roman" w:eastAsia="Arial" w:hAnsi="Times New Roman" w:cs="Times New Roman"/>
          <w:sz w:val="20"/>
        </w:rPr>
        <w:fldChar w:fldCharType="end"/>
      </w:r>
      <w:r w:rsidR="00C4114B">
        <w:rPr>
          <w:rFonts w:ascii="Times New Roman" w:eastAsia="Arial" w:hAnsi="Times New Roman" w:cs="Times New Roman"/>
          <w:sz w:val="20"/>
        </w:rPr>
        <w:t xml:space="preserve"> Соглашения,</w:t>
      </w:r>
      <w:r w:rsidRPr="00763A71">
        <w:rPr>
          <w:rFonts w:ascii="Times New Roman" w:eastAsia="Arial" w:hAnsi="Times New Roman" w:cs="Times New Roman"/>
          <w:sz w:val="20"/>
        </w:rPr>
        <w:t xml:space="preserve"> только надлежащим образом уполномоченных лиц;</w:t>
      </w:r>
    </w:p>
    <w:p w14:paraId="0950407B" w14:textId="594E7F49" w:rsidR="00C50B2C" w:rsidRPr="00763A71" w:rsidRDefault="00676E5D" w:rsidP="00F52232">
      <w:pPr>
        <w:pStyle w:val="a8"/>
        <w:numPr>
          <w:ilvl w:val="2"/>
          <w:numId w:val="5"/>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 xml:space="preserve">своевременно информировать Клиента об изменениях </w:t>
      </w:r>
      <w:r w:rsidR="00A51845" w:rsidRPr="00763A71">
        <w:rPr>
          <w:rFonts w:ascii="Times New Roman" w:eastAsia="Arial" w:hAnsi="Times New Roman" w:cs="Times New Roman"/>
          <w:sz w:val="20"/>
        </w:rPr>
        <w:t xml:space="preserve">платежных </w:t>
      </w:r>
      <w:r w:rsidRPr="00763A71">
        <w:rPr>
          <w:rFonts w:ascii="Times New Roman" w:eastAsia="Arial" w:hAnsi="Times New Roman" w:cs="Times New Roman"/>
          <w:sz w:val="20"/>
        </w:rPr>
        <w:t>реквизитов</w:t>
      </w:r>
      <w:r w:rsidR="00172528" w:rsidRPr="00763A71">
        <w:rPr>
          <w:rFonts w:ascii="Times New Roman" w:eastAsia="Arial" w:hAnsi="Times New Roman" w:cs="Times New Roman"/>
          <w:sz w:val="20"/>
        </w:rPr>
        <w:t>;</w:t>
      </w:r>
    </w:p>
    <w:p w14:paraId="20365026" w14:textId="6F25F3C3" w:rsidR="00AF25E6" w:rsidRPr="00763A71" w:rsidRDefault="00C50B2C" w:rsidP="00F52232">
      <w:pPr>
        <w:pStyle w:val="a8"/>
        <w:numPr>
          <w:ilvl w:val="2"/>
          <w:numId w:val="5"/>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выда</w:t>
      </w:r>
      <w:r w:rsidR="00613A01" w:rsidRPr="00763A71">
        <w:rPr>
          <w:rFonts w:ascii="Times New Roman" w:eastAsia="Arial" w:hAnsi="Times New Roman" w:cs="Times New Roman"/>
          <w:sz w:val="20"/>
        </w:rPr>
        <w:t>ва</w:t>
      </w:r>
      <w:r w:rsidRPr="00763A71">
        <w:rPr>
          <w:rFonts w:ascii="Times New Roman" w:eastAsia="Arial" w:hAnsi="Times New Roman" w:cs="Times New Roman"/>
          <w:sz w:val="20"/>
        </w:rPr>
        <w:t xml:space="preserve">ть по требованию Клиента выписку по </w:t>
      </w:r>
      <w:r w:rsidR="00172528" w:rsidRPr="00763A71">
        <w:rPr>
          <w:rFonts w:ascii="Times New Roman" w:eastAsia="Arial" w:hAnsi="Times New Roman" w:cs="Times New Roman"/>
          <w:sz w:val="20"/>
        </w:rPr>
        <w:t>Депозитному с</w:t>
      </w:r>
      <w:r w:rsidRPr="00763A71">
        <w:rPr>
          <w:rFonts w:ascii="Times New Roman" w:eastAsia="Arial" w:hAnsi="Times New Roman" w:cs="Times New Roman"/>
          <w:sz w:val="20"/>
        </w:rPr>
        <w:t xml:space="preserve">чету на бумажном носителе или с использованием </w:t>
      </w:r>
      <w:r w:rsidR="00172528" w:rsidRPr="00763A71">
        <w:rPr>
          <w:rFonts w:ascii="Times New Roman" w:eastAsia="Arial" w:hAnsi="Times New Roman" w:cs="Times New Roman"/>
          <w:sz w:val="20"/>
        </w:rPr>
        <w:t>Системы «Интернет-Банк»</w:t>
      </w:r>
      <w:r w:rsidR="00C4114B">
        <w:rPr>
          <w:rFonts w:ascii="Times New Roman" w:eastAsia="Arial" w:hAnsi="Times New Roman" w:cs="Times New Roman"/>
          <w:sz w:val="20"/>
        </w:rPr>
        <w:t>,</w:t>
      </w:r>
      <w:r w:rsidR="00C4114B" w:rsidRPr="001224E2">
        <w:rPr>
          <w:rFonts w:ascii="Times New Roman" w:eastAsia="Arial" w:hAnsi="Times New Roman" w:cs="Times New Roman"/>
          <w:sz w:val="20"/>
        </w:rPr>
        <w:t xml:space="preserve"> </w:t>
      </w:r>
      <w:r w:rsidR="00C4114B">
        <w:rPr>
          <w:rFonts w:ascii="Times New Roman" w:eastAsia="Arial" w:hAnsi="Times New Roman" w:cs="Times New Roman"/>
          <w:sz w:val="20"/>
        </w:rPr>
        <w:t xml:space="preserve">а также </w:t>
      </w:r>
      <w:r w:rsidR="00301408">
        <w:rPr>
          <w:rFonts w:ascii="Times New Roman" w:eastAsia="Arial" w:hAnsi="Times New Roman" w:cs="Times New Roman"/>
          <w:sz w:val="20"/>
        </w:rPr>
        <w:t>по</w:t>
      </w:r>
      <w:r w:rsidR="00C4114B">
        <w:rPr>
          <w:rFonts w:ascii="Times New Roman" w:eastAsia="Arial" w:hAnsi="Times New Roman" w:cs="Times New Roman"/>
          <w:sz w:val="20"/>
        </w:rPr>
        <w:t xml:space="preserve"> адресам корпоративной электронной почты, указанным в </w:t>
      </w:r>
      <w:r w:rsidR="00FE7E9F">
        <w:rPr>
          <w:rFonts w:ascii="Times New Roman" w:eastAsia="Arial" w:hAnsi="Times New Roman" w:cs="Times New Roman"/>
          <w:sz w:val="20"/>
        </w:rPr>
        <w:t>ст</w:t>
      </w:r>
      <w:r w:rsidR="00FE7E9F" w:rsidRPr="0052155E">
        <w:rPr>
          <w:rFonts w:ascii="Times New Roman" w:eastAsia="Arial" w:hAnsi="Times New Roman" w:cs="Times New Roman"/>
          <w:sz w:val="20"/>
        </w:rPr>
        <w:t>. </w:t>
      </w:r>
      <w:r w:rsidR="00FE7E9F">
        <w:rPr>
          <w:rFonts w:ascii="Times New Roman" w:eastAsia="Arial" w:hAnsi="Times New Roman" w:cs="Times New Roman"/>
          <w:sz w:val="20"/>
        </w:rPr>
        <w:fldChar w:fldCharType="begin"/>
      </w:r>
      <w:r w:rsidR="00FE7E9F">
        <w:rPr>
          <w:rFonts w:ascii="Times New Roman" w:eastAsia="Arial" w:hAnsi="Times New Roman" w:cs="Times New Roman"/>
          <w:sz w:val="20"/>
        </w:rPr>
        <w:instrText xml:space="preserve"> REF _Ref521338359 \r \h </w:instrText>
      </w:r>
      <w:r w:rsidR="00FE7E9F">
        <w:rPr>
          <w:rFonts w:ascii="Times New Roman" w:eastAsia="Arial" w:hAnsi="Times New Roman" w:cs="Times New Roman"/>
          <w:sz w:val="20"/>
        </w:rPr>
      </w:r>
      <w:r w:rsidR="00FE7E9F">
        <w:rPr>
          <w:rFonts w:ascii="Times New Roman" w:eastAsia="Arial" w:hAnsi="Times New Roman" w:cs="Times New Roman"/>
          <w:sz w:val="20"/>
        </w:rPr>
        <w:fldChar w:fldCharType="separate"/>
      </w:r>
      <w:r w:rsidR="00EB5206">
        <w:rPr>
          <w:rFonts w:ascii="Times New Roman" w:eastAsia="Arial" w:hAnsi="Times New Roman" w:cs="Times New Roman"/>
          <w:sz w:val="20"/>
        </w:rPr>
        <w:t>11</w:t>
      </w:r>
      <w:r w:rsidR="00FE7E9F">
        <w:rPr>
          <w:rFonts w:ascii="Times New Roman" w:eastAsia="Arial" w:hAnsi="Times New Roman" w:cs="Times New Roman"/>
          <w:sz w:val="20"/>
        </w:rPr>
        <w:fldChar w:fldCharType="end"/>
      </w:r>
      <w:r w:rsidR="00C4114B">
        <w:rPr>
          <w:rFonts w:ascii="Times New Roman" w:eastAsia="Arial" w:hAnsi="Times New Roman" w:cs="Times New Roman"/>
          <w:sz w:val="20"/>
        </w:rPr>
        <w:t xml:space="preserve"> Соглашения</w:t>
      </w:r>
      <w:r w:rsidR="00172528" w:rsidRPr="00763A71">
        <w:rPr>
          <w:rFonts w:ascii="Times New Roman" w:eastAsia="Arial" w:hAnsi="Times New Roman" w:cs="Times New Roman"/>
          <w:sz w:val="20"/>
        </w:rPr>
        <w:t>;</w:t>
      </w:r>
    </w:p>
    <w:p w14:paraId="4B2A8428" w14:textId="77EB7169" w:rsidR="00520CB5" w:rsidRPr="00763A71" w:rsidRDefault="00937B6B" w:rsidP="00F52232">
      <w:pPr>
        <w:pStyle w:val="a8"/>
        <w:numPr>
          <w:ilvl w:val="2"/>
          <w:numId w:val="5"/>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 xml:space="preserve">подтверждать остаток денежных средств по Депозитным счетам по состоянию на 1 января каждого календарного года </w:t>
      </w:r>
      <w:r w:rsidR="000A0B81" w:rsidRPr="00763A71">
        <w:rPr>
          <w:rFonts w:ascii="Times New Roman" w:eastAsia="Arial" w:hAnsi="Times New Roman" w:cs="Times New Roman"/>
          <w:sz w:val="20"/>
        </w:rPr>
        <w:t xml:space="preserve">в срок по </w:t>
      </w:r>
      <w:r w:rsidRPr="00763A71">
        <w:rPr>
          <w:rFonts w:ascii="Times New Roman" w:eastAsia="Arial" w:hAnsi="Times New Roman" w:cs="Times New Roman"/>
          <w:sz w:val="20"/>
        </w:rPr>
        <w:t>31 января этого же календарного года.</w:t>
      </w:r>
    </w:p>
    <w:p w14:paraId="671F5B49" w14:textId="77777777" w:rsidR="00536EF2" w:rsidRPr="00763A71" w:rsidRDefault="00536EF2"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Банк вправе:</w:t>
      </w:r>
    </w:p>
    <w:p w14:paraId="2ECB7378" w14:textId="28A6E8C8" w:rsidR="00CA3B93" w:rsidRPr="00763A71" w:rsidRDefault="00741F37" w:rsidP="00F52232">
      <w:pPr>
        <w:pStyle w:val="a8"/>
        <w:numPr>
          <w:ilvl w:val="2"/>
          <w:numId w:val="6"/>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в случаях и в порядке, предусмотренных в п. </w:t>
      </w:r>
      <w:r w:rsidRPr="00763A71">
        <w:rPr>
          <w:rFonts w:ascii="Times New Roman" w:eastAsia="Arial" w:hAnsi="Times New Roman" w:cs="Times New Roman"/>
          <w:sz w:val="20"/>
        </w:rPr>
        <w:fldChar w:fldCharType="begin"/>
      </w:r>
      <w:r w:rsidRPr="00763A71">
        <w:rPr>
          <w:rFonts w:ascii="Times New Roman" w:eastAsia="Arial" w:hAnsi="Times New Roman" w:cs="Times New Roman"/>
          <w:sz w:val="20"/>
        </w:rPr>
        <w:instrText xml:space="preserve"> REF _Ref520896540 \r \h  \* MERGEFORMAT </w:instrText>
      </w:r>
      <w:r w:rsidRPr="00763A71">
        <w:rPr>
          <w:rFonts w:ascii="Times New Roman" w:eastAsia="Arial" w:hAnsi="Times New Roman" w:cs="Times New Roman"/>
          <w:sz w:val="20"/>
        </w:rPr>
      </w:r>
      <w:r w:rsidRPr="00763A71">
        <w:rPr>
          <w:rFonts w:ascii="Times New Roman" w:eastAsia="Arial" w:hAnsi="Times New Roman" w:cs="Times New Roman"/>
          <w:sz w:val="20"/>
        </w:rPr>
        <w:fldChar w:fldCharType="separate"/>
      </w:r>
      <w:r w:rsidR="00EB5206">
        <w:rPr>
          <w:rFonts w:ascii="Times New Roman" w:eastAsia="Arial" w:hAnsi="Times New Roman" w:cs="Times New Roman"/>
          <w:sz w:val="20"/>
        </w:rPr>
        <w:t>3.4</w:t>
      </w:r>
      <w:r w:rsidRPr="00763A71">
        <w:rPr>
          <w:rFonts w:ascii="Times New Roman" w:eastAsia="Arial" w:hAnsi="Times New Roman" w:cs="Times New Roman"/>
          <w:sz w:val="20"/>
        </w:rPr>
        <w:fldChar w:fldCharType="end"/>
      </w:r>
      <w:r w:rsidR="009A0782"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 xml:space="preserve">Договора, </w:t>
      </w:r>
      <w:r w:rsidR="0013733D" w:rsidRPr="00763A71">
        <w:rPr>
          <w:rFonts w:ascii="Times New Roman" w:eastAsia="Arial" w:hAnsi="Times New Roman" w:cs="Times New Roman"/>
          <w:sz w:val="20"/>
        </w:rPr>
        <w:t xml:space="preserve">в одностороннем </w:t>
      </w:r>
      <w:r w:rsidR="0037783E">
        <w:rPr>
          <w:rFonts w:ascii="Times New Roman" w:eastAsia="Arial" w:hAnsi="Times New Roman" w:cs="Times New Roman"/>
          <w:sz w:val="20"/>
        </w:rPr>
        <w:t xml:space="preserve">внесудебном </w:t>
      </w:r>
      <w:r w:rsidR="0013733D" w:rsidRPr="00763A71">
        <w:rPr>
          <w:rFonts w:ascii="Times New Roman" w:eastAsia="Arial" w:hAnsi="Times New Roman" w:cs="Times New Roman"/>
          <w:sz w:val="20"/>
        </w:rPr>
        <w:t xml:space="preserve">порядке </w:t>
      </w:r>
      <w:r w:rsidRPr="00763A71">
        <w:rPr>
          <w:rFonts w:ascii="Times New Roman" w:eastAsia="Arial" w:hAnsi="Times New Roman" w:cs="Times New Roman"/>
          <w:sz w:val="20"/>
        </w:rPr>
        <w:t>измен</w:t>
      </w:r>
      <w:r w:rsidR="001236B7" w:rsidRPr="00763A71">
        <w:rPr>
          <w:rFonts w:ascii="Times New Roman" w:eastAsia="Arial" w:hAnsi="Times New Roman" w:cs="Times New Roman"/>
          <w:sz w:val="20"/>
        </w:rPr>
        <w:t>я</w:t>
      </w:r>
      <w:r w:rsidRPr="00763A71">
        <w:rPr>
          <w:rFonts w:ascii="Times New Roman" w:eastAsia="Arial" w:hAnsi="Times New Roman" w:cs="Times New Roman"/>
          <w:sz w:val="20"/>
        </w:rPr>
        <w:t xml:space="preserve">ть </w:t>
      </w:r>
      <w:r w:rsidR="00CA3B93" w:rsidRPr="00763A71">
        <w:rPr>
          <w:rFonts w:ascii="Times New Roman" w:eastAsia="Arial" w:hAnsi="Times New Roman" w:cs="Times New Roman"/>
          <w:sz w:val="20"/>
        </w:rPr>
        <w:t xml:space="preserve">процентную ставку, </w:t>
      </w:r>
      <w:r w:rsidR="00175D06" w:rsidRPr="00763A71">
        <w:rPr>
          <w:rFonts w:ascii="Times New Roman" w:eastAsia="Arial" w:hAnsi="Times New Roman" w:cs="Times New Roman"/>
          <w:sz w:val="20"/>
        </w:rPr>
        <w:t>согласованную Сторонами при заключении Депозитной сделки</w:t>
      </w:r>
      <w:r w:rsidRPr="00763A71">
        <w:rPr>
          <w:rFonts w:ascii="Times New Roman" w:eastAsia="Arial" w:hAnsi="Times New Roman" w:cs="Times New Roman"/>
          <w:sz w:val="20"/>
        </w:rPr>
        <w:t>;</w:t>
      </w:r>
    </w:p>
    <w:p w14:paraId="2FFD9098" w14:textId="7CD6FB9D" w:rsidR="009D2727" w:rsidRPr="00763A71" w:rsidRDefault="0013733D" w:rsidP="00F52232">
      <w:pPr>
        <w:pStyle w:val="a8"/>
        <w:numPr>
          <w:ilvl w:val="2"/>
          <w:numId w:val="6"/>
        </w:numPr>
        <w:spacing w:before="60" w:after="60" w:line="300" w:lineRule="auto"/>
        <w:ind w:left="0"/>
        <w:contextualSpacing w:val="0"/>
        <w:jc w:val="both"/>
        <w:outlineLvl w:val="2"/>
        <w:rPr>
          <w:rFonts w:ascii="Times New Roman" w:eastAsia="Arial" w:hAnsi="Times New Roman" w:cs="Times New Roman"/>
          <w:sz w:val="20"/>
        </w:rPr>
      </w:pPr>
      <w:bookmarkStart w:id="26" w:name="_Ref521418043"/>
      <w:r w:rsidRPr="00763A71">
        <w:rPr>
          <w:rFonts w:ascii="Times New Roman" w:eastAsia="Arial" w:hAnsi="Times New Roman" w:cs="Times New Roman"/>
          <w:sz w:val="20"/>
        </w:rPr>
        <w:t xml:space="preserve">в одностороннем </w:t>
      </w:r>
      <w:r w:rsidR="00B344A8">
        <w:rPr>
          <w:rFonts w:ascii="Times New Roman" w:eastAsia="Arial" w:hAnsi="Times New Roman" w:cs="Times New Roman"/>
          <w:sz w:val="20"/>
        </w:rPr>
        <w:t xml:space="preserve">внесудебном </w:t>
      </w:r>
      <w:r w:rsidRPr="00763A71">
        <w:rPr>
          <w:rFonts w:ascii="Times New Roman" w:eastAsia="Arial" w:hAnsi="Times New Roman" w:cs="Times New Roman"/>
          <w:sz w:val="20"/>
        </w:rPr>
        <w:t xml:space="preserve">порядке </w:t>
      </w:r>
      <w:r w:rsidR="00D3136C" w:rsidRPr="00763A71">
        <w:rPr>
          <w:rFonts w:ascii="Times New Roman" w:eastAsia="Arial" w:hAnsi="Times New Roman" w:cs="Times New Roman"/>
          <w:sz w:val="20"/>
        </w:rPr>
        <w:t xml:space="preserve">изменять </w:t>
      </w:r>
      <w:r w:rsidR="007D4C53" w:rsidRPr="00763A71">
        <w:rPr>
          <w:rFonts w:ascii="Times New Roman" w:eastAsia="Arial" w:hAnsi="Times New Roman" w:cs="Times New Roman"/>
          <w:sz w:val="20"/>
        </w:rPr>
        <w:t xml:space="preserve">установленные </w:t>
      </w:r>
      <w:proofErr w:type="spellStart"/>
      <w:r w:rsidR="007D4C53" w:rsidRPr="00763A71">
        <w:rPr>
          <w:rFonts w:ascii="Times New Roman" w:eastAsia="Arial" w:hAnsi="Times New Roman" w:cs="Times New Roman"/>
          <w:sz w:val="20"/>
        </w:rPr>
        <w:t>п.п</w:t>
      </w:r>
      <w:proofErr w:type="spellEnd"/>
      <w:r w:rsidR="007D4C53" w:rsidRPr="00763A71">
        <w:rPr>
          <w:rFonts w:ascii="Times New Roman" w:eastAsia="Arial" w:hAnsi="Times New Roman" w:cs="Times New Roman"/>
          <w:sz w:val="20"/>
        </w:rPr>
        <w:t>. </w:t>
      </w:r>
      <w:r w:rsidR="009B30B7" w:rsidRPr="00763A71">
        <w:rPr>
          <w:rFonts w:ascii="Times New Roman" w:eastAsia="Arial" w:hAnsi="Times New Roman" w:cs="Times New Roman"/>
          <w:sz w:val="20"/>
        </w:rPr>
        <w:fldChar w:fldCharType="begin"/>
      </w:r>
      <w:r w:rsidR="009B30B7" w:rsidRPr="00763A71">
        <w:rPr>
          <w:rFonts w:ascii="Times New Roman" w:eastAsia="Arial" w:hAnsi="Times New Roman" w:cs="Times New Roman"/>
          <w:sz w:val="20"/>
        </w:rPr>
        <w:instrText xml:space="preserve"> REF _Ref521418621 \r \h </w:instrText>
      </w:r>
      <w:r w:rsidR="00763A71">
        <w:rPr>
          <w:rFonts w:ascii="Times New Roman" w:eastAsia="Arial" w:hAnsi="Times New Roman" w:cs="Times New Roman"/>
          <w:sz w:val="20"/>
        </w:rPr>
        <w:instrText xml:space="preserve"> \* MERGEFORMAT </w:instrText>
      </w:r>
      <w:r w:rsidR="009B30B7" w:rsidRPr="00763A71">
        <w:rPr>
          <w:rFonts w:ascii="Times New Roman" w:eastAsia="Arial" w:hAnsi="Times New Roman" w:cs="Times New Roman"/>
          <w:sz w:val="20"/>
        </w:rPr>
      </w:r>
      <w:r w:rsidR="009B30B7" w:rsidRPr="00763A71">
        <w:rPr>
          <w:rFonts w:ascii="Times New Roman" w:eastAsia="Arial" w:hAnsi="Times New Roman" w:cs="Times New Roman"/>
          <w:sz w:val="20"/>
        </w:rPr>
        <w:fldChar w:fldCharType="separate"/>
      </w:r>
      <w:r w:rsidR="00EB5206">
        <w:rPr>
          <w:rFonts w:ascii="Times New Roman" w:eastAsia="Arial" w:hAnsi="Times New Roman" w:cs="Times New Roman"/>
          <w:sz w:val="20"/>
        </w:rPr>
        <w:t>2.4.1</w:t>
      </w:r>
      <w:r w:rsidR="009B30B7" w:rsidRPr="00763A71">
        <w:rPr>
          <w:rFonts w:ascii="Times New Roman" w:eastAsia="Arial" w:hAnsi="Times New Roman" w:cs="Times New Roman"/>
          <w:sz w:val="20"/>
        </w:rPr>
        <w:fldChar w:fldCharType="end"/>
      </w:r>
      <w:r w:rsidR="009B30B7" w:rsidRPr="00763A71">
        <w:rPr>
          <w:rFonts w:ascii="Times New Roman" w:eastAsia="Arial" w:hAnsi="Times New Roman" w:cs="Times New Roman"/>
          <w:sz w:val="20"/>
        </w:rPr>
        <w:t xml:space="preserve">, </w:t>
      </w:r>
      <w:r w:rsidR="009B30B7" w:rsidRPr="00763A71">
        <w:rPr>
          <w:rFonts w:ascii="Times New Roman" w:eastAsia="Arial" w:hAnsi="Times New Roman" w:cs="Times New Roman"/>
          <w:sz w:val="20"/>
        </w:rPr>
        <w:fldChar w:fldCharType="begin"/>
      </w:r>
      <w:r w:rsidR="009B30B7" w:rsidRPr="00763A71">
        <w:rPr>
          <w:rFonts w:ascii="Times New Roman" w:eastAsia="Arial" w:hAnsi="Times New Roman" w:cs="Times New Roman"/>
          <w:sz w:val="20"/>
        </w:rPr>
        <w:instrText xml:space="preserve"> REF _Ref521418625 \r \h </w:instrText>
      </w:r>
      <w:r w:rsidR="00763A71">
        <w:rPr>
          <w:rFonts w:ascii="Times New Roman" w:eastAsia="Arial" w:hAnsi="Times New Roman" w:cs="Times New Roman"/>
          <w:sz w:val="20"/>
        </w:rPr>
        <w:instrText xml:space="preserve"> \* MERGEFORMAT </w:instrText>
      </w:r>
      <w:r w:rsidR="009B30B7" w:rsidRPr="00763A71">
        <w:rPr>
          <w:rFonts w:ascii="Times New Roman" w:eastAsia="Arial" w:hAnsi="Times New Roman" w:cs="Times New Roman"/>
          <w:sz w:val="20"/>
        </w:rPr>
      </w:r>
      <w:r w:rsidR="009B30B7" w:rsidRPr="00763A71">
        <w:rPr>
          <w:rFonts w:ascii="Times New Roman" w:eastAsia="Arial" w:hAnsi="Times New Roman" w:cs="Times New Roman"/>
          <w:sz w:val="20"/>
        </w:rPr>
        <w:fldChar w:fldCharType="separate"/>
      </w:r>
      <w:r w:rsidR="00EB5206">
        <w:rPr>
          <w:rFonts w:ascii="Times New Roman" w:eastAsia="Arial" w:hAnsi="Times New Roman" w:cs="Times New Roman"/>
          <w:sz w:val="20"/>
        </w:rPr>
        <w:t>2.4.2</w:t>
      </w:r>
      <w:r w:rsidR="009B30B7" w:rsidRPr="00763A71">
        <w:rPr>
          <w:rFonts w:ascii="Times New Roman" w:eastAsia="Arial" w:hAnsi="Times New Roman" w:cs="Times New Roman"/>
          <w:sz w:val="20"/>
        </w:rPr>
        <w:fldChar w:fldCharType="end"/>
      </w:r>
      <w:r w:rsidR="009B30B7" w:rsidRPr="00763A71">
        <w:rPr>
          <w:rFonts w:ascii="Times New Roman" w:eastAsia="Arial" w:hAnsi="Times New Roman" w:cs="Times New Roman"/>
          <w:sz w:val="20"/>
        </w:rPr>
        <w:t xml:space="preserve">, </w:t>
      </w:r>
      <w:r w:rsidR="009B30B7" w:rsidRPr="00763A71">
        <w:rPr>
          <w:rFonts w:ascii="Times New Roman" w:eastAsia="Arial" w:hAnsi="Times New Roman" w:cs="Times New Roman"/>
          <w:sz w:val="20"/>
        </w:rPr>
        <w:fldChar w:fldCharType="begin"/>
      </w:r>
      <w:r w:rsidR="009B30B7" w:rsidRPr="00763A71">
        <w:rPr>
          <w:rFonts w:ascii="Times New Roman" w:eastAsia="Arial" w:hAnsi="Times New Roman" w:cs="Times New Roman"/>
          <w:sz w:val="20"/>
        </w:rPr>
        <w:instrText xml:space="preserve"> REF _Ref521418628 \r \h </w:instrText>
      </w:r>
      <w:r w:rsidR="00763A71">
        <w:rPr>
          <w:rFonts w:ascii="Times New Roman" w:eastAsia="Arial" w:hAnsi="Times New Roman" w:cs="Times New Roman"/>
          <w:sz w:val="20"/>
        </w:rPr>
        <w:instrText xml:space="preserve"> \* MERGEFORMAT </w:instrText>
      </w:r>
      <w:r w:rsidR="009B30B7" w:rsidRPr="00763A71">
        <w:rPr>
          <w:rFonts w:ascii="Times New Roman" w:eastAsia="Arial" w:hAnsi="Times New Roman" w:cs="Times New Roman"/>
          <w:sz w:val="20"/>
        </w:rPr>
      </w:r>
      <w:r w:rsidR="009B30B7" w:rsidRPr="00763A71">
        <w:rPr>
          <w:rFonts w:ascii="Times New Roman" w:eastAsia="Arial" w:hAnsi="Times New Roman" w:cs="Times New Roman"/>
          <w:sz w:val="20"/>
        </w:rPr>
        <w:fldChar w:fldCharType="separate"/>
      </w:r>
      <w:r w:rsidR="00EB5206">
        <w:rPr>
          <w:rFonts w:ascii="Times New Roman" w:eastAsia="Arial" w:hAnsi="Times New Roman" w:cs="Times New Roman"/>
          <w:sz w:val="20"/>
        </w:rPr>
        <w:t>2.5.1</w:t>
      </w:r>
      <w:r w:rsidR="009B30B7" w:rsidRPr="00763A71">
        <w:rPr>
          <w:rFonts w:ascii="Times New Roman" w:eastAsia="Arial" w:hAnsi="Times New Roman" w:cs="Times New Roman"/>
          <w:sz w:val="20"/>
        </w:rPr>
        <w:fldChar w:fldCharType="end"/>
      </w:r>
      <w:r w:rsidR="009B30B7" w:rsidRPr="00763A71">
        <w:rPr>
          <w:rFonts w:ascii="Times New Roman" w:eastAsia="Arial" w:hAnsi="Times New Roman" w:cs="Times New Roman"/>
          <w:sz w:val="20"/>
        </w:rPr>
        <w:t xml:space="preserve">, </w:t>
      </w:r>
      <w:r w:rsidR="009B30B7" w:rsidRPr="00763A71">
        <w:rPr>
          <w:rFonts w:ascii="Times New Roman" w:eastAsia="Arial" w:hAnsi="Times New Roman" w:cs="Times New Roman"/>
          <w:sz w:val="20"/>
        </w:rPr>
        <w:fldChar w:fldCharType="begin"/>
      </w:r>
      <w:r w:rsidR="009B30B7" w:rsidRPr="00763A71">
        <w:rPr>
          <w:rFonts w:ascii="Times New Roman" w:eastAsia="Arial" w:hAnsi="Times New Roman" w:cs="Times New Roman"/>
          <w:sz w:val="20"/>
        </w:rPr>
        <w:instrText xml:space="preserve"> REF _Ref521418631 \r \h </w:instrText>
      </w:r>
      <w:r w:rsidR="00763A71">
        <w:rPr>
          <w:rFonts w:ascii="Times New Roman" w:eastAsia="Arial" w:hAnsi="Times New Roman" w:cs="Times New Roman"/>
          <w:sz w:val="20"/>
        </w:rPr>
        <w:instrText xml:space="preserve"> \* MERGEFORMAT </w:instrText>
      </w:r>
      <w:r w:rsidR="009B30B7" w:rsidRPr="00763A71">
        <w:rPr>
          <w:rFonts w:ascii="Times New Roman" w:eastAsia="Arial" w:hAnsi="Times New Roman" w:cs="Times New Roman"/>
          <w:sz w:val="20"/>
        </w:rPr>
      </w:r>
      <w:r w:rsidR="009B30B7" w:rsidRPr="00763A71">
        <w:rPr>
          <w:rFonts w:ascii="Times New Roman" w:eastAsia="Arial" w:hAnsi="Times New Roman" w:cs="Times New Roman"/>
          <w:sz w:val="20"/>
        </w:rPr>
        <w:fldChar w:fldCharType="separate"/>
      </w:r>
      <w:r w:rsidR="00EB5206">
        <w:rPr>
          <w:rFonts w:ascii="Times New Roman" w:eastAsia="Arial" w:hAnsi="Times New Roman" w:cs="Times New Roman"/>
          <w:sz w:val="20"/>
        </w:rPr>
        <w:t>2.5.2</w:t>
      </w:r>
      <w:r w:rsidR="009B30B7" w:rsidRPr="00763A71">
        <w:rPr>
          <w:rFonts w:ascii="Times New Roman" w:eastAsia="Arial" w:hAnsi="Times New Roman" w:cs="Times New Roman"/>
          <w:sz w:val="20"/>
        </w:rPr>
        <w:fldChar w:fldCharType="end"/>
      </w:r>
      <w:r w:rsidR="009B30B7" w:rsidRPr="00763A71">
        <w:rPr>
          <w:rFonts w:ascii="Times New Roman" w:eastAsia="Arial" w:hAnsi="Times New Roman" w:cs="Times New Roman"/>
          <w:sz w:val="20"/>
        </w:rPr>
        <w:t xml:space="preserve">, </w:t>
      </w:r>
      <w:r w:rsidR="00855EE9" w:rsidRPr="00763A71">
        <w:rPr>
          <w:rFonts w:ascii="Times New Roman" w:eastAsia="Arial" w:hAnsi="Times New Roman" w:cs="Times New Roman"/>
          <w:sz w:val="20"/>
        </w:rPr>
        <w:fldChar w:fldCharType="begin"/>
      </w:r>
      <w:r w:rsidR="00855EE9" w:rsidRPr="00763A71">
        <w:rPr>
          <w:rFonts w:ascii="Times New Roman" w:eastAsia="Arial" w:hAnsi="Times New Roman" w:cs="Times New Roman"/>
          <w:sz w:val="20"/>
        </w:rPr>
        <w:instrText xml:space="preserve"> REF _Ref522718138 \r \h </w:instrText>
      </w:r>
      <w:r w:rsidR="00763A71">
        <w:rPr>
          <w:rFonts w:ascii="Times New Roman" w:eastAsia="Arial" w:hAnsi="Times New Roman" w:cs="Times New Roman"/>
          <w:sz w:val="20"/>
        </w:rPr>
        <w:instrText xml:space="preserve"> \* MERGEFORMAT </w:instrText>
      </w:r>
      <w:r w:rsidR="00855EE9" w:rsidRPr="00763A71">
        <w:rPr>
          <w:rFonts w:ascii="Times New Roman" w:eastAsia="Arial" w:hAnsi="Times New Roman" w:cs="Times New Roman"/>
          <w:sz w:val="20"/>
        </w:rPr>
      </w:r>
      <w:r w:rsidR="00855EE9" w:rsidRPr="00763A71">
        <w:rPr>
          <w:rFonts w:ascii="Times New Roman" w:eastAsia="Arial" w:hAnsi="Times New Roman" w:cs="Times New Roman"/>
          <w:sz w:val="20"/>
        </w:rPr>
        <w:fldChar w:fldCharType="separate"/>
      </w:r>
      <w:r w:rsidR="00EB5206">
        <w:rPr>
          <w:rFonts w:ascii="Times New Roman" w:eastAsia="Arial" w:hAnsi="Times New Roman" w:cs="Times New Roman"/>
          <w:sz w:val="20"/>
        </w:rPr>
        <w:t>2.7</w:t>
      </w:r>
      <w:r w:rsidR="00855EE9" w:rsidRPr="00763A71">
        <w:rPr>
          <w:rFonts w:ascii="Times New Roman" w:eastAsia="Arial" w:hAnsi="Times New Roman" w:cs="Times New Roman"/>
          <w:sz w:val="20"/>
        </w:rPr>
        <w:fldChar w:fldCharType="end"/>
      </w:r>
      <w:r w:rsidR="00855EE9" w:rsidRPr="00763A71">
        <w:rPr>
          <w:rFonts w:ascii="Times New Roman" w:eastAsia="Arial" w:hAnsi="Times New Roman" w:cs="Times New Roman"/>
          <w:sz w:val="20"/>
        </w:rPr>
        <w:t xml:space="preserve"> </w:t>
      </w:r>
      <w:r w:rsidR="00BF1628" w:rsidRPr="00763A71">
        <w:rPr>
          <w:rFonts w:ascii="Times New Roman" w:eastAsia="Arial" w:hAnsi="Times New Roman" w:cs="Times New Roman"/>
          <w:sz w:val="20"/>
        </w:rPr>
        <w:t xml:space="preserve">Соглашения </w:t>
      </w:r>
      <w:r w:rsidR="007D4C53" w:rsidRPr="00763A71">
        <w:rPr>
          <w:rFonts w:ascii="Times New Roman" w:eastAsia="Arial" w:hAnsi="Times New Roman" w:cs="Times New Roman"/>
          <w:sz w:val="20"/>
        </w:rPr>
        <w:t xml:space="preserve">сроки, заблаговременно </w:t>
      </w:r>
      <w:r w:rsidR="00327E56" w:rsidRPr="00763A71">
        <w:rPr>
          <w:rFonts w:ascii="Times New Roman" w:eastAsia="Arial" w:hAnsi="Times New Roman" w:cs="Times New Roman"/>
          <w:sz w:val="20"/>
        </w:rPr>
        <w:t xml:space="preserve">в письменной форме </w:t>
      </w:r>
      <w:r w:rsidR="007D4C53" w:rsidRPr="00763A71">
        <w:rPr>
          <w:rFonts w:ascii="Times New Roman" w:eastAsia="Arial" w:hAnsi="Times New Roman" w:cs="Times New Roman"/>
          <w:sz w:val="20"/>
        </w:rPr>
        <w:t>уведомив Клиента о планируемом изменении</w:t>
      </w:r>
      <w:bookmarkEnd w:id="26"/>
      <w:r w:rsidR="00D3136C" w:rsidRPr="00763A71">
        <w:rPr>
          <w:rFonts w:ascii="Times New Roman" w:eastAsia="Arial" w:hAnsi="Times New Roman" w:cs="Times New Roman"/>
          <w:sz w:val="20"/>
        </w:rPr>
        <w:t>;</w:t>
      </w:r>
    </w:p>
    <w:p w14:paraId="6F2F7859" w14:textId="10A20888" w:rsidR="00800998" w:rsidRPr="00763A71" w:rsidRDefault="00AA5058" w:rsidP="00F52232">
      <w:pPr>
        <w:pStyle w:val="a8"/>
        <w:numPr>
          <w:ilvl w:val="2"/>
          <w:numId w:val="6"/>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 xml:space="preserve">помимо </w:t>
      </w:r>
      <w:r w:rsidR="00536EF2" w:rsidRPr="00763A71">
        <w:rPr>
          <w:rFonts w:ascii="Times New Roman" w:eastAsia="Arial" w:hAnsi="Times New Roman" w:cs="Times New Roman"/>
          <w:sz w:val="20"/>
        </w:rPr>
        <w:t>сведений</w:t>
      </w:r>
      <w:r w:rsidRPr="00763A71">
        <w:rPr>
          <w:rFonts w:ascii="Times New Roman" w:eastAsia="Arial" w:hAnsi="Times New Roman" w:cs="Times New Roman"/>
          <w:sz w:val="20"/>
        </w:rPr>
        <w:t xml:space="preserve"> и документов</w:t>
      </w:r>
      <w:r w:rsidR="004C6177" w:rsidRPr="00763A71">
        <w:rPr>
          <w:rFonts w:ascii="Times New Roman" w:eastAsia="Arial" w:hAnsi="Times New Roman" w:cs="Times New Roman"/>
          <w:sz w:val="20"/>
        </w:rPr>
        <w:t>,</w:t>
      </w:r>
      <w:r w:rsidR="00676E5D" w:rsidRPr="00763A71">
        <w:rPr>
          <w:rFonts w:ascii="Times New Roman" w:eastAsia="Arial" w:hAnsi="Times New Roman" w:cs="Times New Roman"/>
          <w:sz w:val="20"/>
        </w:rPr>
        <w:t xml:space="preserve"> прямо указанных в Соглашении</w:t>
      </w:r>
      <w:r w:rsidRPr="00763A71">
        <w:rPr>
          <w:rFonts w:ascii="Times New Roman" w:eastAsia="Arial" w:hAnsi="Times New Roman" w:cs="Times New Roman"/>
          <w:sz w:val="20"/>
        </w:rPr>
        <w:t>,</w:t>
      </w:r>
      <w:r w:rsidR="00676E5D" w:rsidRPr="00763A71">
        <w:rPr>
          <w:rFonts w:ascii="Times New Roman" w:eastAsia="Arial" w:hAnsi="Times New Roman" w:cs="Times New Roman"/>
          <w:sz w:val="20"/>
        </w:rPr>
        <w:t xml:space="preserve"> требовать от Клиента предоставления иных </w:t>
      </w:r>
      <w:r w:rsidRPr="00763A71">
        <w:rPr>
          <w:rFonts w:ascii="Times New Roman" w:eastAsia="Arial" w:hAnsi="Times New Roman" w:cs="Times New Roman"/>
          <w:sz w:val="20"/>
        </w:rPr>
        <w:t xml:space="preserve">сведений и </w:t>
      </w:r>
      <w:r w:rsidR="00676E5D" w:rsidRPr="00763A71">
        <w:rPr>
          <w:rFonts w:ascii="Times New Roman" w:eastAsia="Arial" w:hAnsi="Times New Roman" w:cs="Times New Roman"/>
          <w:sz w:val="20"/>
        </w:rPr>
        <w:t xml:space="preserve">документов, если предоставление таких </w:t>
      </w:r>
      <w:r w:rsidRPr="00763A71">
        <w:rPr>
          <w:rFonts w:ascii="Times New Roman" w:eastAsia="Arial" w:hAnsi="Times New Roman" w:cs="Times New Roman"/>
          <w:sz w:val="20"/>
        </w:rPr>
        <w:t xml:space="preserve">сведений и </w:t>
      </w:r>
      <w:r w:rsidR="00676E5D" w:rsidRPr="00763A71">
        <w:rPr>
          <w:rFonts w:ascii="Times New Roman" w:eastAsia="Arial" w:hAnsi="Times New Roman" w:cs="Times New Roman"/>
          <w:sz w:val="20"/>
        </w:rPr>
        <w:t xml:space="preserve">документов предусмотрено </w:t>
      </w:r>
      <w:r w:rsidR="00C4114B" w:rsidRPr="00B745B4">
        <w:rPr>
          <w:rFonts w:ascii="Times New Roman" w:eastAsia="Arial" w:hAnsi="Times New Roman" w:cs="Times New Roman"/>
          <w:sz w:val="20"/>
        </w:rPr>
        <w:t>законодательством Российской Федерации</w:t>
      </w:r>
      <w:r w:rsidR="00676E5D" w:rsidRPr="00763A71">
        <w:rPr>
          <w:rFonts w:ascii="Times New Roman" w:eastAsia="Arial" w:hAnsi="Times New Roman" w:cs="Times New Roman"/>
          <w:sz w:val="20"/>
        </w:rPr>
        <w:t>, банковскими правилами и обычаями</w:t>
      </w:r>
      <w:r w:rsidR="00B32083" w:rsidRPr="00763A71">
        <w:rPr>
          <w:rFonts w:ascii="Times New Roman" w:eastAsia="Arial" w:hAnsi="Times New Roman" w:cs="Times New Roman"/>
          <w:sz w:val="20"/>
        </w:rPr>
        <w:t>,</w:t>
      </w:r>
      <w:r w:rsidR="00676E5D" w:rsidRPr="00763A71">
        <w:rPr>
          <w:rFonts w:ascii="Times New Roman" w:eastAsia="Arial" w:hAnsi="Times New Roman" w:cs="Times New Roman"/>
          <w:sz w:val="20"/>
        </w:rPr>
        <w:t xml:space="preserve"> </w:t>
      </w:r>
      <w:r w:rsidR="00B32083" w:rsidRPr="00763A71">
        <w:rPr>
          <w:rFonts w:ascii="Times New Roman" w:eastAsia="Arial" w:hAnsi="Times New Roman" w:cs="Times New Roman"/>
          <w:sz w:val="20"/>
        </w:rPr>
        <w:t xml:space="preserve">либо </w:t>
      </w:r>
      <w:r w:rsidR="00676E5D" w:rsidRPr="00763A71">
        <w:rPr>
          <w:rFonts w:ascii="Times New Roman" w:eastAsia="Arial" w:hAnsi="Times New Roman" w:cs="Times New Roman"/>
          <w:sz w:val="20"/>
        </w:rPr>
        <w:t xml:space="preserve">требуется для заключения </w:t>
      </w:r>
      <w:r w:rsidR="00B32083" w:rsidRPr="00763A71">
        <w:rPr>
          <w:rFonts w:ascii="Times New Roman" w:eastAsia="Arial" w:hAnsi="Times New Roman" w:cs="Times New Roman"/>
          <w:sz w:val="20"/>
        </w:rPr>
        <w:t>и/</w:t>
      </w:r>
      <w:r w:rsidR="00676E5D" w:rsidRPr="00763A71">
        <w:rPr>
          <w:rFonts w:ascii="Times New Roman" w:eastAsia="Arial" w:hAnsi="Times New Roman" w:cs="Times New Roman"/>
          <w:sz w:val="20"/>
        </w:rPr>
        <w:t>и</w:t>
      </w:r>
      <w:r w:rsidR="00B32083" w:rsidRPr="00763A71">
        <w:rPr>
          <w:rFonts w:ascii="Times New Roman" w:eastAsia="Arial" w:hAnsi="Times New Roman" w:cs="Times New Roman"/>
          <w:sz w:val="20"/>
        </w:rPr>
        <w:t>ли</w:t>
      </w:r>
      <w:r w:rsidR="00676E5D" w:rsidRPr="00763A71">
        <w:rPr>
          <w:rFonts w:ascii="Times New Roman" w:eastAsia="Arial" w:hAnsi="Times New Roman" w:cs="Times New Roman"/>
          <w:sz w:val="20"/>
        </w:rPr>
        <w:t xml:space="preserve"> исполнения Депозитных сделок</w:t>
      </w:r>
      <w:r w:rsidR="00F21C8F" w:rsidRPr="00763A71">
        <w:rPr>
          <w:rFonts w:ascii="Times New Roman" w:eastAsia="Arial" w:hAnsi="Times New Roman" w:cs="Times New Roman"/>
          <w:sz w:val="20"/>
        </w:rPr>
        <w:t>;</w:t>
      </w:r>
    </w:p>
    <w:p w14:paraId="4BB1AF1F" w14:textId="75C230E1" w:rsidR="00BD6339" w:rsidRPr="00763A71" w:rsidRDefault="00EB76F8" w:rsidP="00F52232">
      <w:pPr>
        <w:pStyle w:val="a8"/>
        <w:numPr>
          <w:ilvl w:val="2"/>
          <w:numId w:val="6"/>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произвести зачет требований Клиента к Банку по Депозитным сделкам против любых</w:t>
      </w:r>
      <w:r w:rsidR="0020617C">
        <w:rPr>
          <w:rFonts w:ascii="Times New Roman" w:eastAsia="Arial" w:hAnsi="Times New Roman" w:cs="Times New Roman"/>
          <w:sz w:val="20"/>
        </w:rPr>
        <w:t xml:space="preserve"> денежных</w:t>
      </w:r>
      <w:r w:rsidRPr="00763A71">
        <w:rPr>
          <w:rFonts w:ascii="Times New Roman" w:eastAsia="Arial" w:hAnsi="Times New Roman" w:cs="Times New Roman"/>
          <w:sz w:val="20"/>
        </w:rPr>
        <w:t xml:space="preserve"> требований Банка к Клиенту, срок исполнения которых наступил либо не указан или определен моментом востребования</w:t>
      </w:r>
      <w:r w:rsidR="005E14C5" w:rsidRPr="00763A71">
        <w:rPr>
          <w:rFonts w:ascii="Times New Roman" w:eastAsia="Arial" w:hAnsi="Times New Roman" w:cs="Times New Roman"/>
          <w:sz w:val="20"/>
        </w:rPr>
        <w:t>.</w:t>
      </w:r>
    </w:p>
    <w:p w14:paraId="27E0D8AC" w14:textId="77777777" w:rsidR="006C5AEB" w:rsidRPr="00763A71" w:rsidRDefault="006C5AEB" w:rsidP="00716936">
      <w:pPr>
        <w:spacing w:before="60" w:after="60" w:line="300" w:lineRule="auto"/>
        <w:rPr>
          <w:rFonts w:ascii="Times New Roman" w:hAnsi="Times New Roman" w:cs="Times New Roman"/>
        </w:rPr>
      </w:pPr>
    </w:p>
    <w:p w14:paraId="10F64EDE" w14:textId="77777777" w:rsidR="00D130D7" w:rsidRPr="00763A71" w:rsidRDefault="00A10EDE" w:rsidP="00516E0C">
      <w:pPr>
        <w:pStyle w:val="1"/>
        <w:numPr>
          <w:ilvl w:val="0"/>
          <w:numId w:val="15"/>
        </w:numPr>
        <w:spacing w:before="60" w:after="60" w:line="300" w:lineRule="auto"/>
        <w:ind w:left="0" w:right="0"/>
        <w:jc w:val="both"/>
        <w:rPr>
          <w:rFonts w:ascii="Times New Roman" w:hAnsi="Times New Roman" w:cs="Times New Roman"/>
        </w:rPr>
      </w:pPr>
      <w:r w:rsidRPr="00763A71">
        <w:rPr>
          <w:rFonts w:ascii="Times New Roman" w:hAnsi="Times New Roman" w:cs="Times New Roman"/>
        </w:rPr>
        <w:t>ОТВЕТСТВЕННОСТЬ СТОРОН</w:t>
      </w:r>
    </w:p>
    <w:p w14:paraId="000D89D9" w14:textId="064A4AAD" w:rsidR="00084043" w:rsidRPr="00763A71" w:rsidRDefault="002C4473"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В случае</w:t>
      </w:r>
      <w:r w:rsidR="00084043" w:rsidRPr="00763A71">
        <w:rPr>
          <w:rFonts w:ascii="Times New Roman" w:eastAsia="Arial" w:hAnsi="Times New Roman" w:cs="Times New Roman"/>
          <w:sz w:val="20"/>
        </w:rPr>
        <w:t xml:space="preserve"> неисполнени</w:t>
      </w:r>
      <w:r w:rsidRPr="00763A71">
        <w:rPr>
          <w:rFonts w:ascii="Times New Roman" w:eastAsia="Arial" w:hAnsi="Times New Roman" w:cs="Times New Roman"/>
          <w:sz w:val="20"/>
        </w:rPr>
        <w:t>я</w:t>
      </w:r>
      <w:r w:rsidR="00084043" w:rsidRPr="00763A71">
        <w:rPr>
          <w:rFonts w:ascii="Times New Roman" w:eastAsia="Arial" w:hAnsi="Times New Roman" w:cs="Times New Roman"/>
          <w:sz w:val="20"/>
        </w:rPr>
        <w:t xml:space="preserve"> или ненадлежаще</w:t>
      </w:r>
      <w:r w:rsidRPr="00763A71">
        <w:rPr>
          <w:rFonts w:ascii="Times New Roman" w:eastAsia="Arial" w:hAnsi="Times New Roman" w:cs="Times New Roman"/>
          <w:sz w:val="20"/>
        </w:rPr>
        <w:t>го</w:t>
      </w:r>
      <w:r w:rsidR="00084043" w:rsidRPr="00763A71">
        <w:rPr>
          <w:rFonts w:ascii="Times New Roman" w:eastAsia="Arial" w:hAnsi="Times New Roman" w:cs="Times New Roman"/>
          <w:sz w:val="20"/>
        </w:rPr>
        <w:t xml:space="preserve"> исполнени</w:t>
      </w:r>
      <w:r w:rsidRPr="00763A71">
        <w:rPr>
          <w:rFonts w:ascii="Times New Roman" w:eastAsia="Arial" w:hAnsi="Times New Roman" w:cs="Times New Roman"/>
          <w:sz w:val="20"/>
        </w:rPr>
        <w:t>я</w:t>
      </w:r>
      <w:r w:rsidR="00084043" w:rsidRPr="00763A71">
        <w:rPr>
          <w:rFonts w:ascii="Times New Roman" w:eastAsia="Arial" w:hAnsi="Times New Roman" w:cs="Times New Roman"/>
          <w:sz w:val="20"/>
        </w:rPr>
        <w:t xml:space="preserve"> обязательств по настоящему Соглашению Стороны несут ответственность в соответствии с </w:t>
      </w:r>
      <w:r w:rsidR="001D10F2" w:rsidRPr="00763A71">
        <w:rPr>
          <w:rFonts w:ascii="Times New Roman" w:eastAsia="Arial" w:hAnsi="Times New Roman" w:cs="Times New Roman"/>
          <w:sz w:val="20"/>
        </w:rPr>
        <w:t>применимым правом</w:t>
      </w:r>
      <w:r w:rsidR="00084043" w:rsidRPr="00763A71">
        <w:rPr>
          <w:rFonts w:ascii="Times New Roman" w:eastAsia="Arial" w:hAnsi="Times New Roman" w:cs="Times New Roman"/>
          <w:sz w:val="20"/>
        </w:rPr>
        <w:t>.</w:t>
      </w:r>
    </w:p>
    <w:p w14:paraId="792F99CE" w14:textId="0D81C5BE" w:rsidR="007D042C" w:rsidRPr="00763A71" w:rsidRDefault="00084043"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bookmarkStart w:id="27" w:name="_Ref520733558"/>
      <w:r w:rsidRPr="00763A71">
        <w:rPr>
          <w:rFonts w:ascii="Times New Roman" w:eastAsia="Arial" w:hAnsi="Times New Roman" w:cs="Times New Roman"/>
          <w:sz w:val="20"/>
        </w:rPr>
        <w:t>В случае виновного нарушения обязательства по возврату суммы Депозит</w:t>
      </w:r>
      <w:r w:rsidR="002D6A3C" w:rsidRPr="00763A71">
        <w:rPr>
          <w:rFonts w:ascii="Times New Roman" w:eastAsia="Arial" w:hAnsi="Times New Roman" w:cs="Times New Roman"/>
          <w:sz w:val="20"/>
        </w:rPr>
        <w:t>ной сделки</w:t>
      </w:r>
      <w:r w:rsidRPr="00763A71">
        <w:rPr>
          <w:rFonts w:ascii="Times New Roman" w:eastAsia="Arial" w:hAnsi="Times New Roman" w:cs="Times New Roman"/>
          <w:sz w:val="20"/>
        </w:rPr>
        <w:t xml:space="preserve"> и</w:t>
      </w:r>
      <w:r w:rsidR="002D6A3C" w:rsidRPr="00763A71">
        <w:rPr>
          <w:rFonts w:ascii="Times New Roman" w:eastAsia="Arial" w:hAnsi="Times New Roman" w:cs="Times New Roman"/>
          <w:sz w:val="20"/>
        </w:rPr>
        <w:t>/или</w:t>
      </w:r>
      <w:r w:rsidR="005446BD" w:rsidRPr="00763A71">
        <w:rPr>
          <w:rFonts w:ascii="Times New Roman" w:eastAsia="Arial" w:hAnsi="Times New Roman" w:cs="Times New Roman"/>
          <w:sz w:val="20"/>
        </w:rPr>
        <w:t xml:space="preserve"> </w:t>
      </w:r>
      <w:r w:rsidR="008450B6" w:rsidRPr="00763A71">
        <w:rPr>
          <w:rFonts w:ascii="Times New Roman" w:eastAsia="Arial" w:hAnsi="Times New Roman" w:cs="Times New Roman"/>
          <w:sz w:val="20"/>
        </w:rPr>
        <w:t xml:space="preserve">уплате </w:t>
      </w:r>
      <w:r w:rsidRPr="00763A71">
        <w:rPr>
          <w:rFonts w:ascii="Times New Roman" w:eastAsia="Arial" w:hAnsi="Times New Roman" w:cs="Times New Roman"/>
          <w:sz w:val="20"/>
        </w:rPr>
        <w:t>процентов</w:t>
      </w:r>
      <w:r w:rsidR="002D6A3C" w:rsidRPr="00763A71">
        <w:rPr>
          <w:rFonts w:ascii="Times New Roman" w:eastAsia="Arial" w:hAnsi="Times New Roman" w:cs="Times New Roman"/>
          <w:sz w:val="20"/>
        </w:rPr>
        <w:t>,</w:t>
      </w:r>
      <w:r w:rsidR="005446BD" w:rsidRPr="00763A71">
        <w:rPr>
          <w:rFonts w:ascii="Times New Roman" w:eastAsia="Arial" w:hAnsi="Times New Roman" w:cs="Times New Roman"/>
          <w:sz w:val="20"/>
        </w:rPr>
        <w:t xml:space="preserve"> </w:t>
      </w:r>
      <w:r w:rsidR="002D6A3C" w:rsidRPr="00763A71">
        <w:rPr>
          <w:rFonts w:ascii="Times New Roman" w:eastAsia="Arial" w:hAnsi="Times New Roman" w:cs="Times New Roman"/>
          <w:sz w:val="20"/>
        </w:rPr>
        <w:t xml:space="preserve">Банк уплачивает </w:t>
      </w:r>
      <w:r w:rsidR="00CE5C4C" w:rsidRPr="00763A71">
        <w:rPr>
          <w:rFonts w:ascii="Times New Roman" w:eastAsia="Arial" w:hAnsi="Times New Roman" w:cs="Times New Roman"/>
          <w:sz w:val="20"/>
        </w:rPr>
        <w:t xml:space="preserve">пеню </w:t>
      </w:r>
      <w:r w:rsidR="002D6A3C" w:rsidRPr="00763A71">
        <w:rPr>
          <w:rFonts w:ascii="Times New Roman" w:eastAsia="Arial" w:hAnsi="Times New Roman" w:cs="Times New Roman"/>
          <w:sz w:val="20"/>
        </w:rPr>
        <w:t>в размере</w:t>
      </w:r>
      <w:r w:rsidR="005446BD" w:rsidRPr="00763A71">
        <w:rPr>
          <w:rFonts w:ascii="Times New Roman" w:eastAsia="Arial" w:hAnsi="Times New Roman" w:cs="Times New Roman"/>
          <w:sz w:val="20"/>
        </w:rPr>
        <w:t>: а) </w:t>
      </w:r>
      <w:r w:rsidRPr="00763A71">
        <w:rPr>
          <w:rFonts w:ascii="Times New Roman" w:eastAsia="Arial" w:hAnsi="Times New Roman" w:cs="Times New Roman"/>
          <w:sz w:val="20"/>
        </w:rPr>
        <w:t>0,</w:t>
      </w:r>
      <w:r w:rsidR="002D6A3C" w:rsidRPr="00763A71">
        <w:rPr>
          <w:rFonts w:ascii="Times New Roman" w:eastAsia="Arial" w:hAnsi="Times New Roman" w:cs="Times New Roman"/>
          <w:sz w:val="20"/>
        </w:rPr>
        <w:t>0</w:t>
      </w:r>
      <w:r w:rsidR="000F59AB" w:rsidRPr="00763A71">
        <w:rPr>
          <w:rFonts w:ascii="Times New Roman" w:eastAsia="Arial" w:hAnsi="Times New Roman" w:cs="Times New Roman"/>
          <w:sz w:val="20"/>
        </w:rPr>
        <w:t xml:space="preserve">1 </w:t>
      </w:r>
      <w:r w:rsidRPr="00763A71">
        <w:rPr>
          <w:rFonts w:ascii="Times New Roman" w:eastAsia="Arial" w:hAnsi="Times New Roman" w:cs="Times New Roman"/>
          <w:sz w:val="20"/>
        </w:rPr>
        <w:t xml:space="preserve">(Ноль целых </w:t>
      </w:r>
      <w:r w:rsidR="000F59AB" w:rsidRPr="00763A71">
        <w:rPr>
          <w:rFonts w:ascii="Times New Roman" w:eastAsia="Arial" w:hAnsi="Times New Roman" w:cs="Times New Roman"/>
          <w:sz w:val="20"/>
        </w:rPr>
        <w:t>1</w:t>
      </w:r>
      <w:r w:rsidRPr="00763A71">
        <w:rPr>
          <w:rFonts w:ascii="Times New Roman" w:eastAsia="Arial" w:hAnsi="Times New Roman" w:cs="Times New Roman"/>
          <w:sz w:val="20"/>
        </w:rPr>
        <w:t>/1</w:t>
      </w:r>
      <w:r w:rsidR="002D6A3C" w:rsidRPr="00763A71">
        <w:rPr>
          <w:rFonts w:ascii="Times New Roman" w:eastAsia="Arial" w:hAnsi="Times New Roman" w:cs="Times New Roman"/>
          <w:sz w:val="20"/>
        </w:rPr>
        <w:t>0</w:t>
      </w:r>
      <w:r w:rsidRPr="00763A71">
        <w:rPr>
          <w:rFonts w:ascii="Times New Roman" w:eastAsia="Arial" w:hAnsi="Times New Roman" w:cs="Times New Roman"/>
          <w:sz w:val="20"/>
        </w:rPr>
        <w:t>0)</w:t>
      </w:r>
      <w:r w:rsidR="00A537B5" w:rsidRPr="00763A71">
        <w:rPr>
          <w:rFonts w:ascii="Times New Roman" w:eastAsia="Arial" w:hAnsi="Times New Roman" w:cs="Times New Roman"/>
          <w:sz w:val="20"/>
        </w:rPr>
        <w:t xml:space="preserve"> процента</w:t>
      </w:r>
      <w:r w:rsidR="00FC454D"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 xml:space="preserve">от </w:t>
      </w:r>
      <w:r w:rsidR="00FC454D" w:rsidRPr="00763A71">
        <w:rPr>
          <w:rFonts w:ascii="Times New Roman" w:eastAsia="Arial" w:hAnsi="Times New Roman" w:cs="Times New Roman"/>
          <w:sz w:val="20"/>
        </w:rPr>
        <w:t>суммы несвоевременно перечисленных средств за каждый день просрочки</w:t>
      </w:r>
      <w:r w:rsidR="000F59AB" w:rsidRPr="00763A71">
        <w:rPr>
          <w:rFonts w:ascii="Times New Roman" w:eastAsia="Arial" w:hAnsi="Times New Roman" w:cs="Times New Roman"/>
          <w:sz w:val="20"/>
        </w:rPr>
        <w:t xml:space="preserve"> –</w:t>
      </w:r>
      <w:r w:rsidR="005446BD" w:rsidRPr="00763A71">
        <w:rPr>
          <w:rFonts w:ascii="Times New Roman" w:eastAsia="Arial" w:hAnsi="Times New Roman" w:cs="Times New Roman"/>
          <w:sz w:val="20"/>
        </w:rPr>
        <w:t xml:space="preserve"> если валютой Депозитной сделки является валюта Р</w:t>
      </w:r>
      <w:r w:rsidR="00A73441">
        <w:rPr>
          <w:rFonts w:ascii="Times New Roman" w:eastAsia="Arial" w:hAnsi="Times New Roman" w:cs="Times New Roman"/>
          <w:sz w:val="20"/>
        </w:rPr>
        <w:t xml:space="preserve">оссийской </w:t>
      </w:r>
      <w:r w:rsidR="005446BD" w:rsidRPr="00763A71">
        <w:rPr>
          <w:rFonts w:ascii="Times New Roman" w:eastAsia="Arial" w:hAnsi="Times New Roman" w:cs="Times New Roman"/>
          <w:sz w:val="20"/>
        </w:rPr>
        <w:t>Ф</w:t>
      </w:r>
      <w:r w:rsidR="00A73441">
        <w:rPr>
          <w:rFonts w:ascii="Times New Roman" w:eastAsia="Arial" w:hAnsi="Times New Roman" w:cs="Times New Roman"/>
          <w:sz w:val="20"/>
        </w:rPr>
        <w:t>едерации</w:t>
      </w:r>
      <w:r w:rsidR="005446BD" w:rsidRPr="00763A71">
        <w:rPr>
          <w:rFonts w:ascii="Times New Roman" w:eastAsia="Arial" w:hAnsi="Times New Roman" w:cs="Times New Roman"/>
          <w:sz w:val="20"/>
        </w:rPr>
        <w:t>;</w:t>
      </w:r>
      <w:r w:rsidR="000F59AB" w:rsidRPr="00763A71">
        <w:rPr>
          <w:rFonts w:ascii="Times New Roman" w:eastAsia="Arial" w:hAnsi="Times New Roman" w:cs="Times New Roman"/>
          <w:sz w:val="20"/>
        </w:rPr>
        <w:t xml:space="preserve"> </w:t>
      </w:r>
      <w:r w:rsidR="005446BD" w:rsidRPr="00763A71">
        <w:rPr>
          <w:rFonts w:ascii="Times New Roman" w:eastAsia="Arial" w:hAnsi="Times New Roman" w:cs="Times New Roman"/>
          <w:sz w:val="20"/>
        </w:rPr>
        <w:t>b)</w:t>
      </w:r>
      <w:r w:rsidR="000F59AB" w:rsidRPr="00763A71">
        <w:rPr>
          <w:rFonts w:ascii="Times New Roman" w:eastAsia="Arial" w:hAnsi="Times New Roman" w:cs="Times New Roman"/>
          <w:sz w:val="20"/>
        </w:rPr>
        <w:t> 0,005 (Ноль целых 5/1000)</w:t>
      </w:r>
      <w:r w:rsidR="00A724F0" w:rsidRPr="00763A71">
        <w:rPr>
          <w:rFonts w:ascii="Times New Roman" w:eastAsia="Arial" w:hAnsi="Times New Roman" w:cs="Times New Roman"/>
          <w:sz w:val="20"/>
        </w:rPr>
        <w:t xml:space="preserve"> </w:t>
      </w:r>
      <w:r w:rsidR="00A537B5" w:rsidRPr="00763A71">
        <w:rPr>
          <w:rFonts w:ascii="Times New Roman" w:eastAsia="Arial" w:hAnsi="Times New Roman" w:cs="Times New Roman"/>
          <w:sz w:val="20"/>
        </w:rPr>
        <w:t xml:space="preserve">процента </w:t>
      </w:r>
      <w:r w:rsidR="000F59AB" w:rsidRPr="00763A71">
        <w:rPr>
          <w:rFonts w:ascii="Times New Roman" w:eastAsia="Arial" w:hAnsi="Times New Roman" w:cs="Times New Roman"/>
          <w:sz w:val="20"/>
        </w:rPr>
        <w:t xml:space="preserve">от суммы несвоевременно перечисленных средств за каждый день просрочки – если валютой Депозитной сделки является </w:t>
      </w:r>
      <w:r w:rsidR="00130462" w:rsidRPr="00763A71">
        <w:rPr>
          <w:rFonts w:ascii="Times New Roman" w:eastAsia="Arial" w:hAnsi="Times New Roman" w:cs="Times New Roman"/>
          <w:sz w:val="20"/>
        </w:rPr>
        <w:t xml:space="preserve">иностранная </w:t>
      </w:r>
      <w:r w:rsidR="000F59AB" w:rsidRPr="00763A71">
        <w:rPr>
          <w:rFonts w:ascii="Times New Roman" w:eastAsia="Arial" w:hAnsi="Times New Roman" w:cs="Times New Roman"/>
          <w:sz w:val="20"/>
        </w:rPr>
        <w:t>валюта</w:t>
      </w:r>
      <w:r w:rsidR="00F93946" w:rsidRPr="00763A71">
        <w:rPr>
          <w:rFonts w:ascii="Times New Roman" w:eastAsia="Arial" w:hAnsi="Times New Roman" w:cs="Times New Roman"/>
          <w:sz w:val="20"/>
        </w:rPr>
        <w:t xml:space="preserve"> (валюта</w:t>
      </w:r>
      <w:r w:rsidR="005F1C80" w:rsidRPr="00763A71">
        <w:rPr>
          <w:rFonts w:ascii="Times New Roman" w:eastAsia="Arial" w:hAnsi="Times New Roman" w:cs="Times New Roman"/>
          <w:sz w:val="20"/>
        </w:rPr>
        <w:t xml:space="preserve">, отличная от валюты </w:t>
      </w:r>
      <w:r w:rsidR="00F93946" w:rsidRPr="00763A71">
        <w:rPr>
          <w:rFonts w:ascii="Times New Roman" w:eastAsia="Arial" w:hAnsi="Times New Roman" w:cs="Times New Roman"/>
          <w:sz w:val="20"/>
        </w:rPr>
        <w:t>Р</w:t>
      </w:r>
      <w:r w:rsidR="00A73441">
        <w:rPr>
          <w:rFonts w:ascii="Times New Roman" w:eastAsia="Arial" w:hAnsi="Times New Roman" w:cs="Times New Roman"/>
          <w:sz w:val="20"/>
        </w:rPr>
        <w:t xml:space="preserve">оссийской </w:t>
      </w:r>
      <w:r w:rsidR="00F93946" w:rsidRPr="00763A71">
        <w:rPr>
          <w:rFonts w:ascii="Times New Roman" w:eastAsia="Arial" w:hAnsi="Times New Roman" w:cs="Times New Roman"/>
          <w:sz w:val="20"/>
        </w:rPr>
        <w:t>Ф</w:t>
      </w:r>
      <w:r w:rsidR="00A73441">
        <w:rPr>
          <w:rFonts w:ascii="Times New Roman" w:eastAsia="Arial" w:hAnsi="Times New Roman" w:cs="Times New Roman"/>
          <w:sz w:val="20"/>
        </w:rPr>
        <w:t>едерации</w:t>
      </w:r>
      <w:r w:rsidR="00F93946" w:rsidRPr="00763A71">
        <w:rPr>
          <w:rFonts w:ascii="Times New Roman" w:eastAsia="Arial" w:hAnsi="Times New Roman" w:cs="Times New Roman"/>
          <w:sz w:val="20"/>
        </w:rPr>
        <w:t>)</w:t>
      </w:r>
      <w:r w:rsidRPr="00763A71">
        <w:rPr>
          <w:rFonts w:ascii="Times New Roman" w:eastAsia="Arial" w:hAnsi="Times New Roman" w:cs="Times New Roman"/>
          <w:sz w:val="20"/>
        </w:rPr>
        <w:t>.</w:t>
      </w:r>
      <w:r w:rsidR="00C82D40" w:rsidRPr="00763A71">
        <w:rPr>
          <w:rFonts w:ascii="Times New Roman" w:eastAsia="Arial" w:hAnsi="Times New Roman" w:cs="Times New Roman"/>
          <w:sz w:val="20"/>
        </w:rPr>
        <w:t xml:space="preserve"> Банк уплачивает </w:t>
      </w:r>
      <w:r w:rsidR="008A6F3F" w:rsidRPr="00763A71">
        <w:rPr>
          <w:rFonts w:ascii="Times New Roman" w:eastAsia="Arial" w:hAnsi="Times New Roman" w:cs="Times New Roman"/>
          <w:sz w:val="20"/>
        </w:rPr>
        <w:t xml:space="preserve">пеню </w:t>
      </w:r>
      <w:r w:rsidR="00C82D40" w:rsidRPr="00763A71">
        <w:rPr>
          <w:rFonts w:ascii="Times New Roman" w:eastAsia="Arial" w:hAnsi="Times New Roman" w:cs="Times New Roman"/>
          <w:sz w:val="20"/>
        </w:rPr>
        <w:t>в течение 10 (Десяти) рабочих дней после получения соответствующего требования Клиента.</w:t>
      </w:r>
    </w:p>
    <w:p w14:paraId="4F7EDDEC" w14:textId="0250B621" w:rsidR="00E520D7" w:rsidRPr="00763A71" w:rsidRDefault="00E520D7"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В </w:t>
      </w:r>
      <w:r w:rsidRPr="009343EC">
        <w:rPr>
          <w:rFonts w:ascii="Times New Roman" w:eastAsia="Arial" w:hAnsi="Times New Roman" w:cs="Times New Roman"/>
          <w:sz w:val="20"/>
        </w:rPr>
        <w:t>случае нарушения п.</w:t>
      </w:r>
      <w:r w:rsidRPr="00763A71">
        <w:rPr>
          <w:rFonts w:ascii="Times New Roman" w:eastAsia="Arial" w:hAnsi="Times New Roman" w:cs="Times New Roman"/>
          <w:sz w:val="20"/>
        </w:rPr>
        <w:t> </w:t>
      </w:r>
      <w:r w:rsidRPr="00763A71">
        <w:rPr>
          <w:rFonts w:ascii="Times New Roman" w:eastAsia="Arial" w:hAnsi="Times New Roman" w:cs="Times New Roman"/>
          <w:sz w:val="20"/>
        </w:rPr>
        <w:fldChar w:fldCharType="begin"/>
      </w:r>
      <w:r w:rsidRPr="00763A71">
        <w:rPr>
          <w:rFonts w:ascii="Times New Roman" w:eastAsia="Arial" w:hAnsi="Times New Roman" w:cs="Times New Roman"/>
          <w:sz w:val="20"/>
        </w:rPr>
        <w:instrText xml:space="preserve"> REF _Ref520731614 \r \h  \* MERGEFORMAT </w:instrText>
      </w:r>
      <w:r w:rsidRPr="00763A71">
        <w:rPr>
          <w:rFonts w:ascii="Times New Roman" w:eastAsia="Arial" w:hAnsi="Times New Roman" w:cs="Times New Roman"/>
          <w:sz w:val="20"/>
        </w:rPr>
      </w:r>
      <w:r w:rsidRPr="00763A71">
        <w:rPr>
          <w:rFonts w:ascii="Times New Roman" w:eastAsia="Arial" w:hAnsi="Times New Roman" w:cs="Times New Roman"/>
          <w:sz w:val="20"/>
        </w:rPr>
        <w:fldChar w:fldCharType="separate"/>
      </w:r>
      <w:r w:rsidR="00EB5206">
        <w:rPr>
          <w:rFonts w:ascii="Times New Roman" w:eastAsia="Arial" w:hAnsi="Times New Roman" w:cs="Times New Roman"/>
          <w:sz w:val="20"/>
        </w:rPr>
        <w:t>10.4</w:t>
      </w:r>
      <w:r w:rsidRPr="00763A71">
        <w:rPr>
          <w:rFonts w:ascii="Times New Roman" w:eastAsia="Arial" w:hAnsi="Times New Roman" w:cs="Times New Roman"/>
          <w:sz w:val="20"/>
        </w:rPr>
        <w:fldChar w:fldCharType="end"/>
      </w:r>
      <w:r w:rsidRPr="00763A71">
        <w:rPr>
          <w:rFonts w:ascii="Times New Roman" w:eastAsia="Arial" w:hAnsi="Times New Roman" w:cs="Times New Roman"/>
          <w:sz w:val="20"/>
        </w:rPr>
        <w:t xml:space="preserve"> Соглашения </w:t>
      </w:r>
      <w:r w:rsidR="002C7DEA" w:rsidRPr="00763A71">
        <w:rPr>
          <w:rFonts w:ascii="Times New Roman" w:eastAsia="Arial" w:hAnsi="Times New Roman" w:cs="Times New Roman"/>
          <w:sz w:val="20"/>
        </w:rPr>
        <w:t xml:space="preserve">Клиент </w:t>
      </w:r>
      <w:r w:rsidRPr="00763A71">
        <w:rPr>
          <w:rFonts w:ascii="Times New Roman" w:eastAsia="Arial" w:hAnsi="Times New Roman" w:cs="Times New Roman"/>
          <w:sz w:val="20"/>
        </w:rPr>
        <w:t>уплачивает штраф в размере 1</w:t>
      </w:r>
      <w:r w:rsidR="00862C18" w:rsidRPr="00763A71">
        <w:rPr>
          <w:rFonts w:ascii="Times New Roman" w:eastAsia="Arial" w:hAnsi="Times New Roman" w:cs="Times New Roman"/>
          <w:sz w:val="20"/>
        </w:rPr>
        <w:t>0</w:t>
      </w:r>
      <w:r w:rsidRPr="00763A71">
        <w:rPr>
          <w:rFonts w:ascii="Times New Roman" w:eastAsia="Arial" w:hAnsi="Times New Roman" w:cs="Times New Roman"/>
          <w:sz w:val="20"/>
        </w:rPr>
        <w:t xml:space="preserve"> (</w:t>
      </w:r>
      <w:r w:rsidR="00862C18" w:rsidRPr="00763A71">
        <w:rPr>
          <w:rFonts w:ascii="Times New Roman" w:eastAsia="Arial" w:hAnsi="Times New Roman" w:cs="Times New Roman"/>
          <w:sz w:val="20"/>
        </w:rPr>
        <w:t>Десяти</w:t>
      </w:r>
      <w:r w:rsidRPr="00763A71">
        <w:rPr>
          <w:rFonts w:ascii="Times New Roman" w:eastAsia="Arial" w:hAnsi="Times New Roman" w:cs="Times New Roman"/>
          <w:sz w:val="20"/>
        </w:rPr>
        <w:t xml:space="preserve">) процентов от </w:t>
      </w:r>
      <w:r w:rsidR="00D34078" w:rsidRPr="00763A71">
        <w:rPr>
          <w:rFonts w:ascii="Times New Roman" w:eastAsia="Arial" w:hAnsi="Times New Roman" w:cs="Times New Roman"/>
          <w:sz w:val="20"/>
        </w:rPr>
        <w:t xml:space="preserve">номинальной </w:t>
      </w:r>
      <w:r w:rsidRPr="00763A71">
        <w:rPr>
          <w:rFonts w:ascii="Times New Roman" w:eastAsia="Arial" w:hAnsi="Times New Roman" w:cs="Times New Roman"/>
          <w:sz w:val="20"/>
        </w:rPr>
        <w:t xml:space="preserve">суммы </w:t>
      </w:r>
      <w:r w:rsidR="00D34078" w:rsidRPr="00763A71">
        <w:rPr>
          <w:rFonts w:ascii="Times New Roman" w:eastAsia="Arial" w:hAnsi="Times New Roman" w:cs="Times New Roman"/>
          <w:sz w:val="20"/>
        </w:rPr>
        <w:t xml:space="preserve">уступаемых имущественных прав (требований) </w:t>
      </w:r>
      <w:r w:rsidR="0021072E" w:rsidRPr="00763A71">
        <w:rPr>
          <w:rFonts w:ascii="Times New Roman" w:eastAsia="Arial" w:hAnsi="Times New Roman" w:cs="Times New Roman"/>
          <w:sz w:val="20"/>
        </w:rPr>
        <w:t xml:space="preserve">в течение </w:t>
      </w:r>
      <w:r w:rsidR="002F6F88" w:rsidRPr="00763A71">
        <w:rPr>
          <w:rFonts w:ascii="Times New Roman" w:eastAsia="Arial" w:hAnsi="Times New Roman" w:cs="Times New Roman"/>
          <w:sz w:val="20"/>
        </w:rPr>
        <w:t>10</w:t>
      </w:r>
      <w:r w:rsidR="0021072E" w:rsidRPr="00763A71">
        <w:rPr>
          <w:rFonts w:ascii="Times New Roman" w:eastAsia="Arial" w:hAnsi="Times New Roman" w:cs="Times New Roman"/>
          <w:sz w:val="20"/>
        </w:rPr>
        <w:t xml:space="preserve"> (</w:t>
      </w:r>
      <w:r w:rsidR="002F6F88" w:rsidRPr="00763A71">
        <w:rPr>
          <w:rFonts w:ascii="Times New Roman" w:eastAsia="Arial" w:hAnsi="Times New Roman" w:cs="Times New Roman"/>
          <w:sz w:val="20"/>
        </w:rPr>
        <w:t>Десяти</w:t>
      </w:r>
      <w:r w:rsidR="0021072E" w:rsidRPr="00763A71">
        <w:rPr>
          <w:rFonts w:ascii="Times New Roman" w:eastAsia="Arial" w:hAnsi="Times New Roman" w:cs="Times New Roman"/>
          <w:sz w:val="20"/>
        </w:rPr>
        <w:t xml:space="preserve">) рабочих дней </w:t>
      </w:r>
      <w:r w:rsidR="00043BF8" w:rsidRPr="00763A71">
        <w:rPr>
          <w:rFonts w:ascii="Times New Roman" w:eastAsia="Arial" w:hAnsi="Times New Roman" w:cs="Times New Roman"/>
          <w:sz w:val="20"/>
        </w:rPr>
        <w:t xml:space="preserve">после </w:t>
      </w:r>
      <w:r w:rsidR="0021072E" w:rsidRPr="00763A71">
        <w:rPr>
          <w:rFonts w:ascii="Times New Roman" w:eastAsia="Arial" w:hAnsi="Times New Roman" w:cs="Times New Roman"/>
          <w:sz w:val="20"/>
        </w:rPr>
        <w:t>получения соответствующего требования Банка</w:t>
      </w:r>
      <w:r w:rsidR="00862C18" w:rsidRPr="00763A71">
        <w:rPr>
          <w:rFonts w:ascii="Times New Roman" w:eastAsia="Arial" w:hAnsi="Times New Roman" w:cs="Times New Roman"/>
          <w:sz w:val="20"/>
        </w:rPr>
        <w:t>.</w:t>
      </w:r>
    </w:p>
    <w:p w14:paraId="1653B93F" w14:textId="61083527" w:rsidR="00C03C62" w:rsidRPr="00763A71" w:rsidRDefault="00034053"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В случае выявления недостоверности предоставленных </w:t>
      </w:r>
      <w:r w:rsidR="0082399C" w:rsidRPr="00763A71">
        <w:rPr>
          <w:rFonts w:ascii="Times New Roman" w:eastAsia="Arial" w:hAnsi="Times New Roman" w:cs="Times New Roman"/>
          <w:sz w:val="20"/>
        </w:rPr>
        <w:t>Клиентом</w:t>
      </w:r>
      <w:r w:rsidRPr="00763A71">
        <w:rPr>
          <w:rFonts w:ascii="Times New Roman" w:eastAsia="Arial" w:hAnsi="Times New Roman" w:cs="Times New Roman"/>
          <w:sz w:val="20"/>
        </w:rPr>
        <w:t xml:space="preserve"> заявлений и заверений об обстоятельствах, указанных в п. </w:t>
      </w:r>
      <w:r w:rsidR="00326FAB">
        <w:rPr>
          <w:rFonts w:ascii="Times New Roman" w:eastAsia="Arial" w:hAnsi="Times New Roman" w:cs="Times New Roman"/>
          <w:sz w:val="20"/>
        </w:rPr>
        <w:fldChar w:fldCharType="begin"/>
      </w:r>
      <w:r w:rsidR="00326FAB">
        <w:rPr>
          <w:rFonts w:ascii="Times New Roman" w:eastAsia="Arial" w:hAnsi="Times New Roman" w:cs="Times New Roman"/>
          <w:sz w:val="20"/>
        </w:rPr>
        <w:instrText xml:space="preserve"> REF _Ref522784796 \r \h </w:instrText>
      </w:r>
      <w:r w:rsidR="00326FAB">
        <w:rPr>
          <w:rFonts w:ascii="Times New Roman" w:eastAsia="Arial" w:hAnsi="Times New Roman" w:cs="Times New Roman"/>
          <w:sz w:val="20"/>
        </w:rPr>
      </w:r>
      <w:r w:rsidR="00326FAB">
        <w:rPr>
          <w:rFonts w:ascii="Times New Roman" w:eastAsia="Arial" w:hAnsi="Times New Roman" w:cs="Times New Roman"/>
          <w:sz w:val="20"/>
        </w:rPr>
        <w:fldChar w:fldCharType="separate"/>
      </w:r>
      <w:r w:rsidR="00EB5206">
        <w:rPr>
          <w:rFonts w:ascii="Times New Roman" w:eastAsia="Arial" w:hAnsi="Times New Roman" w:cs="Times New Roman"/>
          <w:sz w:val="20"/>
        </w:rPr>
        <w:t>2.18.1</w:t>
      </w:r>
      <w:r w:rsidR="00326FAB">
        <w:rPr>
          <w:rFonts w:ascii="Times New Roman" w:eastAsia="Arial" w:hAnsi="Times New Roman" w:cs="Times New Roman"/>
          <w:sz w:val="20"/>
        </w:rPr>
        <w:fldChar w:fldCharType="end"/>
      </w:r>
      <w:r w:rsidRPr="00763A71">
        <w:rPr>
          <w:rFonts w:ascii="Times New Roman" w:eastAsia="Arial" w:hAnsi="Times New Roman" w:cs="Times New Roman"/>
          <w:sz w:val="20"/>
        </w:rPr>
        <w:t xml:space="preserve"> Соглашения, </w:t>
      </w:r>
      <w:r w:rsidR="0082399C" w:rsidRPr="00763A71">
        <w:rPr>
          <w:rFonts w:ascii="Times New Roman" w:eastAsia="Arial" w:hAnsi="Times New Roman" w:cs="Times New Roman"/>
          <w:sz w:val="20"/>
        </w:rPr>
        <w:t xml:space="preserve">Клиент </w:t>
      </w:r>
      <w:r w:rsidRPr="00763A71">
        <w:rPr>
          <w:rFonts w:ascii="Times New Roman" w:eastAsia="Arial" w:hAnsi="Times New Roman" w:cs="Times New Roman"/>
          <w:sz w:val="20"/>
        </w:rPr>
        <w:t xml:space="preserve">обязуется по требованию </w:t>
      </w:r>
      <w:r w:rsidR="0082399C" w:rsidRPr="00763A71">
        <w:rPr>
          <w:rFonts w:ascii="Times New Roman" w:eastAsia="Arial" w:hAnsi="Times New Roman" w:cs="Times New Roman"/>
          <w:sz w:val="20"/>
        </w:rPr>
        <w:t xml:space="preserve">Банка </w:t>
      </w:r>
      <w:r w:rsidRPr="00763A71">
        <w:rPr>
          <w:rFonts w:ascii="Times New Roman" w:eastAsia="Arial" w:hAnsi="Times New Roman" w:cs="Times New Roman"/>
          <w:sz w:val="20"/>
        </w:rPr>
        <w:t xml:space="preserve">возместить убытки </w:t>
      </w:r>
      <w:r w:rsidR="0082399C" w:rsidRPr="00763A71">
        <w:rPr>
          <w:rFonts w:ascii="Times New Roman" w:eastAsia="Arial" w:hAnsi="Times New Roman" w:cs="Times New Roman"/>
          <w:sz w:val="20"/>
        </w:rPr>
        <w:t xml:space="preserve">последнего </w:t>
      </w:r>
      <w:r w:rsidRPr="00763A71">
        <w:rPr>
          <w:rFonts w:ascii="Times New Roman" w:eastAsia="Arial" w:hAnsi="Times New Roman" w:cs="Times New Roman"/>
          <w:sz w:val="20"/>
        </w:rPr>
        <w:t xml:space="preserve">или уплатить штраф в размере </w:t>
      </w:r>
      <w:r w:rsidR="00FA1F2B" w:rsidRPr="00763A71">
        <w:rPr>
          <w:rFonts w:ascii="Times New Roman" w:eastAsia="Arial" w:hAnsi="Times New Roman" w:cs="Times New Roman"/>
          <w:sz w:val="20"/>
        </w:rPr>
        <w:t>5</w:t>
      </w:r>
      <w:r w:rsidRPr="00763A71">
        <w:rPr>
          <w:rFonts w:ascii="Times New Roman" w:eastAsia="Arial" w:hAnsi="Times New Roman" w:cs="Times New Roman"/>
          <w:sz w:val="20"/>
        </w:rPr>
        <w:t> 000 (</w:t>
      </w:r>
      <w:r w:rsidR="00FA1F2B" w:rsidRPr="00763A71">
        <w:rPr>
          <w:rFonts w:ascii="Times New Roman" w:eastAsia="Arial" w:hAnsi="Times New Roman" w:cs="Times New Roman"/>
          <w:sz w:val="20"/>
        </w:rPr>
        <w:t xml:space="preserve">Пять </w:t>
      </w:r>
      <w:r w:rsidRPr="00763A71">
        <w:rPr>
          <w:rFonts w:ascii="Times New Roman" w:eastAsia="Arial" w:hAnsi="Times New Roman" w:cs="Times New Roman"/>
          <w:sz w:val="20"/>
        </w:rPr>
        <w:t>тысяч) рублей за каждый случай нарушения.</w:t>
      </w:r>
    </w:p>
    <w:p w14:paraId="305C6D3B" w14:textId="194C7178" w:rsidR="00034053" w:rsidRPr="00763A71" w:rsidRDefault="00C03C62"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Любые негативные последствия несоответствия действительности </w:t>
      </w:r>
      <w:r w:rsidR="00675F7D" w:rsidRPr="00763A71">
        <w:rPr>
          <w:rFonts w:ascii="Times New Roman" w:eastAsia="Arial" w:hAnsi="Times New Roman" w:cs="Times New Roman"/>
          <w:sz w:val="20"/>
        </w:rPr>
        <w:t>заявлений и заверений об обстоятельствах</w:t>
      </w:r>
      <w:r w:rsidRPr="00763A71">
        <w:rPr>
          <w:rFonts w:ascii="Times New Roman" w:eastAsia="Arial" w:hAnsi="Times New Roman" w:cs="Times New Roman"/>
          <w:sz w:val="20"/>
        </w:rPr>
        <w:t xml:space="preserve">, изложенных в </w:t>
      </w:r>
      <w:r w:rsidR="00675F7D" w:rsidRPr="00763A71">
        <w:rPr>
          <w:rFonts w:ascii="Times New Roman" w:eastAsia="Arial" w:hAnsi="Times New Roman" w:cs="Times New Roman"/>
          <w:sz w:val="20"/>
        </w:rPr>
        <w:t>п. </w:t>
      </w:r>
      <w:r w:rsidR="00326FAB">
        <w:rPr>
          <w:rFonts w:ascii="Times New Roman" w:eastAsia="Arial" w:hAnsi="Times New Roman" w:cs="Times New Roman"/>
          <w:sz w:val="20"/>
        </w:rPr>
        <w:fldChar w:fldCharType="begin"/>
      </w:r>
      <w:r w:rsidR="00326FAB">
        <w:rPr>
          <w:rFonts w:ascii="Times New Roman" w:eastAsia="Arial" w:hAnsi="Times New Roman" w:cs="Times New Roman"/>
          <w:sz w:val="20"/>
        </w:rPr>
        <w:instrText xml:space="preserve"> REF _Ref522784796 \r \h </w:instrText>
      </w:r>
      <w:r w:rsidR="00326FAB">
        <w:rPr>
          <w:rFonts w:ascii="Times New Roman" w:eastAsia="Arial" w:hAnsi="Times New Roman" w:cs="Times New Roman"/>
          <w:sz w:val="20"/>
        </w:rPr>
      </w:r>
      <w:r w:rsidR="00326FAB">
        <w:rPr>
          <w:rFonts w:ascii="Times New Roman" w:eastAsia="Arial" w:hAnsi="Times New Roman" w:cs="Times New Roman"/>
          <w:sz w:val="20"/>
        </w:rPr>
        <w:fldChar w:fldCharType="separate"/>
      </w:r>
      <w:r w:rsidR="00EB5206">
        <w:rPr>
          <w:rFonts w:ascii="Times New Roman" w:eastAsia="Arial" w:hAnsi="Times New Roman" w:cs="Times New Roman"/>
          <w:sz w:val="20"/>
        </w:rPr>
        <w:t>2.18.1</w:t>
      </w:r>
      <w:r w:rsidR="00326FAB">
        <w:rPr>
          <w:rFonts w:ascii="Times New Roman" w:eastAsia="Arial" w:hAnsi="Times New Roman" w:cs="Times New Roman"/>
          <w:sz w:val="20"/>
        </w:rPr>
        <w:fldChar w:fldCharType="end"/>
      </w:r>
      <w:r w:rsidR="00675F7D" w:rsidRPr="00763A71">
        <w:rPr>
          <w:rFonts w:ascii="Times New Roman" w:eastAsia="Arial" w:hAnsi="Times New Roman" w:cs="Times New Roman"/>
          <w:sz w:val="20"/>
        </w:rPr>
        <w:t xml:space="preserve"> Соглашения, </w:t>
      </w:r>
      <w:r w:rsidRPr="00763A71">
        <w:rPr>
          <w:rFonts w:ascii="Times New Roman" w:eastAsia="Arial" w:hAnsi="Times New Roman" w:cs="Times New Roman"/>
          <w:sz w:val="20"/>
        </w:rPr>
        <w:t>в том числе</w:t>
      </w:r>
      <w:r w:rsidR="00675F7D" w:rsidRPr="00763A71">
        <w:rPr>
          <w:rFonts w:ascii="Times New Roman" w:eastAsia="Arial" w:hAnsi="Times New Roman" w:cs="Times New Roman"/>
          <w:sz w:val="20"/>
        </w:rPr>
        <w:t>, помимо прочего,</w:t>
      </w:r>
      <w:r w:rsidRPr="00763A71">
        <w:rPr>
          <w:rFonts w:ascii="Times New Roman" w:eastAsia="Arial" w:hAnsi="Times New Roman" w:cs="Times New Roman"/>
          <w:sz w:val="20"/>
        </w:rPr>
        <w:t xml:space="preserve"> влекущ</w:t>
      </w:r>
      <w:r w:rsidR="00675F7D" w:rsidRPr="00763A71">
        <w:rPr>
          <w:rFonts w:ascii="Times New Roman" w:eastAsia="Arial" w:hAnsi="Times New Roman" w:cs="Times New Roman"/>
          <w:sz w:val="20"/>
        </w:rPr>
        <w:t>и</w:t>
      </w:r>
      <w:r w:rsidRPr="00763A71">
        <w:rPr>
          <w:rFonts w:ascii="Times New Roman" w:eastAsia="Arial" w:hAnsi="Times New Roman" w:cs="Times New Roman"/>
          <w:sz w:val="20"/>
        </w:rPr>
        <w:t xml:space="preserve">е за собой признание Соглашения и/или </w:t>
      </w:r>
      <w:r w:rsidR="00675F7D" w:rsidRPr="00763A71">
        <w:rPr>
          <w:rFonts w:ascii="Times New Roman" w:eastAsia="Arial" w:hAnsi="Times New Roman" w:cs="Times New Roman"/>
          <w:sz w:val="20"/>
        </w:rPr>
        <w:t xml:space="preserve">Депозитной сделки </w:t>
      </w:r>
      <w:r w:rsidRPr="00763A71">
        <w:rPr>
          <w:rFonts w:ascii="Times New Roman" w:eastAsia="Arial" w:hAnsi="Times New Roman" w:cs="Times New Roman"/>
          <w:sz w:val="20"/>
        </w:rPr>
        <w:t>полностью либо частично недействительным</w:t>
      </w:r>
      <w:r w:rsidR="00675F7D" w:rsidRPr="00763A71">
        <w:rPr>
          <w:rFonts w:ascii="Times New Roman" w:eastAsia="Arial" w:hAnsi="Times New Roman" w:cs="Times New Roman"/>
          <w:sz w:val="20"/>
        </w:rPr>
        <w:t>и</w:t>
      </w:r>
      <w:r w:rsidR="00191704" w:rsidRPr="00763A71">
        <w:rPr>
          <w:rFonts w:ascii="Times New Roman" w:eastAsia="Arial" w:hAnsi="Times New Roman" w:cs="Times New Roman"/>
          <w:sz w:val="20"/>
        </w:rPr>
        <w:t xml:space="preserve"> или незаключенными</w:t>
      </w:r>
      <w:r w:rsidRPr="00763A71">
        <w:rPr>
          <w:rFonts w:ascii="Times New Roman" w:eastAsia="Arial" w:hAnsi="Times New Roman" w:cs="Times New Roman"/>
          <w:sz w:val="20"/>
        </w:rPr>
        <w:t xml:space="preserve">, несет </w:t>
      </w:r>
      <w:r w:rsidR="004861CF" w:rsidRPr="00763A71">
        <w:rPr>
          <w:rFonts w:ascii="Times New Roman" w:eastAsia="Arial" w:hAnsi="Times New Roman" w:cs="Times New Roman"/>
          <w:sz w:val="20"/>
        </w:rPr>
        <w:t>Клиент</w:t>
      </w:r>
      <w:r w:rsidRPr="00763A71">
        <w:rPr>
          <w:rFonts w:ascii="Times New Roman" w:eastAsia="Arial" w:hAnsi="Times New Roman" w:cs="Times New Roman"/>
          <w:sz w:val="20"/>
        </w:rPr>
        <w:t>.</w:t>
      </w:r>
    </w:p>
    <w:p w14:paraId="6DAD111D" w14:textId="25D59AC7" w:rsidR="00034053" w:rsidRPr="00763A71" w:rsidRDefault="00EC053B"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Пеня</w:t>
      </w:r>
      <w:r w:rsidR="00034053" w:rsidRPr="00763A71">
        <w:rPr>
          <w:rFonts w:ascii="Times New Roman" w:eastAsia="Arial" w:hAnsi="Times New Roman" w:cs="Times New Roman"/>
          <w:sz w:val="20"/>
        </w:rPr>
        <w:t xml:space="preserve">, начисленная в иностранной валюте, выплачивается </w:t>
      </w:r>
      <w:r w:rsidR="00DA104E" w:rsidRPr="00763A71">
        <w:rPr>
          <w:rFonts w:ascii="Times New Roman" w:eastAsia="Arial" w:hAnsi="Times New Roman" w:cs="Times New Roman"/>
          <w:sz w:val="20"/>
        </w:rPr>
        <w:t xml:space="preserve">Банком </w:t>
      </w:r>
      <w:r w:rsidR="00034053" w:rsidRPr="00763A71">
        <w:rPr>
          <w:rFonts w:ascii="Times New Roman" w:eastAsia="Arial" w:hAnsi="Times New Roman" w:cs="Times New Roman"/>
          <w:sz w:val="20"/>
        </w:rPr>
        <w:t>в рублях по курсу Банка России, установленному на дату платежа (п. </w:t>
      </w:r>
      <w:r w:rsidR="00034053" w:rsidRPr="00763A71">
        <w:rPr>
          <w:rFonts w:ascii="Times New Roman" w:eastAsia="Arial" w:hAnsi="Times New Roman" w:cs="Times New Roman"/>
          <w:sz w:val="20"/>
        </w:rPr>
        <w:fldChar w:fldCharType="begin"/>
      </w:r>
      <w:r w:rsidR="00034053" w:rsidRPr="00763A71">
        <w:rPr>
          <w:rFonts w:ascii="Times New Roman" w:eastAsia="Arial" w:hAnsi="Times New Roman" w:cs="Times New Roman"/>
          <w:sz w:val="20"/>
        </w:rPr>
        <w:instrText xml:space="preserve"> REF _Ref521422629 \r \h </w:instrText>
      </w:r>
      <w:r w:rsidR="00763A71">
        <w:rPr>
          <w:rFonts w:ascii="Times New Roman" w:eastAsia="Arial" w:hAnsi="Times New Roman" w:cs="Times New Roman"/>
          <w:sz w:val="20"/>
        </w:rPr>
        <w:instrText xml:space="preserve"> \* MERGEFORMAT </w:instrText>
      </w:r>
      <w:r w:rsidR="00034053" w:rsidRPr="00763A71">
        <w:rPr>
          <w:rFonts w:ascii="Times New Roman" w:eastAsia="Arial" w:hAnsi="Times New Roman" w:cs="Times New Roman"/>
          <w:sz w:val="20"/>
        </w:rPr>
      </w:r>
      <w:r w:rsidR="00034053" w:rsidRPr="00763A71">
        <w:rPr>
          <w:rFonts w:ascii="Times New Roman" w:eastAsia="Arial" w:hAnsi="Times New Roman" w:cs="Times New Roman"/>
          <w:sz w:val="20"/>
        </w:rPr>
        <w:fldChar w:fldCharType="separate"/>
      </w:r>
      <w:r w:rsidR="00EB5206">
        <w:rPr>
          <w:rFonts w:ascii="Times New Roman" w:eastAsia="Arial" w:hAnsi="Times New Roman" w:cs="Times New Roman"/>
          <w:sz w:val="20"/>
        </w:rPr>
        <w:t>2.16</w:t>
      </w:r>
      <w:r w:rsidR="00034053" w:rsidRPr="00763A71">
        <w:rPr>
          <w:rFonts w:ascii="Times New Roman" w:eastAsia="Arial" w:hAnsi="Times New Roman" w:cs="Times New Roman"/>
          <w:sz w:val="20"/>
        </w:rPr>
        <w:fldChar w:fldCharType="end"/>
      </w:r>
      <w:r w:rsidR="00034053" w:rsidRPr="00763A71">
        <w:rPr>
          <w:rFonts w:ascii="Times New Roman" w:eastAsia="Arial" w:hAnsi="Times New Roman" w:cs="Times New Roman"/>
          <w:sz w:val="20"/>
        </w:rPr>
        <w:t>).</w:t>
      </w:r>
    </w:p>
    <w:p w14:paraId="226E004F" w14:textId="5151B6FB" w:rsidR="00084043" w:rsidRDefault="006F442F"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Размер ответственности Банка</w:t>
      </w:r>
      <w:r w:rsidR="0074722C" w:rsidRPr="00763A71">
        <w:rPr>
          <w:rFonts w:ascii="Times New Roman" w:eastAsia="Arial" w:hAnsi="Times New Roman" w:cs="Times New Roman"/>
          <w:sz w:val="20"/>
        </w:rPr>
        <w:t xml:space="preserve"> по </w:t>
      </w:r>
      <w:r w:rsidR="0088758C" w:rsidRPr="00763A71">
        <w:rPr>
          <w:rFonts w:ascii="Times New Roman" w:eastAsia="Arial" w:hAnsi="Times New Roman" w:cs="Times New Roman"/>
          <w:sz w:val="20"/>
        </w:rPr>
        <w:t xml:space="preserve">каждой Депозитной сделке </w:t>
      </w:r>
      <w:r w:rsidRPr="00763A71">
        <w:rPr>
          <w:rFonts w:ascii="Times New Roman" w:eastAsia="Arial" w:hAnsi="Times New Roman" w:cs="Times New Roman"/>
          <w:sz w:val="20"/>
        </w:rPr>
        <w:t>ограничен 10 (Десят</w:t>
      </w:r>
      <w:r w:rsidR="00812309" w:rsidRPr="00763A71">
        <w:rPr>
          <w:rFonts w:ascii="Times New Roman" w:eastAsia="Arial" w:hAnsi="Times New Roman" w:cs="Times New Roman"/>
          <w:sz w:val="20"/>
        </w:rPr>
        <w:t>ью</w:t>
      </w:r>
      <w:r w:rsidRPr="00763A71">
        <w:rPr>
          <w:rFonts w:ascii="Times New Roman" w:eastAsia="Arial" w:hAnsi="Times New Roman" w:cs="Times New Roman"/>
          <w:sz w:val="20"/>
        </w:rPr>
        <w:t xml:space="preserve">) процентами от </w:t>
      </w:r>
      <w:bookmarkEnd w:id="27"/>
      <w:r w:rsidR="0091621D" w:rsidRPr="00763A71">
        <w:rPr>
          <w:rFonts w:ascii="Times New Roman" w:eastAsia="Arial" w:hAnsi="Times New Roman" w:cs="Times New Roman"/>
          <w:sz w:val="20"/>
        </w:rPr>
        <w:t xml:space="preserve">суммы </w:t>
      </w:r>
      <w:r w:rsidR="006A225D" w:rsidRPr="00763A71">
        <w:rPr>
          <w:rFonts w:ascii="Times New Roman" w:eastAsia="Arial" w:hAnsi="Times New Roman" w:cs="Times New Roman"/>
          <w:sz w:val="20"/>
        </w:rPr>
        <w:t>нарушенного обязательства (</w:t>
      </w:r>
      <w:r w:rsidR="0091621D" w:rsidRPr="00763A71">
        <w:rPr>
          <w:rFonts w:ascii="Times New Roman" w:eastAsia="Arial" w:hAnsi="Times New Roman" w:cs="Times New Roman"/>
          <w:sz w:val="20"/>
        </w:rPr>
        <w:t>несвоевременно перечисленных средств</w:t>
      </w:r>
      <w:r w:rsidR="006A225D" w:rsidRPr="00763A71">
        <w:rPr>
          <w:rFonts w:ascii="Times New Roman" w:eastAsia="Arial" w:hAnsi="Times New Roman" w:cs="Times New Roman"/>
          <w:sz w:val="20"/>
        </w:rPr>
        <w:t>)</w:t>
      </w:r>
      <w:r w:rsidRPr="00763A71">
        <w:rPr>
          <w:rFonts w:ascii="Times New Roman" w:eastAsia="Arial" w:hAnsi="Times New Roman" w:cs="Times New Roman"/>
          <w:sz w:val="20"/>
        </w:rPr>
        <w:t>.</w:t>
      </w:r>
    </w:p>
    <w:p w14:paraId="0E9F7CCB" w14:textId="3A849841" w:rsidR="00B03E9B" w:rsidRPr="00763A71" w:rsidRDefault="00B03E9B"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Pr>
          <w:rFonts w:ascii="Times New Roman" w:eastAsia="Arial" w:hAnsi="Times New Roman" w:cs="Times New Roman"/>
          <w:sz w:val="20"/>
        </w:rPr>
        <w:t>Банк не несет ответственность в случае</w:t>
      </w:r>
      <w:r w:rsidR="0092465E">
        <w:rPr>
          <w:rFonts w:ascii="Times New Roman" w:eastAsia="Arial" w:hAnsi="Times New Roman" w:cs="Times New Roman"/>
          <w:sz w:val="20"/>
        </w:rPr>
        <w:t xml:space="preserve"> отсутствия его вины в нарушении обязательства.</w:t>
      </w:r>
    </w:p>
    <w:p w14:paraId="5E0B34EE" w14:textId="77777777" w:rsidR="00CC232D" w:rsidRPr="00763A71" w:rsidRDefault="00CC232D" w:rsidP="00716936">
      <w:pPr>
        <w:spacing w:before="60" w:after="60" w:line="300" w:lineRule="auto"/>
        <w:rPr>
          <w:rFonts w:ascii="Times New Roman" w:hAnsi="Times New Roman" w:cs="Times New Roman"/>
        </w:rPr>
      </w:pPr>
    </w:p>
    <w:p w14:paraId="4C11D996" w14:textId="6398137A" w:rsidR="00D020C9" w:rsidRPr="00763A71" w:rsidRDefault="00206ACF" w:rsidP="00516E0C">
      <w:pPr>
        <w:pStyle w:val="1"/>
        <w:numPr>
          <w:ilvl w:val="0"/>
          <w:numId w:val="15"/>
        </w:numPr>
        <w:spacing w:before="60" w:after="60" w:line="300" w:lineRule="auto"/>
        <w:ind w:left="0" w:right="0"/>
        <w:jc w:val="both"/>
        <w:rPr>
          <w:rFonts w:ascii="Times New Roman" w:hAnsi="Times New Roman" w:cs="Times New Roman"/>
        </w:rPr>
      </w:pPr>
      <w:bookmarkStart w:id="28" w:name="_Ref521332591"/>
      <w:r w:rsidRPr="00763A71">
        <w:rPr>
          <w:rFonts w:ascii="Times New Roman" w:hAnsi="Times New Roman" w:cs="Times New Roman"/>
        </w:rPr>
        <w:t xml:space="preserve">ОСНОВАНИЯ </w:t>
      </w:r>
      <w:r w:rsidR="00247233" w:rsidRPr="00763A71">
        <w:rPr>
          <w:rFonts w:ascii="Times New Roman" w:hAnsi="Times New Roman" w:cs="Times New Roman"/>
        </w:rPr>
        <w:t>ОСВОБОЖДЕНИ</w:t>
      </w:r>
      <w:r w:rsidRPr="00763A71">
        <w:rPr>
          <w:rFonts w:ascii="Times New Roman" w:hAnsi="Times New Roman" w:cs="Times New Roman"/>
        </w:rPr>
        <w:t>Я</w:t>
      </w:r>
      <w:r w:rsidR="00247233" w:rsidRPr="00763A71">
        <w:rPr>
          <w:rFonts w:ascii="Times New Roman" w:hAnsi="Times New Roman" w:cs="Times New Roman"/>
        </w:rPr>
        <w:t xml:space="preserve"> ОТ ОТВЕТСТВЕННОСТИ</w:t>
      </w:r>
      <w:bookmarkEnd w:id="28"/>
    </w:p>
    <w:p w14:paraId="63D5297B" w14:textId="77777777" w:rsidR="00D020C9" w:rsidRPr="00763A71" w:rsidRDefault="00D020C9"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bookmarkStart w:id="29" w:name="_Ref531689400"/>
      <w:r w:rsidRPr="00763A71">
        <w:rPr>
          <w:rFonts w:ascii="Times New Roman" w:eastAsia="Arial" w:hAnsi="Times New Roman" w:cs="Times New Roman"/>
          <w:sz w:val="20"/>
        </w:rPr>
        <w:t>Стороны освобождаются от ответственности за неисполнение или ненадлежащее исполнение своих обязательств по Соглашению и/или Депозитным сделкам, если такое неисполнение или ненадлежащее исполнение явилось следствием:</w:t>
      </w:r>
      <w:bookmarkEnd w:id="29"/>
    </w:p>
    <w:p w14:paraId="03A5334C" w14:textId="024443A5" w:rsidR="00D020C9" w:rsidRPr="00763A71" w:rsidRDefault="00D020C9" w:rsidP="00F52232">
      <w:pPr>
        <w:pStyle w:val="a8"/>
        <w:numPr>
          <w:ilvl w:val="4"/>
          <w:numId w:val="12"/>
        </w:numPr>
        <w:spacing w:before="60" w:after="60" w:line="300" w:lineRule="auto"/>
        <w:ind w:left="709"/>
        <w:contextualSpacing w:val="0"/>
        <w:jc w:val="both"/>
        <w:outlineLvl w:val="3"/>
        <w:rPr>
          <w:rFonts w:ascii="Times New Roman" w:eastAsia="Arial" w:hAnsi="Times New Roman" w:cs="Times New Roman"/>
          <w:sz w:val="20"/>
          <w:szCs w:val="20"/>
        </w:rPr>
      </w:pPr>
      <w:r w:rsidRPr="00763A71">
        <w:rPr>
          <w:rFonts w:ascii="Times New Roman" w:eastAsia="Arial" w:hAnsi="Times New Roman" w:cs="Times New Roman"/>
          <w:sz w:val="20"/>
          <w:szCs w:val="20"/>
        </w:rPr>
        <w:t>обстоятельств непреодолимой силы, к которым в частности относятся стихийные бедствия, аварии, пожары, массовые беспорядки, террористические акты, забастовки, революции, войны или фактически ведущиеся без объявления войны военные действия, противоправные действия третьих лиц и иные чрезвычайные и непредотвратимые при данных условиях обстоятельства, которые непосредственно повлияли на способность Стороны исполнить свои обязательства;</w:t>
      </w:r>
    </w:p>
    <w:p w14:paraId="73AD9564" w14:textId="6C140ECD" w:rsidR="00D020C9" w:rsidRPr="00763A71" w:rsidRDefault="00D020C9" w:rsidP="00F52232">
      <w:pPr>
        <w:pStyle w:val="a8"/>
        <w:numPr>
          <w:ilvl w:val="4"/>
          <w:numId w:val="12"/>
        </w:numPr>
        <w:spacing w:before="60" w:after="60" w:line="300" w:lineRule="auto"/>
        <w:ind w:left="709"/>
        <w:contextualSpacing w:val="0"/>
        <w:jc w:val="both"/>
        <w:outlineLvl w:val="3"/>
        <w:rPr>
          <w:rFonts w:ascii="Times New Roman" w:eastAsia="Arial" w:hAnsi="Times New Roman" w:cs="Times New Roman"/>
          <w:sz w:val="20"/>
          <w:szCs w:val="20"/>
        </w:rPr>
      </w:pPr>
      <w:r w:rsidRPr="00763A71">
        <w:rPr>
          <w:rFonts w:ascii="Times New Roman" w:eastAsia="Arial" w:hAnsi="Times New Roman" w:cs="Times New Roman"/>
          <w:sz w:val="20"/>
          <w:szCs w:val="20"/>
        </w:rPr>
        <w:t xml:space="preserve">принятия компетентными государственными органами либо органами местного самоуправления страны инкорпорации </w:t>
      </w:r>
      <w:r w:rsidR="0027324C" w:rsidRPr="00763A71">
        <w:rPr>
          <w:rFonts w:ascii="Times New Roman" w:eastAsia="Arial" w:hAnsi="Times New Roman" w:cs="Times New Roman"/>
          <w:sz w:val="20"/>
          <w:szCs w:val="20"/>
        </w:rPr>
        <w:t xml:space="preserve">(регистрации) </w:t>
      </w:r>
      <w:r w:rsidRPr="00763A71">
        <w:rPr>
          <w:rFonts w:ascii="Times New Roman" w:eastAsia="Arial" w:hAnsi="Times New Roman" w:cs="Times New Roman"/>
          <w:sz w:val="20"/>
          <w:szCs w:val="20"/>
        </w:rPr>
        <w:t>Стороны и/или страны-эмитента валюты Депозитной сделки (в том числе центральными (национальными) банками)</w:t>
      </w:r>
      <w:r w:rsidR="00B97363">
        <w:rPr>
          <w:rFonts w:ascii="Times New Roman" w:eastAsia="Arial" w:hAnsi="Times New Roman" w:cs="Times New Roman"/>
          <w:sz w:val="20"/>
          <w:szCs w:val="20"/>
        </w:rPr>
        <w:t>, иными международными и/или наднациональными институтами</w:t>
      </w:r>
      <w:r w:rsidRPr="00763A71">
        <w:rPr>
          <w:rFonts w:ascii="Times New Roman" w:eastAsia="Arial" w:hAnsi="Times New Roman" w:cs="Times New Roman"/>
          <w:sz w:val="20"/>
          <w:szCs w:val="20"/>
        </w:rPr>
        <w:t xml:space="preserve"> нормативных актов, делающих невозможным</w:t>
      </w:r>
      <w:r w:rsidR="00665189" w:rsidRPr="00763A71">
        <w:rPr>
          <w:rFonts w:ascii="Times New Roman" w:eastAsia="Arial" w:hAnsi="Times New Roman" w:cs="Times New Roman"/>
          <w:sz w:val="20"/>
          <w:szCs w:val="20"/>
        </w:rPr>
        <w:t>, в том числе временно,</w:t>
      </w:r>
      <w:r w:rsidRPr="00763A71">
        <w:rPr>
          <w:rFonts w:ascii="Times New Roman" w:eastAsia="Arial" w:hAnsi="Times New Roman" w:cs="Times New Roman"/>
          <w:sz w:val="20"/>
          <w:szCs w:val="20"/>
        </w:rPr>
        <w:t xml:space="preserve"> для Стороны исполнение обязательства по Соглашению и/или Депозитной сделке.</w:t>
      </w:r>
    </w:p>
    <w:p w14:paraId="654912AA" w14:textId="7BD69E84" w:rsidR="00D020C9" w:rsidRPr="00763A71" w:rsidRDefault="00D020C9"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В указанных </w:t>
      </w:r>
      <w:r w:rsidR="008474E3" w:rsidRPr="00763A71">
        <w:rPr>
          <w:rFonts w:ascii="Times New Roman" w:eastAsia="Arial" w:hAnsi="Times New Roman" w:cs="Times New Roman"/>
          <w:sz w:val="20"/>
        </w:rPr>
        <w:t xml:space="preserve">выше </w:t>
      </w:r>
      <w:r w:rsidRPr="00763A71">
        <w:rPr>
          <w:rFonts w:ascii="Times New Roman" w:eastAsia="Arial" w:hAnsi="Times New Roman" w:cs="Times New Roman"/>
          <w:sz w:val="20"/>
        </w:rPr>
        <w:t>случаях Сторона, для которой исполнение обязательств по Соглашению и/или Депозитной сделке</w:t>
      </w:r>
      <w:r w:rsidR="001A506D" w:rsidRPr="00763A71">
        <w:rPr>
          <w:rFonts w:ascii="Times New Roman" w:eastAsia="Arial" w:hAnsi="Times New Roman" w:cs="Times New Roman"/>
          <w:sz w:val="20"/>
        </w:rPr>
        <w:t xml:space="preserve"> стало невозможным</w:t>
      </w:r>
      <w:r w:rsidRPr="00763A71">
        <w:rPr>
          <w:rFonts w:ascii="Times New Roman" w:eastAsia="Arial" w:hAnsi="Times New Roman" w:cs="Times New Roman"/>
          <w:sz w:val="20"/>
        </w:rPr>
        <w:t>, должна без промедления уведомить другую Сторону о возникновении указанных обстоятельств письменно. Такое извещение должно содержать данные о характере обстоятельств, а также оценку их влияния на возможность и срок исполнения Стороной обязательств по Соглашению и</w:t>
      </w:r>
      <w:r w:rsidR="00D35EE1" w:rsidRPr="00763A71">
        <w:rPr>
          <w:rFonts w:ascii="Times New Roman" w:eastAsia="Arial" w:hAnsi="Times New Roman" w:cs="Times New Roman"/>
          <w:sz w:val="20"/>
        </w:rPr>
        <w:t>/или</w:t>
      </w:r>
      <w:r w:rsidRPr="00763A71">
        <w:rPr>
          <w:rFonts w:ascii="Times New Roman" w:eastAsia="Arial" w:hAnsi="Times New Roman" w:cs="Times New Roman"/>
          <w:sz w:val="20"/>
        </w:rPr>
        <w:t xml:space="preserve"> Депозитный сделке. </w:t>
      </w:r>
      <w:r w:rsidR="00335C37">
        <w:rPr>
          <w:rFonts w:ascii="Times New Roman" w:eastAsia="Arial" w:hAnsi="Times New Roman" w:cs="Times New Roman"/>
          <w:sz w:val="20"/>
        </w:rPr>
        <w:t xml:space="preserve">По требованию другой Стороны </w:t>
      </w:r>
      <w:r w:rsidR="00335C37" w:rsidRPr="00763A71">
        <w:rPr>
          <w:rFonts w:ascii="Times New Roman" w:eastAsia="Arial" w:hAnsi="Times New Roman" w:cs="Times New Roman"/>
          <w:sz w:val="20"/>
        </w:rPr>
        <w:t xml:space="preserve">нарушившая </w:t>
      </w:r>
      <w:r w:rsidRPr="00763A71">
        <w:rPr>
          <w:rFonts w:ascii="Times New Roman" w:eastAsia="Arial" w:hAnsi="Times New Roman" w:cs="Times New Roman"/>
          <w:sz w:val="20"/>
        </w:rPr>
        <w:t xml:space="preserve">Сторона представит другой Стороне документы, выданные </w:t>
      </w:r>
      <w:r w:rsidR="00C80DDC" w:rsidRPr="00763A71">
        <w:rPr>
          <w:rFonts w:ascii="Times New Roman" w:eastAsia="Arial" w:hAnsi="Times New Roman" w:cs="Times New Roman"/>
          <w:sz w:val="20"/>
          <w:szCs w:val="20"/>
        </w:rPr>
        <w:t>компетентными государственными органами либо органами местного самоуправления</w:t>
      </w:r>
      <w:r w:rsidRPr="00763A71">
        <w:rPr>
          <w:rFonts w:ascii="Times New Roman" w:eastAsia="Arial" w:hAnsi="Times New Roman" w:cs="Times New Roman"/>
          <w:sz w:val="20"/>
        </w:rPr>
        <w:t xml:space="preserve">, подтверждающие наличие и продолжительность </w:t>
      </w:r>
      <w:r w:rsidR="00AF3156" w:rsidRPr="00763A71">
        <w:rPr>
          <w:rFonts w:ascii="Times New Roman" w:eastAsia="Arial" w:hAnsi="Times New Roman" w:cs="Times New Roman"/>
          <w:sz w:val="20"/>
        </w:rPr>
        <w:t xml:space="preserve">действия </w:t>
      </w:r>
      <w:r w:rsidRPr="00763A71">
        <w:rPr>
          <w:rFonts w:ascii="Times New Roman" w:eastAsia="Arial" w:hAnsi="Times New Roman" w:cs="Times New Roman"/>
          <w:sz w:val="20"/>
        </w:rPr>
        <w:t>указанных в настоящей статье</w:t>
      </w:r>
      <w:r w:rsidR="008138EE" w:rsidRPr="00763A71">
        <w:rPr>
          <w:rFonts w:ascii="Times New Roman" w:eastAsia="Arial" w:hAnsi="Times New Roman" w:cs="Times New Roman"/>
          <w:sz w:val="20"/>
        </w:rPr>
        <w:t xml:space="preserve"> о</w:t>
      </w:r>
      <w:r w:rsidRPr="00763A71">
        <w:rPr>
          <w:rFonts w:ascii="Times New Roman" w:eastAsia="Arial" w:hAnsi="Times New Roman" w:cs="Times New Roman"/>
          <w:sz w:val="20"/>
        </w:rPr>
        <w:t>бстоятельств</w:t>
      </w:r>
      <w:r w:rsidR="000A497C">
        <w:rPr>
          <w:rFonts w:ascii="Times New Roman" w:eastAsia="Arial" w:hAnsi="Times New Roman" w:cs="Times New Roman"/>
          <w:sz w:val="20"/>
        </w:rPr>
        <w:t>, кроме случаев, когда наличие соответствующих обстоятельств общеизвестно</w:t>
      </w:r>
      <w:r w:rsidRPr="00763A71">
        <w:rPr>
          <w:rFonts w:ascii="Times New Roman" w:eastAsia="Arial" w:hAnsi="Times New Roman" w:cs="Times New Roman"/>
          <w:sz w:val="20"/>
        </w:rPr>
        <w:t>.</w:t>
      </w:r>
    </w:p>
    <w:p w14:paraId="2B213B5F" w14:textId="2577A687" w:rsidR="00123409" w:rsidRDefault="00E12847"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123409">
        <w:rPr>
          <w:rFonts w:ascii="Times New Roman" w:eastAsia="Arial" w:hAnsi="Times New Roman" w:cs="Times New Roman"/>
          <w:sz w:val="20"/>
        </w:rPr>
        <w:t xml:space="preserve">Срок </w:t>
      </w:r>
      <w:r w:rsidR="00123409" w:rsidRPr="00123409">
        <w:rPr>
          <w:rFonts w:ascii="Times New Roman" w:eastAsia="Arial" w:hAnsi="Times New Roman" w:cs="Times New Roman"/>
          <w:sz w:val="20"/>
        </w:rPr>
        <w:t xml:space="preserve">исполнения обязательств </w:t>
      </w:r>
      <w:r>
        <w:rPr>
          <w:rFonts w:ascii="Times New Roman" w:eastAsia="Arial" w:hAnsi="Times New Roman" w:cs="Times New Roman"/>
          <w:sz w:val="20"/>
        </w:rPr>
        <w:t xml:space="preserve">нарушившей Стороной </w:t>
      </w:r>
      <w:r w:rsidR="00123409" w:rsidRPr="00123409">
        <w:rPr>
          <w:rFonts w:ascii="Times New Roman" w:eastAsia="Arial" w:hAnsi="Times New Roman" w:cs="Times New Roman"/>
          <w:sz w:val="20"/>
        </w:rPr>
        <w:t xml:space="preserve">продлевается </w:t>
      </w:r>
      <w:r w:rsidR="00C57909" w:rsidRPr="00123409">
        <w:rPr>
          <w:rFonts w:ascii="Times New Roman" w:eastAsia="Arial" w:hAnsi="Times New Roman" w:cs="Times New Roman"/>
          <w:sz w:val="20"/>
        </w:rPr>
        <w:t xml:space="preserve">на тех же условиях </w:t>
      </w:r>
      <w:r w:rsidR="00123409" w:rsidRPr="00123409">
        <w:rPr>
          <w:rFonts w:ascii="Times New Roman" w:eastAsia="Arial" w:hAnsi="Times New Roman" w:cs="Times New Roman"/>
          <w:sz w:val="20"/>
        </w:rPr>
        <w:t xml:space="preserve">на </w:t>
      </w:r>
      <w:r>
        <w:rPr>
          <w:rFonts w:ascii="Times New Roman" w:eastAsia="Arial" w:hAnsi="Times New Roman" w:cs="Times New Roman"/>
          <w:sz w:val="20"/>
        </w:rPr>
        <w:t xml:space="preserve">период </w:t>
      </w:r>
      <w:r w:rsidR="00123409" w:rsidRPr="00123409">
        <w:rPr>
          <w:rFonts w:ascii="Times New Roman" w:eastAsia="Arial" w:hAnsi="Times New Roman" w:cs="Times New Roman"/>
          <w:sz w:val="20"/>
        </w:rPr>
        <w:t>действия обстоятельств</w:t>
      </w:r>
      <w:r w:rsidR="00146677">
        <w:rPr>
          <w:rFonts w:ascii="Times New Roman" w:eastAsia="Arial" w:hAnsi="Times New Roman" w:cs="Times New Roman"/>
          <w:sz w:val="20"/>
        </w:rPr>
        <w:t>, указанных в п. </w:t>
      </w:r>
      <w:r w:rsidR="00146677">
        <w:rPr>
          <w:rFonts w:ascii="Times New Roman" w:eastAsia="Arial" w:hAnsi="Times New Roman" w:cs="Times New Roman"/>
          <w:sz w:val="20"/>
        </w:rPr>
        <w:fldChar w:fldCharType="begin"/>
      </w:r>
      <w:r w:rsidR="00146677">
        <w:rPr>
          <w:rFonts w:ascii="Times New Roman" w:eastAsia="Arial" w:hAnsi="Times New Roman" w:cs="Times New Roman"/>
          <w:sz w:val="20"/>
        </w:rPr>
        <w:instrText xml:space="preserve"> REF _Ref531689400 \r \h </w:instrText>
      </w:r>
      <w:r w:rsidR="00146677">
        <w:rPr>
          <w:rFonts w:ascii="Times New Roman" w:eastAsia="Arial" w:hAnsi="Times New Roman" w:cs="Times New Roman"/>
          <w:sz w:val="20"/>
        </w:rPr>
      </w:r>
      <w:r w:rsidR="00146677">
        <w:rPr>
          <w:rFonts w:ascii="Times New Roman" w:eastAsia="Arial" w:hAnsi="Times New Roman" w:cs="Times New Roman"/>
          <w:sz w:val="20"/>
        </w:rPr>
        <w:fldChar w:fldCharType="separate"/>
      </w:r>
      <w:r w:rsidR="00EB5206">
        <w:rPr>
          <w:rFonts w:ascii="Times New Roman" w:eastAsia="Arial" w:hAnsi="Times New Roman" w:cs="Times New Roman"/>
          <w:sz w:val="20"/>
        </w:rPr>
        <w:t>6.1</w:t>
      </w:r>
      <w:r w:rsidR="00146677">
        <w:rPr>
          <w:rFonts w:ascii="Times New Roman" w:eastAsia="Arial" w:hAnsi="Times New Roman" w:cs="Times New Roman"/>
          <w:sz w:val="20"/>
        </w:rPr>
        <w:fldChar w:fldCharType="end"/>
      </w:r>
      <w:r w:rsidR="00B97363">
        <w:rPr>
          <w:rFonts w:ascii="Times New Roman" w:eastAsia="Arial" w:hAnsi="Times New Roman" w:cs="Times New Roman"/>
          <w:sz w:val="20"/>
        </w:rPr>
        <w:t xml:space="preserve"> Соглашения</w:t>
      </w:r>
      <w:r w:rsidR="00123409" w:rsidRPr="00123409">
        <w:rPr>
          <w:rFonts w:ascii="Times New Roman" w:eastAsia="Arial" w:hAnsi="Times New Roman" w:cs="Times New Roman"/>
          <w:sz w:val="20"/>
        </w:rPr>
        <w:t>.</w:t>
      </w:r>
    </w:p>
    <w:p w14:paraId="1F3ACB89" w14:textId="6FA5503C" w:rsidR="00D020C9" w:rsidRPr="00763A71" w:rsidRDefault="00D020C9"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По прекращении указанных выше обстоятельств соответствующая Сторона должна без промедления </w:t>
      </w:r>
      <w:r w:rsidR="00030A2B" w:rsidRPr="00763A71">
        <w:rPr>
          <w:rFonts w:ascii="Times New Roman" w:eastAsia="Arial" w:hAnsi="Times New Roman" w:cs="Times New Roman"/>
          <w:sz w:val="20"/>
        </w:rPr>
        <w:t xml:space="preserve">письменно </w:t>
      </w:r>
      <w:r w:rsidRPr="00763A71">
        <w:rPr>
          <w:rFonts w:ascii="Times New Roman" w:eastAsia="Arial" w:hAnsi="Times New Roman" w:cs="Times New Roman"/>
          <w:sz w:val="20"/>
        </w:rPr>
        <w:t>известить об этом другую Сторону. В извещении должен быть указан срок, в течение которого предполагается исполнить обязательства по Соглашению и/или Депозитной сделке.</w:t>
      </w:r>
    </w:p>
    <w:p w14:paraId="6E363B7E" w14:textId="738C1ECB" w:rsidR="00247233" w:rsidRPr="00763A71" w:rsidRDefault="00247233"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Банк не несет ответственность за неисполнение или ненадлежащее исполнение своих обязательств по Соглашению и/или Депозитным сделками, если подобное неисполнение или ненадлежащее исполнение явилось следствием указания Клиентом неполных или неточных данных, необходимых для заключения и/или исполнения Депозитной сделки (в том числе имен контактных лиц, номеров телефонов</w:t>
      </w:r>
      <w:r w:rsidR="00322A6B" w:rsidRPr="00763A71">
        <w:rPr>
          <w:rFonts w:ascii="Times New Roman" w:eastAsia="Arial" w:hAnsi="Times New Roman" w:cs="Times New Roman"/>
          <w:sz w:val="20"/>
        </w:rPr>
        <w:t>, банковских реквизитов и т.д.), а равно нарушени</w:t>
      </w:r>
      <w:r w:rsidR="00901B24">
        <w:rPr>
          <w:rFonts w:ascii="Times New Roman" w:eastAsia="Arial" w:hAnsi="Times New Roman" w:cs="Times New Roman"/>
          <w:sz w:val="20"/>
        </w:rPr>
        <w:t>я</w:t>
      </w:r>
      <w:r w:rsidR="00322A6B" w:rsidRPr="00763A71">
        <w:rPr>
          <w:rFonts w:ascii="Times New Roman" w:eastAsia="Arial" w:hAnsi="Times New Roman" w:cs="Times New Roman"/>
          <w:sz w:val="20"/>
        </w:rPr>
        <w:t xml:space="preserve"> Клиентом иных его обязательств по Соглашению.</w:t>
      </w:r>
    </w:p>
    <w:p w14:paraId="609AC4D4" w14:textId="77777777" w:rsidR="00247233" w:rsidRPr="00763A71" w:rsidRDefault="00247233" w:rsidP="00716936">
      <w:pPr>
        <w:spacing w:before="60" w:after="60" w:line="300" w:lineRule="auto"/>
        <w:rPr>
          <w:rFonts w:ascii="Times New Roman" w:hAnsi="Times New Roman" w:cs="Times New Roman"/>
        </w:rPr>
      </w:pPr>
    </w:p>
    <w:p w14:paraId="4639CC3C" w14:textId="2874C594" w:rsidR="007E2E5E" w:rsidRPr="00763A71" w:rsidRDefault="007E2E5E" w:rsidP="00516E0C">
      <w:pPr>
        <w:pStyle w:val="1"/>
        <w:numPr>
          <w:ilvl w:val="0"/>
          <w:numId w:val="15"/>
        </w:numPr>
        <w:spacing w:before="60" w:after="60" w:line="300" w:lineRule="auto"/>
        <w:ind w:left="0" w:right="0"/>
        <w:jc w:val="both"/>
        <w:rPr>
          <w:rFonts w:ascii="Times New Roman" w:hAnsi="Times New Roman" w:cs="Times New Roman"/>
        </w:rPr>
      </w:pPr>
      <w:r w:rsidRPr="00763A71">
        <w:rPr>
          <w:rFonts w:ascii="Times New Roman" w:hAnsi="Times New Roman" w:cs="Times New Roman"/>
        </w:rPr>
        <w:t>РАЗРЕШЕНИЕ СПОРОВ</w:t>
      </w:r>
      <w:r w:rsidR="00223393" w:rsidRPr="00763A71">
        <w:rPr>
          <w:rFonts w:ascii="Times New Roman" w:hAnsi="Times New Roman" w:cs="Times New Roman"/>
        </w:rPr>
        <w:t xml:space="preserve"> И ПРИМЕНИМОЕ ПРАВО</w:t>
      </w:r>
    </w:p>
    <w:p w14:paraId="553C5B20" w14:textId="618640DD" w:rsidR="007E2E5E" w:rsidRPr="00763A71" w:rsidRDefault="007E2E5E"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Все споры, разногласия и требования, возникающие из Соглашения </w:t>
      </w:r>
      <w:r w:rsidR="00CD0898" w:rsidRPr="00763A71">
        <w:rPr>
          <w:rFonts w:ascii="Times New Roman" w:eastAsia="Arial" w:hAnsi="Times New Roman" w:cs="Times New Roman"/>
          <w:sz w:val="20"/>
        </w:rPr>
        <w:t>и/или Депозитн</w:t>
      </w:r>
      <w:r w:rsidR="005334D5" w:rsidRPr="00763A71">
        <w:rPr>
          <w:rFonts w:ascii="Times New Roman" w:eastAsia="Arial" w:hAnsi="Times New Roman" w:cs="Times New Roman"/>
          <w:sz w:val="20"/>
        </w:rPr>
        <w:t>ой</w:t>
      </w:r>
      <w:r w:rsidR="00CD0898" w:rsidRPr="00763A71">
        <w:rPr>
          <w:rFonts w:ascii="Times New Roman" w:eastAsia="Arial" w:hAnsi="Times New Roman" w:cs="Times New Roman"/>
          <w:sz w:val="20"/>
        </w:rPr>
        <w:t xml:space="preserve"> сделк</w:t>
      </w:r>
      <w:r w:rsidR="005334D5" w:rsidRPr="00763A71">
        <w:rPr>
          <w:rFonts w:ascii="Times New Roman" w:eastAsia="Arial" w:hAnsi="Times New Roman" w:cs="Times New Roman"/>
          <w:sz w:val="20"/>
        </w:rPr>
        <w:t>и</w:t>
      </w:r>
      <w:r w:rsidRPr="00763A71">
        <w:rPr>
          <w:rFonts w:ascii="Times New Roman" w:eastAsia="Arial" w:hAnsi="Times New Roman" w:cs="Times New Roman"/>
          <w:sz w:val="20"/>
        </w:rPr>
        <w:t xml:space="preserve">, в том числе в связи с </w:t>
      </w:r>
      <w:r w:rsidR="007D1173">
        <w:rPr>
          <w:rFonts w:ascii="Times New Roman" w:eastAsia="Arial" w:hAnsi="Times New Roman" w:cs="Times New Roman"/>
          <w:sz w:val="20"/>
        </w:rPr>
        <w:t xml:space="preserve">его/их </w:t>
      </w:r>
      <w:r w:rsidRPr="00763A71">
        <w:rPr>
          <w:rFonts w:ascii="Times New Roman" w:eastAsia="Arial" w:hAnsi="Times New Roman" w:cs="Times New Roman"/>
          <w:sz w:val="20"/>
        </w:rPr>
        <w:t>заключением, изменением, прекращением, исполнением, неисполнением либо ненадлежащим исполнением, по поводу недействительности, признания незаключенным, признания не подлежащим судебной защите, рассматриваются Сторонами в претензионном порядке. Срок рассмотрения претензии составляет 30 (Тридцать) дней</w:t>
      </w:r>
      <w:r w:rsidR="00E11A94" w:rsidRPr="00763A71">
        <w:rPr>
          <w:rFonts w:ascii="Times New Roman" w:eastAsia="Arial" w:hAnsi="Times New Roman" w:cs="Times New Roman"/>
          <w:sz w:val="20"/>
        </w:rPr>
        <w:t xml:space="preserve"> со дня,</w:t>
      </w:r>
      <w:r w:rsidRPr="00763A71">
        <w:rPr>
          <w:rFonts w:ascii="Times New Roman" w:eastAsia="Arial" w:hAnsi="Times New Roman" w:cs="Times New Roman"/>
          <w:sz w:val="20"/>
        </w:rPr>
        <w:t xml:space="preserve"> </w:t>
      </w:r>
      <w:r w:rsidR="00E11A94" w:rsidRPr="00763A71">
        <w:rPr>
          <w:rFonts w:ascii="Times New Roman" w:eastAsia="Arial" w:hAnsi="Times New Roman" w:cs="Times New Roman"/>
          <w:sz w:val="20"/>
        </w:rPr>
        <w:t xml:space="preserve">следующего за днем </w:t>
      </w:r>
      <w:r w:rsidR="00A3141C">
        <w:rPr>
          <w:rFonts w:ascii="Times New Roman" w:eastAsia="Arial" w:hAnsi="Times New Roman" w:cs="Times New Roman"/>
          <w:sz w:val="20"/>
        </w:rPr>
        <w:t>получения</w:t>
      </w:r>
      <w:r w:rsidR="00A3141C"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претензии соответствующей Стороной.</w:t>
      </w:r>
      <w:r w:rsidR="00E11A94"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 xml:space="preserve">При </w:t>
      </w:r>
      <w:proofErr w:type="spellStart"/>
      <w:r w:rsidRPr="00763A71">
        <w:rPr>
          <w:rFonts w:ascii="Times New Roman" w:eastAsia="Arial" w:hAnsi="Times New Roman" w:cs="Times New Roman"/>
          <w:sz w:val="20"/>
        </w:rPr>
        <w:t>недостижении</w:t>
      </w:r>
      <w:proofErr w:type="spellEnd"/>
      <w:r w:rsidRPr="00763A71">
        <w:rPr>
          <w:rFonts w:ascii="Times New Roman" w:eastAsia="Arial" w:hAnsi="Times New Roman" w:cs="Times New Roman"/>
          <w:sz w:val="20"/>
        </w:rPr>
        <w:t xml:space="preserve"> Сторонами согласия либо неполучении ответа на претензию в течение </w:t>
      </w:r>
      <w:r w:rsidR="00A355B7" w:rsidRPr="00763A71">
        <w:rPr>
          <w:rFonts w:ascii="Times New Roman" w:eastAsia="Arial" w:hAnsi="Times New Roman" w:cs="Times New Roman"/>
          <w:sz w:val="20"/>
        </w:rPr>
        <w:t xml:space="preserve">указанного выше </w:t>
      </w:r>
      <w:r w:rsidR="00E931A4" w:rsidRPr="00763A71">
        <w:rPr>
          <w:rFonts w:ascii="Times New Roman" w:eastAsia="Arial" w:hAnsi="Times New Roman" w:cs="Times New Roman"/>
          <w:sz w:val="20"/>
        </w:rPr>
        <w:t xml:space="preserve">периода </w:t>
      </w:r>
      <w:r w:rsidRPr="00763A71">
        <w:rPr>
          <w:rFonts w:ascii="Times New Roman" w:eastAsia="Arial" w:hAnsi="Times New Roman" w:cs="Times New Roman"/>
          <w:sz w:val="20"/>
        </w:rPr>
        <w:t xml:space="preserve">спор подлежит рассмотрению в </w:t>
      </w:r>
      <w:r w:rsidR="00C8571A" w:rsidRPr="00763A71">
        <w:rPr>
          <w:rFonts w:ascii="Times New Roman" w:eastAsia="Arial" w:hAnsi="Times New Roman" w:cs="Times New Roman"/>
          <w:sz w:val="20"/>
        </w:rPr>
        <w:t xml:space="preserve">арбитражном </w:t>
      </w:r>
      <w:r w:rsidRPr="00763A71">
        <w:rPr>
          <w:rFonts w:ascii="Times New Roman" w:eastAsia="Arial" w:hAnsi="Times New Roman" w:cs="Times New Roman"/>
          <w:sz w:val="20"/>
        </w:rPr>
        <w:t>суде по месту нахождения Банка.</w:t>
      </w:r>
    </w:p>
    <w:p w14:paraId="3ABFD077" w14:textId="76734682" w:rsidR="005D4C30" w:rsidRPr="00763A71" w:rsidRDefault="00EB069C"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Во всем, что прямо не предусмотрено настоящим Соглашением и условиями Депозитных сделок, Стороны руководствуются </w:t>
      </w:r>
      <w:r w:rsidR="00FD4359">
        <w:rPr>
          <w:rFonts w:ascii="Times New Roman" w:eastAsia="Arial" w:hAnsi="Times New Roman" w:cs="Times New Roman"/>
          <w:sz w:val="20"/>
        </w:rPr>
        <w:t xml:space="preserve">материальным правом </w:t>
      </w:r>
      <w:r w:rsidR="00C629D1" w:rsidRPr="00763A71">
        <w:rPr>
          <w:rFonts w:ascii="Times New Roman" w:eastAsia="Arial" w:hAnsi="Times New Roman" w:cs="Times New Roman"/>
          <w:sz w:val="20"/>
        </w:rPr>
        <w:t>Российской Федерации (применимое право).</w:t>
      </w:r>
    </w:p>
    <w:p w14:paraId="73829CB9" w14:textId="77777777" w:rsidR="007E2E5E" w:rsidRPr="00763A71" w:rsidRDefault="007E2E5E" w:rsidP="00716936">
      <w:pPr>
        <w:spacing w:before="60" w:after="60" w:line="300" w:lineRule="auto"/>
        <w:rPr>
          <w:rFonts w:ascii="Times New Roman" w:hAnsi="Times New Roman" w:cs="Times New Roman"/>
        </w:rPr>
      </w:pPr>
    </w:p>
    <w:p w14:paraId="6955283D" w14:textId="4AE7E102" w:rsidR="00800998" w:rsidRPr="00763A71" w:rsidRDefault="00F2259A" w:rsidP="00516E0C">
      <w:pPr>
        <w:pStyle w:val="1"/>
        <w:numPr>
          <w:ilvl w:val="0"/>
          <w:numId w:val="15"/>
        </w:numPr>
        <w:spacing w:before="60" w:after="60" w:line="300" w:lineRule="auto"/>
        <w:ind w:left="0" w:right="0"/>
        <w:jc w:val="both"/>
        <w:rPr>
          <w:rFonts w:ascii="Times New Roman" w:hAnsi="Times New Roman" w:cs="Times New Roman"/>
        </w:rPr>
      </w:pPr>
      <w:r w:rsidRPr="00763A71">
        <w:rPr>
          <w:rFonts w:ascii="Times New Roman" w:hAnsi="Times New Roman" w:cs="Times New Roman"/>
        </w:rPr>
        <w:t>СРОК ДЕЙСТВИ</w:t>
      </w:r>
      <w:r w:rsidR="00471760" w:rsidRPr="00763A71">
        <w:rPr>
          <w:rFonts w:ascii="Times New Roman" w:hAnsi="Times New Roman" w:cs="Times New Roman"/>
        </w:rPr>
        <w:t>Я</w:t>
      </w:r>
      <w:r w:rsidRPr="00763A71">
        <w:rPr>
          <w:rFonts w:ascii="Times New Roman" w:hAnsi="Times New Roman" w:cs="Times New Roman"/>
        </w:rPr>
        <w:t>, ВНЕСЕНИЕ ИЗМ</w:t>
      </w:r>
      <w:r w:rsidR="00C656EB" w:rsidRPr="00763A71">
        <w:rPr>
          <w:rFonts w:ascii="Times New Roman" w:hAnsi="Times New Roman" w:cs="Times New Roman"/>
        </w:rPr>
        <w:t>Е</w:t>
      </w:r>
      <w:r w:rsidRPr="00763A71">
        <w:rPr>
          <w:rFonts w:ascii="Times New Roman" w:hAnsi="Times New Roman" w:cs="Times New Roman"/>
        </w:rPr>
        <w:t>НЕНИЙ И РАСТОРЖЕНИ</w:t>
      </w:r>
      <w:r w:rsidR="00DF5480" w:rsidRPr="00763A71">
        <w:rPr>
          <w:rFonts w:ascii="Times New Roman" w:hAnsi="Times New Roman" w:cs="Times New Roman"/>
        </w:rPr>
        <w:t>Е</w:t>
      </w:r>
      <w:r w:rsidRPr="00763A71">
        <w:rPr>
          <w:rFonts w:ascii="Times New Roman" w:hAnsi="Times New Roman" w:cs="Times New Roman"/>
        </w:rPr>
        <w:t xml:space="preserve"> СОГЛАШЕНИЯ</w:t>
      </w:r>
    </w:p>
    <w:p w14:paraId="3AF2D1E5" w14:textId="77777777" w:rsidR="00C9414C" w:rsidRPr="00763A71" w:rsidRDefault="00676E5D"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Настоящее Соглашение </w:t>
      </w:r>
      <w:r w:rsidR="00C9414C" w:rsidRPr="00763A71">
        <w:rPr>
          <w:rFonts w:ascii="Times New Roman" w:eastAsia="Arial" w:hAnsi="Times New Roman" w:cs="Times New Roman"/>
          <w:sz w:val="20"/>
        </w:rPr>
        <w:t>заключено на неопределенный срок и вступает в силу с момента его подписания уполномоченными представителями Сторон.</w:t>
      </w:r>
    </w:p>
    <w:p w14:paraId="074E47D3" w14:textId="7748701E" w:rsidR="0079727F" w:rsidRPr="00763A71" w:rsidRDefault="00086876"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bookmarkStart w:id="30" w:name="_Ref520732509"/>
      <w:r w:rsidRPr="00763A71">
        <w:rPr>
          <w:rFonts w:ascii="Times New Roman" w:eastAsia="Arial" w:hAnsi="Times New Roman" w:cs="Times New Roman"/>
          <w:sz w:val="20"/>
        </w:rPr>
        <w:t xml:space="preserve">Соглашение </w:t>
      </w:r>
      <w:r w:rsidR="00C9414C" w:rsidRPr="00763A71">
        <w:rPr>
          <w:rFonts w:ascii="Times New Roman" w:eastAsia="Arial" w:hAnsi="Times New Roman" w:cs="Times New Roman"/>
          <w:sz w:val="20"/>
        </w:rPr>
        <w:t xml:space="preserve">может быть </w:t>
      </w:r>
      <w:r w:rsidR="003D5D7E" w:rsidRPr="00763A71">
        <w:rPr>
          <w:rFonts w:ascii="Times New Roman" w:eastAsia="Arial" w:hAnsi="Times New Roman" w:cs="Times New Roman"/>
          <w:sz w:val="20"/>
        </w:rPr>
        <w:t>прекращено (</w:t>
      </w:r>
      <w:r w:rsidR="00373562" w:rsidRPr="00763A71">
        <w:rPr>
          <w:rFonts w:ascii="Times New Roman" w:eastAsia="Arial" w:hAnsi="Times New Roman" w:cs="Times New Roman"/>
          <w:sz w:val="20"/>
        </w:rPr>
        <w:t xml:space="preserve">отказ </w:t>
      </w:r>
      <w:r w:rsidR="003D5D7E" w:rsidRPr="00763A71">
        <w:rPr>
          <w:rFonts w:ascii="Times New Roman" w:eastAsia="Arial" w:hAnsi="Times New Roman" w:cs="Times New Roman"/>
          <w:sz w:val="20"/>
        </w:rPr>
        <w:t xml:space="preserve">в одностороннем внесудебном порядке) </w:t>
      </w:r>
      <w:r w:rsidR="00C9414C" w:rsidRPr="00763A71">
        <w:rPr>
          <w:rFonts w:ascii="Times New Roman" w:eastAsia="Arial" w:hAnsi="Times New Roman" w:cs="Times New Roman"/>
          <w:sz w:val="20"/>
        </w:rPr>
        <w:t xml:space="preserve">по инициативе любой </w:t>
      </w:r>
      <w:r w:rsidRPr="00763A71">
        <w:rPr>
          <w:rFonts w:ascii="Times New Roman" w:eastAsia="Arial" w:hAnsi="Times New Roman" w:cs="Times New Roman"/>
          <w:sz w:val="20"/>
        </w:rPr>
        <w:t xml:space="preserve">из </w:t>
      </w:r>
      <w:r w:rsidR="00C9414C" w:rsidRPr="00763A71">
        <w:rPr>
          <w:rFonts w:ascii="Times New Roman" w:eastAsia="Arial" w:hAnsi="Times New Roman" w:cs="Times New Roman"/>
          <w:sz w:val="20"/>
        </w:rPr>
        <w:t xml:space="preserve">Сторон при условии предварительного </w:t>
      </w:r>
      <w:r w:rsidR="00F0489D" w:rsidRPr="00763A71">
        <w:rPr>
          <w:rFonts w:ascii="Times New Roman" w:eastAsia="Arial" w:hAnsi="Times New Roman" w:cs="Times New Roman"/>
          <w:sz w:val="20"/>
        </w:rPr>
        <w:t xml:space="preserve">письменного </w:t>
      </w:r>
      <w:r w:rsidR="00C9414C" w:rsidRPr="00763A71">
        <w:rPr>
          <w:rFonts w:ascii="Times New Roman" w:eastAsia="Arial" w:hAnsi="Times New Roman" w:cs="Times New Roman"/>
          <w:sz w:val="20"/>
        </w:rPr>
        <w:t>уведомления другой Стороны не менее чем за 20 (</w:t>
      </w:r>
      <w:r w:rsidR="0079727F" w:rsidRPr="00763A71">
        <w:rPr>
          <w:rFonts w:ascii="Times New Roman" w:eastAsia="Arial" w:hAnsi="Times New Roman" w:cs="Times New Roman"/>
          <w:sz w:val="20"/>
        </w:rPr>
        <w:t>Двадцать</w:t>
      </w:r>
      <w:r w:rsidR="00C9414C" w:rsidRPr="00763A71">
        <w:rPr>
          <w:rFonts w:ascii="Times New Roman" w:eastAsia="Arial" w:hAnsi="Times New Roman" w:cs="Times New Roman"/>
          <w:sz w:val="20"/>
        </w:rPr>
        <w:t xml:space="preserve">) дней до предполагаемой даты </w:t>
      </w:r>
      <w:r w:rsidR="003F62FF" w:rsidRPr="00763A71">
        <w:rPr>
          <w:rFonts w:ascii="Times New Roman" w:eastAsia="Arial" w:hAnsi="Times New Roman" w:cs="Times New Roman"/>
          <w:sz w:val="20"/>
        </w:rPr>
        <w:t xml:space="preserve">прекращения </w:t>
      </w:r>
      <w:r w:rsidR="00C9414C" w:rsidRPr="00763A71">
        <w:rPr>
          <w:rFonts w:ascii="Times New Roman" w:eastAsia="Arial" w:hAnsi="Times New Roman" w:cs="Times New Roman"/>
          <w:sz w:val="20"/>
        </w:rPr>
        <w:t xml:space="preserve">при </w:t>
      </w:r>
      <w:r w:rsidR="0079727F" w:rsidRPr="00763A71">
        <w:rPr>
          <w:rFonts w:ascii="Times New Roman" w:eastAsia="Arial" w:hAnsi="Times New Roman" w:cs="Times New Roman"/>
          <w:sz w:val="20"/>
        </w:rPr>
        <w:t xml:space="preserve">одновременном соблюдении следующих </w:t>
      </w:r>
      <w:r w:rsidR="00C9414C" w:rsidRPr="00763A71">
        <w:rPr>
          <w:rFonts w:ascii="Times New Roman" w:eastAsia="Arial" w:hAnsi="Times New Roman" w:cs="Times New Roman"/>
          <w:sz w:val="20"/>
        </w:rPr>
        <w:t>услови</w:t>
      </w:r>
      <w:r w:rsidR="0079727F" w:rsidRPr="00763A71">
        <w:rPr>
          <w:rFonts w:ascii="Times New Roman" w:eastAsia="Arial" w:hAnsi="Times New Roman" w:cs="Times New Roman"/>
          <w:sz w:val="20"/>
        </w:rPr>
        <w:t>й:</w:t>
      </w:r>
    </w:p>
    <w:p w14:paraId="5427A70C" w14:textId="4125200E" w:rsidR="0079727F" w:rsidRPr="00763A71" w:rsidRDefault="00C9414C" w:rsidP="00F52232">
      <w:pPr>
        <w:pStyle w:val="a8"/>
        <w:numPr>
          <w:ilvl w:val="4"/>
          <w:numId w:val="9"/>
        </w:numPr>
        <w:spacing w:before="60" w:after="60" w:line="300" w:lineRule="auto"/>
        <w:ind w:left="709"/>
        <w:contextualSpacing w:val="0"/>
        <w:jc w:val="both"/>
        <w:outlineLvl w:val="3"/>
        <w:rPr>
          <w:rFonts w:ascii="Times New Roman" w:eastAsia="Arial" w:hAnsi="Times New Roman" w:cs="Times New Roman"/>
          <w:sz w:val="20"/>
          <w:szCs w:val="20"/>
        </w:rPr>
      </w:pPr>
      <w:r w:rsidRPr="00763A71">
        <w:rPr>
          <w:rFonts w:ascii="Times New Roman" w:eastAsia="Arial" w:hAnsi="Times New Roman" w:cs="Times New Roman"/>
          <w:sz w:val="20"/>
          <w:szCs w:val="20"/>
        </w:rPr>
        <w:t xml:space="preserve">отсутствия неисполненных в рамках </w:t>
      </w:r>
      <w:r w:rsidR="00086876" w:rsidRPr="00763A71">
        <w:rPr>
          <w:rFonts w:ascii="Times New Roman" w:eastAsia="Arial" w:hAnsi="Times New Roman" w:cs="Times New Roman"/>
          <w:sz w:val="20"/>
          <w:szCs w:val="20"/>
        </w:rPr>
        <w:t>Соглашения</w:t>
      </w:r>
      <w:r w:rsidR="00047E13" w:rsidRPr="00763A71">
        <w:rPr>
          <w:rFonts w:ascii="Times New Roman" w:eastAsia="Arial" w:hAnsi="Times New Roman" w:cs="Times New Roman"/>
          <w:sz w:val="20"/>
          <w:szCs w:val="20"/>
        </w:rPr>
        <w:t xml:space="preserve"> </w:t>
      </w:r>
      <w:r w:rsidR="00086876" w:rsidRPr="00763A71">
        <w:rPr>
          <w:rFonts w:ascii="Times New Roman" w:eastAsia="Arial" w:hAnsi="Times New Roman" w:cs="Times New Roman"/>
          <w:sz w:val="20"/>
          <w:szCs w:val="20"/>
        </w:rPr>
        <w:t xml:space="preserve">Депозитных сделок </w:t>
      </w:r>
      <w:r w:rsidR="00047E13" w:rsidRPr="00763A71">
        <w:rPr>
          <w:rFonts w:ascii="Times New Roman" w:eastAsia="Arial" w:hAnsi="Times New Roman" w:cs="Times New Roman"/>
          <w:sz w:val="20"/>
          <w:szCs w:val="20"/>
        </w:rPr>
        <w:t xml:space="preserve">и </w:t>
      </w:r>
      <w:r w:rsidRPr="00763A71">
        <w:rPr>
          <w:rFonts w:ascii="Times New Roman" w:eastAsia="Arial" w:hAnsi="Times New Roman" w:cs="Times New Roman"/>
          <w:sz w:val="20"/>
          <w:szCs w:val="20"/>
        </w:rPr>
        <w:t>полного завершения взаиморасчетов между Сторонами и</w:t>
      </w:r>
    </w:p>
    <w:p w14:paraId="534F6147" w14:textId="484B8164" w:rsidR="0079727F" w:rsidRPr="00763A71" w:rsidRDefault="006B5FB5" w:rsidP="00F52232">
      <w:pPr>
        <w:pStyle w:val="a8"/>
        <w:numPr>
          <w:ilvl w:val="4"/>
          <w:numId w:val="9"/>
        </w:numPr>
        <w:spacing w:before="60" w:after="60" w:line="300" w:lineRule="auto"/>
        <w:ind w:left="709"/>
        <w:contextualSpacing w:val="0"/>
        <w:jc w:val="both"/>
        <w:outlineLvl w:val="3"/>
        <w:rPr>
          <w:rFonts w:ascii="Times New Roman" w:eastAsia="Arial" w:hAnsi="Times New Roman" w:cs="Times New Roman"/>
          <w:sz w:val="20"/>
          <w:szCs w:val="20"/>
        </w:rPr>
      </w:pPr>
      <w:r w:rsidRPr="00763A71">
        <w:rPr>
          <w:rFonts w:ascii="Times New Roman" w:eastAsia="Arial" w:hAnsi="Times New Roman" w:cs="Times New Roman"/>
          <w:sz w:val="20"/>
          <w:szCs w:val="20"/>
        </w:rPr>
        <w:t xml:space="preserve">отсутствия </w:t>
      </w:r>
      <w:r w:rsidR="00047E13" w:rsidRPr="00763A71">
        <w:rPr>
          <w:rFonts w:ascii="Times New Roman" w:eastAsia="Arial" w:hAnsi="Times New Roman" w:cs="Times New Roman"/>
          <w:sz w:val="20"/>
          <w:szCs w:val="20"/>
        </w:rPr>
        <w:t xml:space="preserve">иных </w:t>
      </w:r>
      <w:r w:rsidR="00C9414C" w:rsidRPr="00763A71">
        <w:rPr>
          <w:rFonts w:ascii="Times New Roman" w:eastAsia="Arial" w:hAnsi="Times New Roman" w:cs="Times New Roman"/>
          <w:sz w:val="20"/>
          <w:szCs w:val="20"/>
        </w:rPr>
        <w:t xml:space="preserve">неурегулированных разногласий по вопросам, относящимся к сфере действия </w:t>
      </w:r>
      <w:r w:rsidR="00086876" w:rsidRPr="00763A71">
        <w:rPr>
          <w:rFonts w:ascii="Times New Roman" w:eastAsia="Arial" w:hAnsi="Times New Roman" w:cs="Times New Roman"/>
          <w:sz w:val="20"/>
          <w:szCs w:val="20"/>
        </w:rPr>
        <w:t>Соглашения</w:t>
      </w:r>
      <w:r w:rsidRPr="00763A71">
        <w:rPr>
          <w:rFonts w:ascii="Times New Roman" w:eastAsia="Arial" w:hAnsi="Times New Roman" w:cs="Times New Roman"/>
          <w:sz w:val="20"/>
          <w:szCs w:val="20"/>
        </w:rPr>
        <w:t>.</w:t>
      </w:r>
    </w:p>
    <w:p w14:paraId="3F4DE697" w14:textId="6FA5A064" w:rsidR="00C9414C" w:rsidRPr="00763A71" w:rsidRDefault="006B5FB5" w:rsidP="0079727F">
      <w:pPr>
        <w:jc w:val="both"/>
        <w:rPr>
          <w:rFonts w:ascii="Times New Roman" w:hAnsi="Times New Roman" w:cs="Times New Roman"/>
          <w:sz w:val="20"/>
          <w:szCs w:val="20"/>
        </w:rPr>
      </w:pPr>
      <w:r w:rsidRPr="00763A71">
        <w:rPr>
          <w:rFonts w:ascii="Times New Roman" w:hAnsi="Times New Roman" w:cs="Times New Roman"/>
          <w:sz w:val="20"/>
          <w:szCs w:val="20"/>
        </w:rPr>
        <w:t xml:space="preserve">В </w:t>
      </w:r>
      <w:r w:rsidR="00C9414C" w:rsidRPr="00763A71">
        <w:rPr>
          <w:rFonts w:ascii="Times New Roman" w:hAnsi="Times New Roman" w:cs="Times New Roman"/>
          <w:sz w:val="20"/>
          <w:szCs w:val="20"/>
        </w:rPr>
        <w:t xml:space="preserve">противном случае </w:t>
      </w:r>
      <w:r w:rsidR="00086876" w:rsidRPr="00763A71">
        <w:rPr>
          <w:rFonts w:ascii="Times New Roman" w:hAnsi="Times New Roman" w:cs="Times New Roman"/>
          <w:sz w:val="20"/>
          <w:szCs w:val="20"/>
        </w:rPr>
        <w:t xml:space="preserve">Соглашение </w:t>
      </w:r>
      <w:r w:rsidR="00C9414C" w:rsidRPr="00763A71">
        <w:rPr>
          <w:rFonts w:ascii="Times New Roman" w:hAnsi="Times New Roman" w:cs="Times New Roman"/>
          <w:sz w:val="20"/>
          <w:szCs w:val="20"/>
        </w:rPr>
        <w:t xml:space="preserve">считается </w:t>
      </w:r>
      <w:r w:rsidR="003F62FF" w:rsidRPr="00763A71">
        <w:rPr>
          <w:rFonts w:ascii="Times New Roman" w:hAnsi="Times New Roman" w:cs="Times New Roman"/>
          <w:sz w:val="20"/>
          <w:szCs w:val="20"/>
        </w:rPr>
        <w:t xml:space="preserve">прекращенным </w:t>
      </w:r>
      <w:r w:rsidR="00C9414C" w:rsidRPr="00763A71">
        <w:rPr>
          <w:rFonts w:ascii="Times New Roman" w:hAnsi="Times New Roman" w:cs="Times New Roman"/>
          <w:sz w:val="20"/>
          <w:szCs w:val="20"/>
        </w:rPr>
        <w:t xml:space="preserve">в дату завершения </w:t>
      </w:r>
      <w:r w:rsidR="00E75B47" w:rsidRPr="00763A71">
        <w:rPr>
          <w:rFonts w:ascii="Times New Roman" w:hAnsi="Times New Roman" w:cs="Times New Roman"/>
          <w:sz w:val="20"/>
          <w:szCs w:val="20"/>
        </w:rPr>
        <w:t xml:space="preserve">Сторонами </w:t>
      </w:r>
      <w:r w:rsidR="00C9414C" w:rsidRPr="00763A71">
        <w:rPr>
          <w:rFonts w:ascii="Times New Roman" w:hAnsi="Times New Roman" w:cs="Times New Roman"/>
          <w:sz w:val="20"/>
          <w:szCs w:val="20"/>
        </w:rPr>
        <w:t xml:space="preserve">взаиморасчетов </w:t>
      </w:r>
      <w:r w:rsidRPr="00763A71">
        <w:rPr>
          <w:rFonts w:ascii="Times New Roman" w:hAnsi="Times New Roman" w:cs="Times New Roman"/>
          <w:sz w:val="20"/>
          <w:szCs w:val="20"/>
        </w:rPr>
        <w:t xml:space="preserve">и урегулирования всех имеющихся </w:t>
      </w:r>
      <w:r w:rsidR="00E75B47" w:rsidRPr="00763A71">
        <w:rPr>
          <w:rFonts w:ascii="Times New Roman" w:hAnsi="Times New Roman" w:cs="Times New Roman"/>
          <w:sz w:val="20"/>
          <w:szCs w:val="20"/>
        </w:rPr>
        <w:t xml:space="preserve">между ними </w:t>
      </w:r>
      <w:r w:rsidRPr="00763A71">
        <w:rPr>
          <w:rFonts w:ascii="Times New Roman" w:hAnsi="Times New Roman" w:cs="Times New Roman"/>
          <w:sz w:val="20"/>
          <w:szCs w:val="20"/>
        </w:rPr>
        <w:t>разногласий</w:t>
      </w:r>
      <w:r w:rsidR="00C9414C" w:rsidRPr="00763A71">
        <w:rPr>
          <w:rFonts w:ascii="Times New Roman" w:hAnsi="Times New Roman" w:cs="Times New Roman"/>
          <w:sz w:val="20"/>
          <w:szCs w:val="20"/>
        </w:rPr>
        <w:t>.</w:t>
      </w:r>
      <w:bookmarkEnd w:id="30"/>
    </w:p>
    <w:p w14:paraId="14ECEC72" w14:textId="35765093" w:rsidR="00C9414C" w:rsidRPr="00763A71" w:rsidRDefault="00D22D8E"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Прекращение </w:t>
      </w:r>
      <w:r w:rsidR="00086876" w:rsidRPr="00763A71">
        <w:rPr>
          <w:rFonts w:ascii="Times New Roman" w:eastAsia="Arial" w:hAnsi="Times New Roman" w:cs="Times New Roman"/>
          <w:sz w:val="20"/>
        </w:rPr>
        <w:t xml:space="preserve">Соглашения </w:t>
      </w:r>
      <w:r w:rsidR="00C9414C" w:rsidRPr="00763A71">
        <w:rPr>
          <w:rFonts w:ascii="Times New Roman" w:eastAsia="Arial" w:hAnsi="Times New Roman" w:cs="Times New Roman"/>
          <w:sz w:val="20"/>
        </w:rPr>
        <w:t xml:space="preserve">не влечет автоматического </w:t>
      </w:r>
      <w:r w:rsidRPr="00763A71">
        <w:rPr>
          <w:rFonts w:ascii="Times New Roman" w:eastAsia="Arial" w:hAnsi="Times New Roman" w:cs="Times New Roman"/>
          <w:sz w:val="20"/>
        </w:rPr>
        <w:t xml:space="preserve">прекращения </w:t>
      </w:r>
      <w:r w:rsidR="00086876" w:rsidRPr="00763A71">
        <w:rPr>
          <w:rFonts w:ascii="Times New Roman" w:eastAsia="Arial" w:hAnsi="Times New Roman" w:cs="Times New Roman"/>
          <w:sz w:val="20"/>
        </w:rPr>
        <w:t>Депозитных сделок</w:t>
      </w:r>
      <w:r w:rsidRPr="00763A71">
        <w:rPr>
          <w:rFonts w:ascii="Times New Roman" w:eastAsia="Arial" w:hAnsi="Times New Roman" w:cs="Times New Roman"/>
          <w:sz w:val="20"/>
        </w:rPr>
        <w:t xml:space="preserve">, заключенных </w:t>
      </w:r>
      <w:r w:rsidR="00C9414C" w:rsidRPr="00763A71">
        <w:rPr>
          <w:rFonts w:ascii="Times New Roman" w:eastAsia="Arial" w:hAnsi="Times New Roman" w:cs="Times New Roman"/>
          <w:sz w:val="20"/>
        </w:rPr>
        <w:t xml:space="preserve">до даты </w:t>
      </w:r>
      <w:r w:rsidRPr="00763A71">
        <w:rPr>
          <w:rFonts w:ascii="Times New Roman" w:eastAsia="Arial" w:hAnsi="Times New Roman" w:cs="Times New Roman"/>
          <w:sz w:val="20"/>
        </w:rPr>
        <w:t xml:space="preserve">прекращения </w:t>
      </w:r>
      <w:r w:rsidR="00086876" w:rsidRPr="00763A71">
        <w:rPr>
          <w:rFonts w:ascii="Times New Roman" w:eastAsia="Arial" w:hAnsi="Times New Roman" w:cs="Times New Roman"/>
          <w:sz w:val="20"/>
        </w:rPr>
        <w:t>Соглашения</w:t>
      </w:r>
      <w:r w:rsidR="005E52D2">
        <w:rPr>
          <w:rFonts w:ascii="Times New Roman" w:eastAsia="Arial" w:hAnsi="Times New Roman" w:cs="Times New Roman"/>
          <w:sz w:val="20"/>
        </w:rPr>
        <w:t xml:space="preserve"> и </w:t>
      </w:r>
      <w:r w:rsidR="003E633A">
        <w:rPr>
          <w:rFonts w:ascii="Times New Roman" w:eastAsia="Arial" w:hAnsi="Times New Roman" w:cs="Times New Roman"/>
          <w:sz w:val="20"/>
        </w:rPr>
        <w:t xml:space="preserve">такие Депозитные сделки регулируются положениями Соглашения до полного исполнения Сторонами своих обязательств по </w:t>
      </w:r>
      <w:r w:rsidR="000C3D82">
        <w:rPr>
          <w:rFonts w:ascii="Times New Roman" w:eastAsia="Arial" w:hAnsi="Times New Roman" w:cs="Times New Roman"/>
          <w:sz w:val="20"/>
        </w:rPr>
        <w:t xml:space="preserve">таким </w:t>
      </w:r>
      <w:r w:rsidR="0092465E">
        <w:rPr>
          <w:rFonts w:ascii="Times New Roman" w:eastAsia="Arial" w:hAnsi="Times New Roman" w:cs="Times New Roman"/>
          <w:sz w:val="20"/>
        </w:rPr>
        <w:t xml:space="preserve">Депозитным </w:t>
      </w:r>
      <w:r w:rsidR="000C3D82">
        <w:rPr>
          <w:rFonts w:ascii="Times New Roman" w:eastAsia="Arial" w:hAnsi="Times New Roman" w:cs="Times New Roman"/>
          <w:sz w:val="20"/>
        </w:rPr>
        <w:t>сделкам</w:t>
      </w:r>
      <w:r w:rsidR="00C9414C" w:rsidRPr="00763A71">
        <w:rPr>
          <w:rFonts w:ascii="Times New Roman" w:eastAsia="Arial" w:hAnsi="Times New Roman" w:cs="Times New Roman"/>
          <w:sz w:val="20"/>
        </w:rPr>
        <w:t>.</w:t>
      </w:r>
    </w:p>
    <w:p w14:paraId="7F035E84" w14:textId="5BD37DCD" w:rsidR="00C9414C" w:rsidRPr="00763A71" w:rsidRDefault="00E23489"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Все изменения и дополнения к Соглашению действительны, если они совершены в письменной форме и подписаны уполномоченными </w:t>
      </w:r>
      <w:proofErr w:type="gramStart"/>
      <w:r w:rsidRPr="00763A71">
        <w:rPr>
          <w:rFonts w:ascii="Times New Roman" w:eastAsia="Arial" w:hAnsi="Times New Roman" w:cs="Times New Roman"/>
          <w:sz w:val="20"/>
        </w:rPr>
        <w:t>на</w:t>
      </w:r>
      <w:proofErr w:type="gramEnd"/>
      <w:r w:rsidRPr="00763A71">
        <w:rPr>
          <w:rFonts w:ascii="Times New Roman" w:eastAsia="Arial" w:hAnsi="Times New Roman" w:cs="Times New Roman"/>
          <w:sz w:val="20"/>
        </w:rPr>
        <w:t xml:space="preserve"> то представителями Сторон с приложением печатей (при наличии).</w:t>
      </w:r>
    </w:p>
    <w:p w14:paraId="318EAB62" w14:textId="34A0173A" w:rsidR="00A22EA1" w:rsidRPr="00763A71" w:rsidRDefault="00A22EA1"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Все изменения и дополнения к Соглашению и/или Депозитной сделке являются неотъемлемой частью соответственно Соглашения </w:t>
      </w:r>
      <w:r w:rsidR="00675FC3" w:rsidRPr="00763A71">
        <w:rPr>
          <w:rFonts w:ascii="Times New Roman" w:eastAsia="Arial" w:hAnsi="Times New Roman" w:cs="Times New Roman"/>
          <w:sz w:val="20"/>
        </w:rPr>
        <w:t>и</w:t>
      </w:r>
      <w:r w:rsidRPr="00763A71">
        <w:rPr>
          <w:rFonts w:ascii="Times New Roman" w:eastAsia="Arial" w:hAnsi="Times New Roman" w:cs="Times New Roman"/>
          <w:sz w:val="20"/>
        </w:rPr>
        <w:t>/или Депозитной сделки.</w:t>
      </w:r>
    </w:p>
    <w:p w14:paraId="741FB5CB" w14:textId="77777777" w:rsidR="00BA48C1" w:rsidRDefault="00BA48C1" w:rsidP="00716936">
      <w:pPr>
        <w:spacing w:before="60" w:after="60" w:line="300" w:lineRule="auto"/>
        <w:rPr>
          <w:rFonts w:ascii="Times New Roman" w:hAnsi="Times New Roman" w:cs="Times New Roman"/>
        </w:rPr>
      </w:pPr>
    </w:p>
    <w:p w14:paraId="4BCD4153" w14:textId="77777777" w:rsidR="006A2401" w:rsidRDefault="006A2401" w:rsidP="00516E0C">
      <w:pPr>
        <w:pStyle w:val="1"/>
        <w:numPr>
          <w:ilvl w:val="0"/>
          <w:numId w:val="15"/>
        </w:numPr>
        <w:spacing w:before="60" w:after="60" w:line="300" w:lineRule="auto"/>
        <w:ind w:left="0" w:right="0"/>
        <w:jc w:val="both"/>
        <w:rPr>
          <w:rFonts w:ascii="Times New Roman" w:hAnsi="Times New Roman" w:cs="Times New Roman"/>
        </w:rPr>
      </w:pPr>
      <w:r w:rsidRPr="00902DDA">
        <w:rPr>
          <w:rFonts w:ascii="Times New Roman" w:hAnsi="Times New Roman" w:cs="Times New Roman"/>
        </w:rPr>
        <w:t>КОНФИДЕНЦИАЛЬНОСТЬ</w:t>
      </w:r>
    </w:p>
    <w:p w14:paraId="1C4FFA53" w14:textId="1E056838" w:rsidR="006A2401" w:rsidRPr="00656E8F" w:rsidRDefault="006A2401" w:rsidP="00516E0C">
      <w:pPr>
        <w:pStyle w:val="1"/>
        <w:numPr>
          <w:ilvl w:val="1"/>
          <w:numId w:val="15"/>
        </w:numPr>
        <w:spacing w:before="60" w:after="60" w:line="300" w:lineRule="auto"/>
        <w:ind w:left="0" w:right="0"/>
        <w:jc w:val="both"/>
        <w:rPr>
          <w:rFonts w:ascii="Times New Roman" w:hAnsi="Times New Roman" w:cs="Times New Roman"/>
          <w:b w:val="0"/>
          <w:szCs w:val="20"/>
        </w:rPr>
      </w:pPr>
      <w:r w:rsidRPr="00656E8F">
        <w:rPr>
          <w:rFonts w:ascii="Times New Roman" w:hAnsi="Times New Roman" w:cs="Times New Roman"/>
          <w:b w:val="0"/>
        </w:rPr>
        <w:t xml:space="preserve">Стороны обязуются не разглашать третьим лицам информацию, содержащуюся в настоящем </w:t>
      </w:r>
      <w:r>
        <w:rPr>
          <w:rFonts w:ascii="Times New Roman" w:hAnsi="Times New Roman" w:cs="Times New Roman"/>
          <w:b w:val="0"/>
        </w:rPr>
        <w:t xml:space="preserve">Соглашении </w:t>
      </w:r>
      <w:r w:rsidRPr="00656E8F">
        <w:rPr>
          <w:rFonts w:ascii="Times New Roman" w:hAnsi="Times New Roman" w:cs="Times New Roman"/>
          <w:b w:val="0"/>
        </w:rPr>
        <w:t xml:space="preserve">и любую иную информацию, которой Стороны обмениваются в связи с подготовкой и исполнением настоящего </w:t>
      </w:r>
      <w:r>
        <w:rPr>
          <w:rFonts w:ascii="Times New Roman" w:hAnsi="Times New Roman" w:cs="Times New Roman"/>
          <w:b w:val="0"/>
        </w:rPr>
        <w:t>Соглашения или Депозитной сделки</w:t>
      </w:r>
      <w:r w:rsidRPr="00656E8F">
        <w:rPr>
          <w:rFonts w:ascii="Times New Roman" w:hAnsi="Times New Roman" w:cs="Times New Roman"/>
          <w:b w:val="0"/>
        </w:rPr>
        <w:t xml:space="preserve">, в том числе информацию, составляющую банковскую тайну (далее </w:t>
      </w:r>
      <w:r w:rsidRPr="00656E8F">
        <w:rPr>
          <w:rFonts w:ascii="Times New Roman" w:hAnsi="Times New Roman" w:cs="Times New Roman"/>
          <w:b w:val="0"/>
          <w:szCs w:val="20"/>
        </w:rPr>
        <w:t>также – «</w:t>
      </w:r>
      <w:r w:rsidRPr="00237C31">
        <w:rPr>
          <w:rFonts w:ascii="Times New Roman" w:hAnsi="Times New Roman" w:cs="Times New Roman"/>
          <w:szCs w:val="20"/>
        </w:rPr>
        <w:t>Конфиденциальная информация</w:t>
      </w:r>
      <w:r w:rsidRPr="00656E8F">
        <w:rPr>
          <w:rFonts w:ascii="Times New Roman" w:hAnsi="Times New Roman" w:cs="Times New Roman"/>
          <w:b w:val="0"/>
          <w:szCs w:val="20"/>
        </w:rPr>
        <w:t xml:space="preserve">»), за исключением случаев, предусмотренных настоящим </w:t>
      </w:r>
      <w:r w:rsidRPr="00237C31">
        <w:rPr>
          <w:rFonts w:ascii="Times New Roman" w:hAnsi="Times New Roman" w:cs="Times New Roman"/>
          <w:b w:val="0"/>
          <w:szCs w:val="20"/>
        </w:rPr>
        <w:t>Соглашением</w:t>
      </w:r>
      <w:r w:rsidRPr="00656E8F">
        <w:rPr>
          <w:rFonts w:ascii="Times New Roman" w:hAnsi="Times New Roman" w:cs="Times New Roman"/>
          <w:b w:val="0"/>
          <w:szCs w:val="20"/>
        </w:rPr>
        <w:t>, в том числе, когда Конфиденциальная информация разглашается:</w:t>
      </w:r>
    </w:p>
    <w:p w14:paraId="43430E94" w14:textId="77777777" w:rsidR="006A2401" w:rsidRPr="00656E8F" w:rsidRDefault="006A2401" w:rsidP="00516E0C">
      <w:pPr>
        <w:pStyle w:val="a8"/>
        <w:numPr>
          <w:ilvl w:val="4"/>
          <w:numId w:val="18"/>
        </w:numPr>
        <w:spacing w:before="60" w:after="60" w:line="300" w:lineRule="auto"/>
        <w:ind w:left="709"/>
        <w:contextualSpacing w:val="0"/>
        <w:jc w:val="both"/>
        <w:outlineLvl w:val="3"/>
        <w:rPr>
          <w:rFonts w:ascii="Times New Roman" w:eastAsia="Arial" w:hAnsi="Times New Roman" w:cs="Times New Roman"/>
          <w:sz w:val="20"/>
          <w:szCs w:val="20"/>
        </w:rPr>
      </w:pPr>
      <w:r w:rsidRPr="00656E8F">
        <w:rPr>
          <w:rFonts w:ascii="Times New Roman" w:eastAsia="Arial" w:hAnsi="Times New Roman" w:cs="Times New Roman"/>
          <w:sz w:val="20"/>
          <w:szCs w:val="20"/>
        </w:rPr>
        <w:t>в соответствии с законодательством Российской Федерации;</w:t>
      </w:r>
    </w:p>
    <w:p w14:paraId="7E932817" w14:textId="77777777" w:rsidR="006A2401" w:rsidRPr="00656E8F" w:rsidRDefault="006A2401" w:rsidP="00516E0C">
      <w:pPr>
        <w:pStyle w:val="a8"/>
        <w:numPr>
          <w:ilvl w:val="4"/>
          <w:numId w:val="18"/>
        </w:numPr>
        <w:spacing w:before="60" w:after="60" w:line="300" w:lineRule="auto"/>
        <w:ind w:left="709"/>
        <w:contextualSpacing w:val="0"/>
        <w:jc w:val="both"/>
        <w:outlineLvl w:val="3"/>
        <w:rPr>
          <w:rFonts w:ascii="Times New Roman" w:hAnsi="Times New Roman" w:cs="Times New Roman"/>
          <w:szCs w:val="20"/>
        </w:rPr>
      </w:pPr>
      <w:r w:rsidRPr="00656E8F">
        <w:rPr>
          <w:rFonts w:ascii="Times New Roman" w:eastAsia="Arial" w:hAnsi="Times New Roman" w:cs="Times New Roman"/>
          <w:sz w:val="20"/>
          <w:szCs w:val="20"/>
        </w:rPr>
        <w:t>одной из Сторон с письменного согласия другой Стороны;</w:t>
      </w:r>
    </w:p>
    <w:p w14:paraId="6E7602DF" w14:textId="77777777" w:rsidR="006A2401" w:rsidRPr="00656E8F" w:rsidRDefault="006A2401" w:rsidP="00516E0C">
      <w:pPr>
        <w:pStyle w:val="a8"/>
        <w:numPr>
          <w:ilvl w:val="4"/>
          <w:numId w:val="18"/>
        </w:numPr>
        <w:spacing w:before="60" w:after="60" w:line="300" w:lineRule="auto"/>
        <w:ind w:left="709"/>
        <w:contextualSpacing w:val="0"/>
        <w:jc w:val="both"/>
        <w:outlineLvl w:val="3"/>
        <w:rPr>
          <w:rFonts w:ascii="Times New Roman" w:hAnsi="Times New Roman" w:cs="Times New Roman"/>
          <w:szCs w:val="20"/>
        </w:rPr>
      </w:pPr>
      <w:r w:rsidRPr="00656E8F">
        <w:rPr>
          <w:rFonts w:ascii="Times New Roman" w:eastAsia="Arial" w:hAnsi="Times New Roman" w:cs="Times New Roman"/>
          <w:sz w:val="20"/>
          <w:szCs w:val="20"/>
        </w:rPr>
        <w:t>следующим лицам, которые должны принять на себя обязательство, в свою очередь, соблюдать конфиденциальность, что обеспечивается соответствующей Стороной, раскрывающей информацию:</w:t>
      </w:r>
    </w:p>
    <w:p w14:paraId="4059236B" w14:textId="77777777" w:rsidR="006A2401" w:rsidRPr="00656E8F" w:rsidRDefault="006A2401" w:rsidP="00516E0C">
      <w:pPr>
        <w:numPr>
          <w:ilvl w:val="0"/>
          <w:numId w:val="1"/>
        </w:numPr>
        <w:spacing w:before="60" w:after="60" w:line="300" w:lineRule="auto"/>
        <w:ind w:left="1418"/>
        <w:jc w:val="both"/>
        <w:rPr>
          <w:rFonts w:ascii="Times New Roman" w:eastAsia="Arial" w:hAnsi="Times New Roman" w:cs="Times New Roman"/>
          <w:sz w:val="20"/>
          <w:szCs w:val="20"/>
        </w:rPr>
      </w:pPr>
      <w:r w:rsidRPr="00656E8F">
        <w:rPr>
          <w:rFonts w:ascii="Times New Roman" w:eastAsia="Arial" w:hAnsi="Times New Roman" w:cs="Times New Roman"/>
          <w:sz w:val="20"/>
          <w:szCs w:val="20"/>
        </w:rPr>
        <w:t>должностным лицам и служащим Сторон в связи с их деятельностью;</w:t>
      </w:r>
    </w:p>
    <w:p w14:paraId="36B083D5" w14:textId="77777777" w:rsidR="006A2401" w:rsidRPr="00656E8F" w:rsidRDefault="006A2401" w:rsidP="00516E0C">
      <w:pPr>
        <w:numPr>
          <w:ilvl w:val="0"/>
          <w:numId w:val="1"/>
        </w:numPr>
        <w:spacing w:before="60" w:after="60" w:line="300" w:lineRule="auto"/>
        <w:ind w:left="1418"/>
        <w:jc w:val="both"/>
        <w:rPr>
          <w:rFonts w:ascii="Times New Roman" w:eastAsia="Arial" w:hAnsi="Times New Roman" w:cs="Times New Roman"/>
          <w:sz w:val="20"/>
          <w:szCs w:val="20"/>
        </w:rPr>
      </w:pPr>
      <w:r w:rsidRPr="00656E8F">
        <w:rPr>
          <w:rFonts w:ascii="Times New Roman" w:eastAsia="Arial" w:hAnsi="Times New Roman" w:cs="Times New Roman"/>
          <w:sz w:val="20"/>
          <w:szCs w:val="20"/>
        </w:rPr>
        <w:t xml:space="preserve">независимым консультантам, экспертам и советникам, привлекаемым какой-либо из Сторон в рамках исполнения настоящего </w:t>
      </w:r>
      <w:r>
        <w:rPr>
          <w:rFonts w:ascii="Times New Roman" w:eastAsia="Arial" w:hAnsi="Times New Roman" w:cs="Times New Roman"/>
          <w:sz w:val="20"/>
          <w:szCs w:val="20"/>
        </w:rPr>
        <w:t xml:space="preserve">Соглашения или Депозитной сделки </w:t>
      </w:r>
      <w:r w:rsidRPr="00656E8F">
        <w:rPr>
          <w:rFonts w:ascii="Times New Roman" w:eastAsia="Arial" w:hAnsi="Times New Roman" w:cs="Times New Roman"/>
          <w:sz w:val="20"/>
          <w:szCs w:val="20"/>
        </w:rPr>
        <w:t xml:space="preserve">либо реализации своих прав по настоящему </w:t>
      </w:r>
      <w:r>
        <w:rPr>
          <w:rFonts w:ascii="Times New Roman" w:eastAsia="Arial" w:hAnsi="Times New Roman" w:cs="Times New Roman"/>
          <w:sz w:val="20"/>
          <w:szCs w:val="20"/>
        </w:rPr>
        <w:t>Соглашению</w:t>
      </w:r>
      <w:r w:rsidRPr="00237C31">
        <w:rPr>
          <w:rFonts w:ascii="Times New Roman" w:eastAsia="Arial" w:hAnsi="Times New Roman" w:cs="Times New Roman"/>
          <w:sz w:val="20"/>
          <w:szCs w:val="20"/>
        </w:rPr>
        <w:t xml:space="preserve"> </w:t>
      </w:r>
      <w:r>
        <w:rPr>
          <w:rFonts w:ascii="Times New Roman" w:eastAsia="Arial" w:hAnsi="Times New Roman" w:cs="Times New Roman"/>
          <w:sz w:val="20"/>
          <w:szCs w:val="20"/>
        </w:rPr>
        <w:t>или Депозитной сделке</w:t>
      </w:r>
      <w:r w:rsidRPr="00656E8F">
        <w:rPr>
          <w:rFonts w:ascii="Times New Roman" w:eastAsia="Arial" w:hAnsi="Times New Roman" w:cs="Times New Roman"/>
          <w:sz w:val="20"/>
          <w:szCs w:val="20"/>
        </w:rPr>
        <w:t>;</w:t>
      </w:r>
    </w:p>
    <w:p w14:paraId="2CBE528E" w14:textId="77777777" w:rsidR="006A2401" w:rsidRPr="00656E8F" w:rsidRDefault="006A2401" w:rsidP="00516E0C">
      <w:pPr>
        <w:pStyle w:val="a8"/>
        <w:numPr>
          <w:ilvl w:val="4"/>
          <w:numId w:val="18"/>
        </w:numPr>
        <w:spacing w:before="60" w:after="60" w:line="300" w:lineRule="auto"/>
        <w:ind w:left="709"/>
        <w:contextualSpacing w:val="0"/>
        <w:jc w:val="both"/>
        <w:outlineLvl w:val="3"/>
        <w:rPr>
          <w:rFonts w:ascii="Times New Roman" w:eastAsia="Arial" w:hAnsi="Times New Roman" w:cs="Times New Roman"/>
          <w:sz w:val="20"/>
          <w:szCs w:val="20"/>
        </w:rPr>
      </w:pPr>
      <w:r w:rsidRPr="00656E8F">
        <w:rPr>
          <w:rFonts w:ascii="Times New Roman" w:eastAsia="Arial" w:hAnsi="Times New Roman" w:cs="Times New Roman"/>
          <w:sz w:val="20"/>
          <w:szCs w:val="20"/>
        </w:rPr>
        <w:t>налоговым органам при проведении мероприятий налогового контроля;</w:t>
      </w:r>
    </w:p>
    <w:p w14:paraId="1C71D2B3" w14:textId="77777777" w:rsidR="006A2401" w:rsidRPr="00656E8F" w:rsidRDefault="006A2401" w:rsidP="00516E0C">
      <w:pPr>
        <w:pStyle w:val="a8"/>
        <w:numPr>
          <w:ilvl w:val="4"/>
          <w:numId w:val="18"/>
        </w:numPr>
        <w:spacing w:before="60" w:after="60" w:line="300" w:lineRule="auto"/>
        <w:ind w:left="709"/>
        <w:contextualSpacing w:val="0"/>
        <w:jc w:val="both"/>
        <w:outlineLvl w:val="3"/>
        <w:rPr>
          <w:rFonts w:ascii="Times New Roman" w:eastAsia="Arial" w:hAnsi="Times New Roman" w:cs="Times New Roman"/>
          <w:sz w:val="20"/>
          <w:szCs w:val="20"/>
        </w:rPr>
      </w:pPr>
      <w:r w:rsidRPr="00656E8F">
        <w:rPr>
          <w:rFonts w:ascii="Times New Roman" w:eastAsia="Arial" w:hAnsi="Times New Roman" w:cs="Times New Roman"/>
          <w:sz w:val="20"/>
          <w:szCs w:val="20"/>
        </w:rPr>
        <w:t>государственным органам, включая Банк России, при осуществлении ими полномочий, предусмотренных законодательством Российской Федерации;</w:t>
      </w:r>
    </w:p>
    <w:p w14:paraId="55ACF0F2" w14:textId="77777777" w:rsidR="006A2401" w:rsidRPr="00656E8F" w:rsidRDefault="006A2401" w:rsidP="00516E0C">
      <w:pPr>
        <w:pStyle w:val="a8"/>
        <w:numPr>
          <w:ilvl w:val="4"/>
          <w:numId w:val="18"/>
        </w:numPr>
        <w:spacing w:before="60" w:after="60" w:line="300" w:lineRule="auto"/>
        <w:ind w:left="709"/>
        <w:contextualSpacing w:val="0"/>
        <w:jc w:val="both"/>
        <w:outlineLvl w:val="3"/>
        <w:rPr>
          <w:rFonts w:ascii="Times New Roman" w:eastAsia="Arial" w:hAnsi="Times New Roman" w:cs="Times New Roman"/>
          <w:sz w:val="20"/>
          <w:szCs w:val="20"/>
        </w:rPr>
      </w:pPr>
      <w:r w:rsidRPr="00656E8F">
        <w:rPr>
          <w:rFonts w:ascii="Times New Roman" w:eastAsia="Arial" w:hAnsi="Times New Roman" w:cs="Times New Roman"/>
          <w:sz w:val="20"/>
          <w:szCs w:val="20"/>
        </w:rPr>
        <w:t>аудиторским организациям и индивидуальным аудиторам, осуществляющим аудит и/или оказывающим какой-либо из Сторон сопутствующие аудиту услуги;</w:t>
      </w:r>
    </w:p>
    <w:p w14:paraId="66A45E89" w14:textId="77777777" w:rsidR="006A2401" w:rsidRPr="00656E8F" w:rsidRDefault="006A2401" w:rsidP="00516E0C">
      <w:pPr>
        <w:pStyle w:val="a8"/>
        <w:numPr>
          <w:ilvl w:val="4"/>
          <w:numId w:val="18"/>
        </w:numPr>
        <w:spacing w:before="60" w:after="60" w:line="300" w:lineRule="auto"/>
        <w:ind w:left="709"/>
        <w:contextualSpacing w:val="0"/>
        <w:jc w:val="both"/>
        <w:outlineLvl w:val="3"/>
        <w:rPr>
          <w:rFonts w:ascii="Times New Roman" w:eastAsia="Arial" w:hAnsi="Times New Roman" w:cs="Times New Roman"/>
          <w:sz w:val="20"/>
          <w:szCs w:val="20"/>
        </w:rPr>
      </w:pPr>
      <w:r w:rsidRPr="00656E8F">
        <w:rPr>
          <w:rFonts w:ascii="Times New Roman" w:eastAsia="Arial" w:hAnsi="Times New Roman" w:cs="Times New Roman"/>
          <w:sz w:val="20"/>
          <w:szCs w:val="20"/>
        </w:rPr>
        <w:t xml:space="preserve">Банком при его сделках с третьими лицами, касающихся прав Банка по настоящему </w:t>
      </w:r>
      <w:r>
        <w:rPr>
          <w:rFonts w:ascii="Times New Roman" w:eastAsia="Arial" w:hAnsi="Times New Roman" w:cs="Times New Roman"/>
          <w:sz w:val="20"/>
          <w:szCs w:val="20"/>
        </w:rPr>
        <w:t>Соглашению или Депозитной сделке</w:t>
      </w:r>
      <w:r w:rsidRPr="00656E8F">
        <w:rPr>
          <w:rFonts w:ascii="Times New Roman" w:eastAsia="Arial" w:hAnsi="Times New Roman" w:cs="Times New Roman"/>
          <w:sz w:val="20"/>
          <w:szCs w:val="20"/>
        </w:rPr>
        <w:t xml:space="preserve">, включая уступку прав требований, или при иной форме участия таких лиц в настоящем </w:t>
      </w:r>
      <w:r>
        <w:rPr>
          <w:rFonts w:ascii="Times New Roman" w:eastAsia="Arial" w:hAnsi="Times New Roman" w:cs="Times New Roman"/>
          <w:sz w:val="20"/>
          <w:szCs w:val="20"/>
        </w:rPr>
        <w:t>Соглашении или Депозитной сделке</w:t>
      </w:r>
      <w:r w:rsidRPr="00656E8F">
        <w:rPr>
          <w:rFonts w:ascii="Times New Roman" w:eastAsia="Arial" w:hAnsi="Times New Roman" w:cs="Times New Roman"/>
          <w:sz w:val="20"/>
          <w:szCs w:val="20"/>
        </w:rPr>
        <w:t>, лицу, приобретающему соответствующие права (намеревающемуся приобрести соответствующие права);</w:t>
      </w:r>
    </w:p>
    <w:p w14:paraId="4ACB99D1" w14:textId="77777777" w:rsidR="006A2401" w:rsidRPr="00656E8F" w:rsidRDefault="006A2401" w:rsidP="00516E0C">
      <w:pPr>
        <w:pStyle w:val="a8"/>
        <w:numPr>
          <w:ilvl w:val="4"/>
          <w:numId w:val="18"/>
        </w:numPr>
        <w:spacing w:before="60" w:after="60" w:line="300" w:lineRule="auto"/>
        <w:ind w:left="709"/>
        <w:contextualSpacing w:val="0"/>
        <w:jc w:val="both"/>
        <w:outlineLvl w:val="3"/>
        <w:rPr>
          <w:rFonts w:ascii="Times New Roman" w:eastAsia="Arial" w:hAnsi="Times New Roman" w:cs="Times New Roman"/>
          <w:sz w:val="20"/>
          <w:szCs w:val="20"/>
        </w:rPr>
      </w:pPr>
      <w:r w:rsidRPr="00656E8F">
        <w:rPr>
          <w:rFonts w:ascii="Times New Roman" w:eastAsia="Arial" w:hAnsi="Times New Roman" w:cs="Times New Roman"/>
          <w:sz w:val="20"/>
          <w:szCs w:val="20"/>
        </w:rPr>
        <w:t>при обращении в судебные и следственные органы;</w:t>
      </w:r>
    </w:p>
    <w:p w14:paraId="7FD8BDEA" w14:textId="77777777" w:rsidR="006A2401" w:rsidRPr="00656E8F" w:rsidRDefault="006A2401" w:rsidP="00516E0C">
      <w:pPr>
        <w:pStyle w:val="a8"/>
        <w:numPr>
          <w:ilvl w:val="4"/>
          <w:numId w:val="18"/>
        </w:numPr>
        <w:spacing w:before="60" w:after="60" w:line="300" w:lineRule="auto"/>
        <w:ind w:left="709"/>
        <w:contextualSpacing w:val="0"/>
        <w:jc w:val="both"/>
        <w:outlineLvl w:val="3"/>
        <w:rPr>
          <w:rFonts w:ascii="Times New Roman" w:eastAsia="Arial" w:hAnsi="Times New Roman" w:cs="Times New Roman"/>
          <w:sz w:val="20"/>
          <w:szCs w:val="20"/>
        </w:rPr>
      </w:pPr>
      <w:r w:rsidRPr="00656E8F">
        <w:rPr>
          <w:rFonts w:ascii="Times New Roman" w:eastAsia="Arial" w:hAnsi="Times New Roman" w:cs="Times New Roman"/>
          <w:sz w:val="20"/>
          <w:szCs w:val="20"/>
        </w:rPr>
        <w:t>организациям, осуществляющим перевозку, сканирование, хранение, в том числе архивное, и/или уничтожение документов;</w:t>
      </w:r>
    </w:p>
    <w:p w14:paraId="38FAB5CA" w14:textId="77777777" w:rsidR="006A2401" w:rsidRPr="00656E8F" w:rsidRDefault="006A2401" w:rsidP="00516E0C">
      <w:pPr>
        <w:pStyle w:val="a8"/>
        <w:numPr>
          <w:ilvl w:val="4"/>
          <w:numId w:val="18"/>
        </w:numPr>
        <w:spacing w:before="60" w:after="60" w:line="300" w:lineRule="auto"/>
        <w:ind w:left="709"/>
        <w:contextualSpacing w:val="0"/>
        <w:jc w:val="both"/>
        <w:outlineLvl w:val="3"/>
        <w:rPr>
          <w:rFonts w:ascii="Times New Roman" w:hAnsi="Times New Roman" w:cs="Times New Roman"/>
          <w:szCs w:val="20"/>
        </w:rPr>
      </w:pPr>
      <w:r w:rsidRPr="00656E8F">
        <w:rPr>
          <w:rFonts w:ascii="Times New Roman" w:eastAsia="Arial" w:hAnsi="Times New Roman" w:cs="Times New Roman"/>
          <w:sz w:val="20"/>
          <w:szCs w:val="20"/>
        </w:rPr>
        <w:t>аффилированным лицам Банка.</w:t>
      </w:r>
    </w:p>
    <w:p w14:paraId="68900A7E" w14:textId="77777777" w:rsidR="006A2401" w:rsidRPr="00763A71" w:rsidRDefault="006A2401" w:rsidP="00716936">
      <w:pPr>
        <w:spacing w:before="60" w:after="60" w:line="300" w:lineRule="auto"/>
        <w:rPr>
          <w:rFonts w:ascii="Times New Roman" w:hAnsi="Times New Roman" w:cs="Times New Roman"/>
        </w:rPr>
      </w:pPr>
    </w:p>
    <w:p w14:paraId="2ECCD34F" w14:textId="6CA8DF23" w:rsidR="00C9414C" w:rsidRPr="00763A71" w:rsidRDefault="00B944C6" w:rsidP="00516E0C">
      <w:pPr>
        <w:pStyle w:val="1"/>
        <w:numPr>
          <w:ilvl w:val="0"/>
          <w:numId w:val="15"/>
        </w:numPr>
        <w:spacing w:before="60" w:after="60" w:line="300" w:lineRule="auto"/>
        <w:ind w:left="0" w:right="0"/>
        <w:jc w:val="both"/>
        <w:rPr>
          <w:rFonts w:ascii="Times New Roman" w:hAnsi="Times New Roman" w:cs="Times New Roman"/>
        </w:rPr>
      </w:pPr>
      <w:r w:rsidRPr="00763A71">
        <w:rPr>
          <w:rFonts w:ascii="Times New Roman" w:hAnsi="Times New Roman" w:cs="Times New Roman"/>
        </w:rPr>
        <w:t>ПРОЧИЕ УСЛОВИЯ</w:t>
      </w:r>
    </w:p>
    <w:p w14:paraId="4F1DF93D" w14:textId="6D5805FE" w:rsidR="00B556C2" w:rsidRPr="00763A71" w:rsidRDefault="00B556C2"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Каждое из </w:t>
      </w:r>
      <w:r w:rsidR="00BE774A" w:rsidRPr="00763A71">
        <w:rPr>
          <w:rFonts w:ascii="Times New Roman" w:eastAsia="Arial" w:hAnsi="Times New Roman" w:cs="Times New Roman"/>
          <w:sz w:val="20"/>
        </w:rPr>
        <w:t xml:space="preserve">условий </w:t>
      </w:r>
      <w:r w:rsidRPr="00763A71">
        <w:rPr>
          <w:rFonts w:ascii="Times New Roman" w:eastAsia="Arial" w:hAnsi="Times New Roman" w:cs="Times New Roman"/>
          <w:sz w:val="20"/>
        </w:rPr>
        <w:t xml:space="preserve">Соглашения представляет собой отдельное самостоятельное положение. В случае если в силу каких-либо обстоятельств </w:t>
      </w:r>
      <w:r w:rsidR="00637A14" w:rsidRPr="00763A71">
        <w:rPr>
          <w:rFonts w:ascii="Times New Roman" w:eastAsia="Arial" w:hAnsi="Times New Roman" w:cs="Times New Roman"/>
          <w:sz w:val="20"/>
        </w:rPr>
        <w:t>услови</w:t>
      </w:r>
      <w:r w:rsidR="00E649F6" w:rsidRPr="00763A71">
        <w:rPr>
          <w:rFonts w:ascii="Times New Roman" w:eastAsia="Arial" w:hAnsi="Times New Roman" w:cs="Times New Roman"/>
          <w:sz w:val="20"/>
        </w:rPr>
        <w:t>е (одно или несколько)</w:t>
      </w:r>
      <w:r w:rsidR="00637A14" w:rsidRPr="00763A71">
        <w:rPr>
          <w:rFonts w:ascii="Times New Roman" w:eastAsia="Arial" w:hAnsi="Times New Roman" w:cs="Times New Roman"/>
          <w:sz w:val="20"/>
        </w:rPr>
        <w:t xml:space="preserve"> </w:t>
      </w:r>
      <w:r w:rsidRPr="00763A71">
        <w:rPr>
          <w:rFonts w:ascii="Times New Roman" w:eastAsia="Arial" w:hAnsi="Times New Roman" w:cs="Times New Roman"/>
          <w:sz w:val="20"/>
        </w:rPr>
        <w:t xml:space="preserve">Соглашения утратит юридическую силу либо будет признано недействительным, остальные </w:t>
      </w:r>
      <w:r w:rsidR="00637A14" w:rsidRPr="00763A71">
        <w:rPr>
          <w:rFonts w:ascii="Times New Roman" w:eastAsia="Arial" w:hAnsi="Times New Roman" w:cs="Times New Roman"/>
          <w:sz w:val="20"/>
        </w:rPr>
        <w:t xml:space="preserve">условия </w:t>
      </w:r>
      <w:r w:rsidRPr="00763A71">
        <w:rPr>
          <w:rFonts w:ascii="Times New Roman" w:eastAsia="Arial" w:hAnsi="Times New Roman" w:cs="Times New Roman"/>
          <w:sz w:val="20"/>
        </w:rPr>
        <w:t xml:space="preserve">Соглашения сохраняют силу для Сторон. </w:t>
      </w:r>
      <w:r w:rsidR="00637A14" w:rsidRPr="00763A71">
        <w:rPr>
          <w:rFonts w:ascii="Times New Roman" w:eastAsia="Arial" w:hAnsi="Times New Roman" w:cs="Times New Roman"/>
          <w:sz w:val="20"/>
        </w:rPr>
        <w:t xml:space="preserve">Настоящим </w:t>
      </w:r>
      <w:r w:rsidRPr="00763A71">
        <w:rPr>
          <w:rFonts w:ascii="Times New Roman" w:eastAsia="Arial" w:hAnsi="Times New Roman" w:cs="Times New Roman"/>
          <w:sz w:val="20"/>
        </w:rPr>
        <w:t xml:space="preserve">Стороны </w:t>
      </w:r>
      <w:r w:rsidR="00637A14" w:rsidRPr="00763A71">
        <w:rPr>
          <w:rFonts w:ascii="Times New Roman" w:eastAsia="Arial" w:hAnsi="Times New Roman" w:cs="Times New Roman"/>
          <w:sz w:val="20"/>
        </w:rPr>
        <w:t xml:space="preserve">обязуются предпринять необходимые </w:t>
      </w:r>
      <w:r w:rsidRPr="00763A71">
        <w:rPr>
          <w:rFonts w:ascii="Times New Roman" w:eastAsia="Arial" w:hAnsi="Times New Roman" w:cs="Times New Roman"/>
          <w:sz w:val="20"/>
        </w:rPr>
        <w:t xml:space="preserve">усилия для замены утратившего силу </w:t>
      </w:r>
      <w:r w:rsidR="00637A14" w:rsidRPr="00763A71">
        <w:rPr>
          <w:rFonts w:ascii="Times New Roman" w:eastAsia="Arial" w:hAnsi="Times New Roman" w:cs="Times New Roman"/>
          <w:sz w:val="20"/>
        </w:rPr>
        <w:t xml:space="preserve">условия </w:t>
      </w:r>
      <w:r w:rsidRPr="00763A71">
        <w:rPr>
          <w:rFonts w:ascii="Times New Roman" w:eastAsia="Arial" w:hAnsi="Times New Roman" w:cs="Times New Roman"/>
          <w:sz w:val="20"/>
        </w:rPr>
        <w:t>иным положением, наиболее точно отражающим первоначальные намерения Сторон.</w:t>
      </w:r>
    </w:p>
    <w:p w14:paraId="6E751330" w14:textId="640EC6AA" w:rsidR="00B556C2" w:rsidRPr="00763A71" w:rsidRDefault="00B556C2"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Настоящее Соглашение заменяет собой предыдущие договоренности между Сторонами, касающиеся предмета Соглашения.</w:t>
      </w:r>
    </w:p>
    <w:p w14:paraId="67695E0F" w14:textId="13D73185" w:rsidR="003753F1" w:rsidRPr="00763A71" w:rsidRDefault="000E23BB"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Положения </w:t>
      </w:r>
      <w:r w:rsidR="00E81066" w:rsidRPr="00763A71">
        <w:rPr>
          <w:rFonts w:ascii="Times New Roman" w:eastAsia="Arial" w:hAnsi="Times New Roman" w:cs="Times New Roman"/>
          <w:sz w:val="20"/>
        </w:rPr>
        <w:t xml:space="preserve">Соглашения </w:t>
      </w:r>
      <w:r w:rsidR="003753F1" w:rsidRPr="00763A71">
        <w:rPr>
          <w:rFonts w:ascii="Times New Roman" w:eastAsia="Arial" w:hAnsi="Times New Roman" w:cs="Times New Roman"/>
          <w:sz w:val="20"/>
        </w:rPr>
        <w:t xml:space="preserve">регулирует все заключаемые между Сторонами </w:t>
      </w:r>
      <w:r w:rsidR="0024558F" w:rsidRPr="00763A71">
        <w:rPr>
          <w:rFonts w:ascii="Times New Roman" w:eastAsia="Arial" w:hAnsi="Times New Roman" w:cs="Times New Roman"/>
          <w:sz w:val="20"/>
        </w:rPr>
        <w:t xml:space="preserve">Депозитные </w:t>
      </w:r>
      <w:r w:rsidR="003753F1" w:rsidRPr="00763A71">
        <w:rPr>
          <w:rFonts w:ascii="Times New Roman" w:eastAsia="Arial" w:hAnsi="Times New Roman" w:cs="Times New Roman"/>
          <w:sz w:val="20"/>
        </w:rPr>
        <w:t xml:space="preserve">сделки, </w:t>
      </w:r>
      <w:r w:rsidR="00850F91" w:rsidRPr="00763A71">
        <w:rPr>
          <w:rFonts w:ascii="Times New Roman" w:eastAsia="Arial" w:hAnsi="Times New Roman" w:cs="Times New Roman"/>
          <w:sz w:val="20"/>
        </w:rPr>
        <w:t xml:space="preserve">кроме случаев, когда </w:t>
      </w:r>
      <w:r w:rsidR="003753F1" w:rsidRPr="00763A71">
        <w:rPr>
          <w:rFonts w:ascii="Times New Roman" w:eastAsia="Arial" w:hAnsi="Times New Roman" w:cs="Times New Roman"/>
          <w:sz w:val="20"/>
        </w:rPr>
        <w:t xml:space="preserve">условия соответствующей </w:t>
      </w:r>
      <w:r w:rsidRPr="00763A71">
        <w:rPr>
          <w:rFonts w:ascii="Times New Roman" w:eastAsia="Arial" w:hAnsi="Times New Roman" w:cs="Times New Roman"/>
          <w:sz w:val="20"/>
        </w:rPr>
        <w:t xml:space="preserve">депозитной </w:t>
      </w:r>
      <w:r w:rsidR="003753F1" w:rsidRPr="00763A71">
        <w:rPr>
          <w:rFonts w:ascii="Times New Roman" w:eastAsia="Arial" w:hAnsi="Times New Roman" w:cs="Times New Roman"/>
          <w:sz w:val="20"/>
        </w:rPr>
        <w:t>сделки прямо указ</w:t>
      </w:r>
      <w:r w:rsidR="00850F91" w:rsidRPr="00763A71">
        <w:rPr>
          <w:rFonts w:ascii="Times New Roman" w:eastAsia="Arial" w:hAnsi="Times New Roman" w:cs="Times New Roman"/>
          <w:sz w:val="20"/>
        </w:rPr>
        <w:t xml:space="preserve">ывают </w:t>
      </w:r>
      <w:r w:rsidR="006445FC" w:rsidRPr="00763A71">
        <w:rPr>
          <w:rFonts w:ascii="Times New Roman" w:eastAsia="Arial" w:hAnsi="Times New Roman" w:cs="Times New Roman"/>
          <w:sz w:val="20"/>
        </w:rPr>
        <w:t xml:space="preserve">на </w:t>
      </w:r>
      <w:r w:rsidR="003753F1" w:rsidRPr="00763A71">
        <w:rPr>
          <w:rFonts w:ascii="Times New Roman" w:eastAsia="Arial" w:hAnsi="Times New Roman" w:cs="Times New Roman"/>
          <w:sz w:val="20"/>
        </w:rPr>
        <w:t>иное.</w:t>
      </w:r>
    </w:p>
    <w:p w14:paraId="0CB2AE3A" w14:textId="26186B4D" w:rsidR="00704D02" w:rsidRPr="00763A71" w:rsidRDefault="00412B24"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bookmarkStart w:id="31" w:name="_Ref520731614"/>
      <w:r w:rsidRPr="00763A71">
        <w:rPr>
          <w:rFonts w:ascii="Times New Roman" w:eastAsia="Arial" w:hAnsi="Times New Roman" w:cs="Times New Roman"/>
          <w:sz w:val="20"/>
        </w:rPr>
        <w:t xml:space="preserve">Уступка Клиентом имущественных прав (требований) </w:t>
      </w:r>
      <w:r w:rsidR="001251A2" w:rsidRPr="00763A71">
        <w:rPr>
          <w:rFonts w:ascii="Times New Roman" w:eastAsia="Arial" w:hAnsi="Times New Roman" w:cs="Times New Roman"/>
          <w:sz w:val="20"/>
        </w:rPr>
        <w:t xml:space="preserve">из </w:t>
      </w:r>
      <w:r w:rsidR="003C3B15" w:rsidRPr="00763A71">
        <w:rPr>
          <w:rFonts w:ascii="Times New Roman" w:eastAsia="Arial" w:hAnsi="Times New Roman" w:cs="Times New Roman"/>
          <w:sz w:val="20"/>
        </w:rPr>
        <w:t>Депозитной сделки</w:t>
      </w:r>
      <w:r w:rsidRPr="00763A71">
        <w:rPr>
          <w:rFonts w:ascii="Times New Roman" w:eastAsia="Arial" w:hAnsi="Times New Roman" w:cs="Times New Roman"/>
          <w:sz w:val="20"/>
        </w:rPr>
        <w:t>, а также их обременение без письменного согласия Банка не допускается</w:t>
      </w:r>
      <w:r w:rsidR="00FA11E0" w:rsidRPr="00763A71">
        <w:rPr>
          <w:rFonts w:ascii="Times New Roman" w:eastAsia="Arial" w:hAnsi="Times New Roman" w:cs="Times New Roman"/>
          <w:sz w:val="20"/>
        </w:rPr>
        <w:t>.</w:t>
      </w:r>
      <w:bookmarkEnd w:id="31"/>
    </w:p>
    <w:p w14:paraId="5BE0CE7B" w14:textId="3B27162A" w:rsidR="006A2401" w:rsidRPr="006A2401" w:rsidRDefault="006A2401"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656E8F">
        <w:rPr>
          <w:rFonts w:ascii="Times New Roman" w:eastAsia="Arial" w:hAnsi="Times New Roman" w:cs="Times New Roman"/>
          <w:sz w:val="20"/>
          <w:szCs w:val="20"/>
        </w:rPr>
        <w:t xml:space="preserve">Заключением настоящего </w:t>
      </w:r>
      <w:r>
        <w:rPr>
          <w:rFonts w:ascii="Times New Roman" w:eastAsia="Arial" w:hAnsi="Times New Roman" w:cs="Times New Roman"/>
          <w:sz w:val="20"/>
          <w:szCs w:val="20"/>
        </w:rPr>
        <w:t>Соглашения</w:t>
      </w:r>
      <w:r w:rsidRPr="00656E8F">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Клиент </w:t>
      </w:r>
      <w:r w:rsidRPr="00656E8F">
        <w:rPr>
          <w:rFonts w:ascii="Times New Roman" w:eastAsia="Arial" w:hAnsi="Times New Roman" w:cs="Times New Roman"/>
          <w:sz w:val="20"/>
          <w:szCs w:val="20"/>
        </w:rPr>
        <w:t>подтверждает, что им получено письменное согласие физических лиц (далее – «</w:t>
      </w:r>
      <w:r w:rsidRPr="00656E8F">
        <w:rPr>
          <w:rFonts w:ascii="Times New Roman" w:eastAsia="Arial" w:hAnsi="Times New Roman" w:cs="Times New Roman"/>
          <w:b/>
          <w:sz w:val="20"/>
          <w:szCs w:val="20"/>
        </w:rPr>
        <w:t>субъект персональных данных</w:t>
      </w:r>
      <w:r w:rsidRPr="00656E8F">
        <w:rPr>
          <w:rFonts w:ascii="Times New Roman" w:eastAsia="Arial" w:hAnsi="Times New Roman" w:cs="Times New Roman"/>
          <w:sz w:val="20"/>
          <w:szCs w:val="20"/>
        </w:rPr>
        <w:t xml:space="preserve">»), персональные данные которых могут содержаться в получаемых Банком от </w:t>
      </w:r>
      <w:r>
        <w:rPr>
          <w:rFonts w:ascii="Times New Roman" w:eastAsia="Arial" w:hAnsi="Times New Roman" w:cs="Times New Roman"/>
          <w:sz w:val="20"/>
          <w:szCs w:val="20"/>
        </w:rPr>
        <w:t xml:space="preserve">Клиента </w:t>
      </w:r>
      <w:r w:rsidRPr="00656E8F">
        <w:rPr>
          <w:rFonts w:ascii="Times New Roman" w:eastAsia="Arial" w:hAnsi="Times New Roman" w:cs="Times New Roman"/>
          <w:sz w:val="20"/>
          <w:szCs w:val="20"/>
        </w:rPr>
        <w:t>документах, на обработку персональных данных таких физических лиц, по форме и содержанию в соответствии с законодательством Российской Федерации о персональных данных.</w:t>
      </w:r>
    </w:p>
    <w:p w14:paraId="2C2038A8" w14:textId="6B2A4EFC" w:rsidR="006A2401" w:rsidRDefault="006A2401" w:rsidP="006E30CF">
      <w:pPr>
        <w:pStyle w:val="a8"/>
        <w:spacing w:before="60" w:after="60" w:line="300" w:lineRule="auto"/>
        <w:ind w:left="0"/>
        <w:contextualSpacing w:val="0"/>
        <w:jc w:val="both"/>
        <w:rPr>
          <w:rFonts w:ascii="Times New Roman" w:eastAsia="Arial" w:hAnsi="Times New Roman" w:cs="Times New Roman"/>
          <w:sz w:val="20"/>
          <w:szCs w:val="20"/>
        </w:rPr>
      </w:pPr>
      <w:r w:rsidRPr="00656E8F">
        <w:rPr>
          <w:rFonts w:ascii="Times New Roman" w:eastAsia="Arial" w:hAnsi="Times New Roman" w:cs="Times New Roman"/>
          <w:sz w:val="20"/>
          <w:szCs w:val="20"/>
        </w:rPr>
        <w:t xml:space="preserve">В целях настоящего пункта «обработка» персональных данных означает, помимо прочего,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условии обеспечения конфиденциальности и безопасности персональных данных при их обработке. Требования к защите обрабатываемых персональных данных определяются Банком самостоятельно в соответствии со статьей 19 Федерального закона от 27.07.2006 № 152-ФЗ «О персональных данных». </w:t>
      </w:r>
      <w:r>
        <w:rPr>
          <w:rFonts w:ascii="Times New Roman" w:eastAsia="Arial" w:hAnsi="Times New Roman" w:cs="Times New Roman"/>
          <w:sz w:val="20"/>
          <w:szCs w:val="20"/>
        </w:rPr>
        <w:t xml:space="preserve">Клиент </w:t>
      </w:r>
      <w:r w:rsidRPr="00656E8F">
        <w:rPr>
          <w:rFonts w:ascii="Times New Roman" w:eastAsia="Arial" w:hAnsi="Times New Roman" w:cs="Times New Roman"/>
          <w:sz w:val="20"/>
          <w:szCs w:val="20"/>
        </w:rPr>
        <w:t>подтверждает, что предоставил субъектам персональных данных информацию, предусмотренную пунктом 3 статьи 18 Федерального закона от 27.07.2006 № 152-ФЗ «О персональных данных», а именно:</w:t>
      </w:r>
    </w:p>
    <w:p w14:paraId="3A2EF370" w14:textId="77777777" w:rsidR="006A2401" w:rsidRPr="00656E8F" w:rsidRDefault="006A2401" w:rsidP="00516E0C">
      <w:pPr>
        <w:numPr>
          <w:ilvl w:val="0"/>
          <w:numId w:val="19"/>
        </w:numPr>
        <w:spacing w:before="60" w:after="60" w:line="300" w:lineRule="auto"/>
        <w:contextualSpacing/>
        <w:jc w:val="both"/>
        <w:rPr>
          <w:rFonts w:ascii="Times New Roman" w:eastAsia="Arial" w:hAnsi="Times New Roman" w:cs="Times New Roman"/>
          <w:sz w:val="20"/>
          <w:szCs w:val="20"/>
        </w:rPr>
      </w:pPr>
      <w:r w:rsidRPr="00656E8F">
        <w:rPr>
          <w:rFonts w:ascii="Times New Roman" w:eastAsia="Arial" w:hAnsi="Times New Roman" w:cs="Times New Roman"/>
          <w:sz w:val="20"/>
          <w:szCs w:val="20"/>
        </w:rPr>
        <w:t>наименование и адрес Банка;</w:t>
      </w:r>
    </w:p>
    <w:p w14:paraId="363DDC91" w14:textId="77777777" w:rsidR="006A2401" w:rsidRPr="00656E8F" w:rsidRDefault="006A2401" w:rsidP="00516E0C">
      <w:pPr>
        <w:numPr>
          <w:ilvl w:val="0"/>
          <w:numId w:val="19"/>
        </w:numPr>
        <w:spacing w:before="60" w:after="60" w:line="300" w:lineRule="auto"/>
        <w:contextualSpacing/>
        <w:jc w:val="both"/>
        <w:rPr>
          <w:rFonts w:ascii="Times New Roman" w:eastAsia="Arial" w:hAnsi="Times New Roman" w:cs="Times New Roman"/>
          <w:sz w:val="20"/>
          <w:szCs w:val="20"/>
        </w:rPr>
      </w:pPr>
      <w:r w:rsidRPr="00656E8F">
        <w:rPr>
          <w:rFonts w:ascii="Times New Roman" w:eastAsia="Arial" w:hAnsi="Times New Roman" w:cs="Times New Roman"/>
          <w:sz w:val="20"/>
          <w:szCs w:val="20"/>
        </w:rPr>
        <w:t xml:space="preserve">цель обработки персональных данных (в соответствии с настоящим пунктом </w:t>
      </w:r>
      <w:r>
        <w:rPr>
          <w:rFonts w:ascii="Times New Roman" w:eastAsia="Arial" w:hAnsi="Times New Roman" w:cs="Times New Roman"/>
          <w:sz w:val="20"/>
          <w:szCs w:val="20"/>
        </w:rPr>
        <w:t>Соглашения</w:t>
      </w:r>
      <w:r w:rsidRPr="00656E8F">
        <w:rPr>
          <w:rFonts w:ascii="Times New Roman" w:eastAsia="Arial" w:hAnsi="Times New Roman" w:cs="Times New Roman"/>
          <w:sz w:val="20"/>
          <w:szCs w:val="20"/>
        </w:rPr>
        <w:t>) и ее правовое основание;</w:t>
      </w:r>
    </w:p>
    <w:p w14:paraId="7E436816" w14:textId="77777777" w:rsidR="006A2401" w:rsidRPr="00656E8F" w:rsidRDefault="006A2401" w:rsidP="00516E0C">
      <w:pPr>
        <w:numPr>
          <w:ilvl w:val="0"/>
          <w:numId w:val="19"/>
        </w:numPr>
        <w:spacing w:before="60" w:after="60" w:line="300" w:lineRule="auto"/>
        <w:contextualSpacing/>
        <w:jc w:val="both"/>
        <w:rPr>
          <w:rFonts w:ascii="Times New Roman" w:eastAsia="Arial" w:hAnsi="Times New Roman" w:cs="Times New Roman"/>
          <w:sz w:val="20"/>
          <w:szCs w:val="20"/>
        </w:rPr>
      </w:pPr>
      <w:r w:rsidRPr="00656E8F">
        <w:rPr>
          <w:rFonts w:ascii="Times New Roman" w:eastAsia="Arial" w:hAnsi="Times New Roman" w:cs="Times New Roman"/>
          <w:sz w:val="20"/>
          <w:szCs w:val="20"/>
        </w:rPr>
        <w:t>предполагаемые пользователи персональных данных;</w:t>
      </w:r>
    </w:p>
    <w:p w14:paraId="5376F981" w14:textId="77777777" w:rsidR="006E30CF" w:rsidRDefault="006A2401" w:rsidP="00516E0C">
      <w:pPr>
        <w:numPr>
          <w:ilvl w:val="0"/>
          <w:numId w:val="19"/>
        </w:numPr>
        <w:spacing w:before="60" w:after="60" w:line="300" w:lineRule="auto"/>
        <w:contextualSpacing/>
        <w:jc w:val="both"/>
        <w:rPr>
          <w:rFonts w:ascii="Times New Roman" w:eastAsia="Arial" w:hAnsi="Times New Roman" w:cs="Times New Roman"/>
          <w:sz w:val="20"/>
          <w:szCs w:val="20"/>
        </w:rPr>
      </w:pPr>
      <w:r w:rsidRPr="00656E8F">
        <w:rPr>
          <w:rFonts w:ascii="Times New Roman" w:eastAsia="Arial" w:hAnsi="Times New Roman" w:cs="Times New Roman"/>
          <w:sz w:val="20"/>
          <w:szCs w:val="20"/>
        </w:rPr>
        <w:t>установленные Федеральным законом от 27.07.2006 № 152-ФЗ «О персональных данных» права субъекта персональных данных;</w:t>
      </w:r>
    </w:p>
    <w:p w14:paraId="7383BC26" w14:textId="164EBDEE" w:rsidR="006A2401" w:rsidRPr="006E30CF" w:rsidRDefault="006A2401" w:rsidP="00516E0C">
      <w:pPr>
        <w:numPr>
          <w:ilvl w:val="0"/>
          <w:numId w:val="19"/>
        </w:numPr>
        <w:spacing w:before="60" w:after="60" w:line="300" w:lineRule="auto"/>
        <w:contextualSpacing/>
        <w:jc w:val="both"/>
        <w:rPr>
          <w:rFonts w:ascii="Times New Roman" w:eastAsia="Arial" w:hAnsi="Times New Roman" w:cs="Times New Roman"/>
          <w:sz w:val="20"/>
          <w:szCs w:val="20"/>
        </w:rPr>
      </w:pPr>
      <w:r w:rsidRPr="006E30CF">
        <w:rPr>
          <w:rFonts w:ascii="Times New Roman" w:eastAsia="Arial" w:hAnsi="Times New Roman" w:cs="Times New Roman"/>
          <w:sz w:val="20"/>
          <w:szCs w:val="20"/>
        </w:rPr>
        <w:t>источник получения персональных данных.</w:t>
      </w:r>
    </w:p>
    <w:p w14:paraId="0D4BB03C" w14:textId="77777777" w:rsidR="006A2401" w:rsidRPr="00656E8F" w:rsidRDefault="006A2401" w:rsidP="006A2401">
      <w:pPr>
        <w:spacing w:before="60" w:after="60" w:line="300" w:lineRule="auto"/>
        <w:jc w:val="both"/>
        <w:rPr>
          <w:rFonts w:ascii="Times New Roman" w:eastAsia="Arial" w:hAnsi="Times New Roman" w:cs="Times New Roman"/>
          <w:sz w:val="20"/>
          <w:szCs w:val="20"/>
        </w:rPr>
      </w:pPr>
      <w:r w:rsidRPr="00656E8F">
        <w:rPr>
          <w:rFonts w:ascii="Times New Roman" w:eastAsia="Arial" w:hAnsi="Times New Roman" w:cs="Times New Roman"/>
          <w:sz w:val="20"/>
          <w:szCs w:val="20"/>
        </w:rPr>
        <w:t>Персональные данные могут обрабатываться с использованием средств автоматизации или без использования таких средств.</w:t>
      </w:r>
    </w:p>
    <w:p w14:paraId="2BB49C54" w14:textId="77777777" w:rsidR="006A2401" w:rsidRPr="00656E8F" w:rsidRDefault="006A2401" w:rsidP="006A2401">
      <w:pPr>
        <w:spacing w:before="60" w:after="60" w:line="300" w:lineRule="auto"/>
        <w:jc w:val="both"/>
        <w:rPr>
          <w:rFonts w:ascii="Times New Roman" w:eastAsia="Arial" w:hAnsi="Times New Roman" w:cs="Times New Roman"/>
          <w:sz w:val="20"/>
          <w:szCs w:val="20"/>
        </w:rPr>
      </w:pPr>
      <w:r w:rsidRPr="00656E8F">
        <w:rPr>
          <w:rFonts w:ascii="Times New Roman" w:eastAsia="Arial" w:hAnsi="Times New Roman" w:cs="Times New Roman"/>
          <w:sz w:val="20"/>
          <w:szCs w:val="20"/>
        </w:rPr>
        <w:t xml:space="preserve">Целью обработки персональных данных является соблюдение Банком, в соответствии с корпоративными стандартами идентификации и изучения клиентов, требований законодательства Российской Федерации при исполнении </w:t>
      </w:r>
      <w:r>
        <w:rPr>
          <w:rFonts w:ascii="Times New Roman" w:eastAsia="Arial" w:hAnsi="Times New Roman" w:cs="Times New Roman"/>
          <w:sz w:val="20"/>
          <w:szCs w:val="20"/>
        </w:rPr>
        <w:t>Соглашения</w:t>
      </w:r>
      <w:r w:rsidRPr="00656E8F">
        <w:rPr>
          <w:rFonts w:ascii="Times New Roman" w:eastAsia="Arial" w:hAnsi="Times New Roman" w:cs="Times New Roman"/>
          <w:sz w:val="20"/>
          <w:szCs w:val="20"/>
        </w:rPr>
        <w:t>.</w:t>
      </w:r>
    </w:p>
    <w:p w14:paraId="4ADE14A3" w14:textId="77777777" w:rsidR="006A2401" w:rsidRPr="00656E8F" w:rsidRDefault="006A2401" w:rsidP="006A2401">
      <w:pPr>
        <w:spacing w:before="60" w:after="60" w:line="300" w:lineRule="auto"/>
        <w:jc w:val="both"/>
        <w:rPr>
          <w:rFonts w:ascii="Times New Roman" w:eastAsia="Arial" w:hAnsi="Times New Roman" w:cs="Times New Roman"/>
          <w:sz w:val="20"/>
          <w:szCs w:val="20"/>
        </w:rPr>
      </w:pPr>
      <w:r w:rsidRPr="00656E8F">
        <w:rPr>
          <w:rFonts w:ascii="Times New Roman" w:eastAsia="Arial" w:hAnsi="Times New Roman" w:cs="Times New Roman"/>
          <w:sz w:val="20"/>
          <w:szCs w:val="20"/>
        </w:rPr>
        <w:t>Обрабатываемые Банком персональные данные субъектов персональных данных подлежат уничтожению либо обезличиванию по достижении указанных целей обработки или в случае утраты необходимости в достижении этих целей, если иное не предусмотрено федеральным законом.</w:t>
      </w:r>
    </w:p>
    <w:p w14:paraId="44CA8E0D" w14:textId="77777777" w:rsidR="006A2401" w:rsidRPr="00656E8F" w:rsidRDefault="006A2401" w:rsidP="006A2401">
      <w:pPr>
        <w:spacing w:before="60" w:after="60" w:line="300" w:lineRule="auto"/>
        <w:jc w:val="both"/>
        <w:rPr>
          <w:rFonts w:ascii="Times New Roman" w:eastAsia="Arial" w:hAnsi="Times New Roman" w:cs="Times New Roman"/>
          <w:sz w:val="20"/>
          <w:szCs w:val="20"/>
        </w:rPr>
      </w:pPr>
      <w:r w:rsidRPr="00656E8F">
        <w:rPr>
          <w:rFonts w:ascii="Times New Roman" w:eastAsia="Arial" w:hAnsi="Times New Roman" w:cs="Times New Roman"/>
          <w:sz w:val="20"/>
          <w:szCs w:val="20"/>
        </w:rPr>
        <w:t>Согласие субъектов персональных данных действует до момента его письменного отзыва в соответствии с требованиями законодательства Российской Федерации.</w:t>
      </w:r>
    </w:p>
    <w:p w14:paraId="6E0015BF" w14:textId="507BE0DE" w:rsidR="006A2401" w:rsidRPr="006A2401" w:rsidRDefault="006A2401" w:rsidP="006E30CF">
      <w:pPr>
        <w:spacing w:before="60" w:after="60" w:line="300" w:lineRule="auto"/>
        <w:jc w:val="both"/>
        <w:rPr>
          <w:rFonts w:ascii="Times New Roman" w:eastAsia="Arial" w:hAnsi="Times New Roman" w:cs="Times New Roman"/>
          <w:sz w:val="20"/>
          <w:szCs w:val="20"/>
        </w:rPr>
      </w:pPr>
      <w:r w:rsidRPr="00656E8F">
        <w:rPr>
          <w:rFonts w:ascii="Times New Roman" w:eastAsia="Arial" w:hAnsi="Times New Roman" w:cs="Times New Roman"/>
          <w:sz w:val="20"/>
          <w:szCs w:val="20"/>
        </w:rPr>
        <w:t xml:space="preserve">В случае несоответствия действительности, указанных в тексте настоящего пункта гарантий </w:t>
      </w:r>
      <w:r>
        <w:rPr>
          <w:rFonts w:ascii="Times New Roman" w:eastAsia="Arial" w:hAnsi="Times New Roman" w:cs="Times New Roman"/>
          <w:sz w:val="20"/>
          <w:szCs w:val="20"/>
        </w:rPr>
        <w:t xml:space="preserve">Клиента </w:t>
      </w:r>
      <w:r w:rsidRPr="00656E8F">
        <w:rPr>
          <w:rFonts w:ascii="Times New Roman" w:eastAsia="Arial" w:hAnsi="Times New Roman" w:cs="Times New Roman"/>
          <w:sz w:val="20"/>
          <w:szCs w:val="20"/>
        </w:rPr>
        <w:t xml:space="preserve">о наличии у него письменного согласия его уполномоченных лиц на обработку их персональных данных в указанных целях, </w:t>
      </w:r>
      <w:r w:rsidR="00782F2D">
        <w:rPr>
          <w:rFonts w:ascii="Times New Roman" w:eastAsia="Arial" w:hAnsi="Times New Roman" w:cs="Times New Roman"/>
          <w:sz w:val="20"/>
          <w:szCs w:val="20"/>
        </w:rPr>
        <w:t>вызванные этим и подлежащие выплате Банком суммы санкций за нарушение законодательства о персональных данных, имущественного и морального вреда, причиненного указанным лицам,</w:t>
      </w:r>
      <w:r w:rsidR="00782F2D" w:rsidRPr="00656E8F">
        <w:rPr>
          <w:rFonts w:ascii="Times New Roman" w:eastAsia="Arial" w:hAnsi="Times New Roman" w:cs="Times New Roman"/>
          <w:sz w:val="20"/>
          <w:szCs w:val="20"/>
        </w:rPr>
        <w:t xml:space="preserve"> </w:t>
      </w:r>
      <w:r w:rsidR="00782F2D">
        <w:rPr>
          <w:rFonts w:ascii="Times New Roman" w:eastAsia="Arial" w:hAnsi="Times New Roman" w:cs="Times New Roman"/>
          <w:sz w:val="20"/>
          <w:szCs w:val="20"/>
        </w:rPr>
        <w:t xml:space="preserve">понесенные ими </w:t>
      </w:r>
      <w:r w:rsidR="00782F2D" w:rsidRPr="00656E8F">
        <w:rPr>
          <w:rFonts w:ascii="Times New Roman" w:eastAsia="Arial" w:hAnsi="Times New Roman" w:cs="Times New Roman"/>
          <w:sz w:val="20"/>
          <w:szCs w:val="20"/>
        </w:rPr>
        <w:t xml:space="preserve">убытки, </w:t>
      </w:r>
      <w:r w:rsidR="00782F2D">
        <w:rPr>
          <w:rFonts w:ascii="Times New Roman" w:eastAsia="Arial" w:hAnsi="Times New Roman" w:cs="Times New Roman"/>
          <w:sz w:val="20"/>
          <w:szCs w:val="20"/>
        </w:rPr>
        <w:t>а равно</w:t>
      </w:r>
      <w:r w:rsidRPr="00656E8F">
        <w:rPr>
          <w:rFonts w:ascii="Times New Roman" w:eastAsia="Arial" w:hAnsi="Times New Roman" w:cs="Times New Roman"/>
          <w:sz w:val="20"/>
          <w:szCs w:val="20"/>
        </w:rPr>
        <w:t xml:space="preserve"> убытки, которые может понести Банк в связи с обращением указанных лиц за защитой своих прав, в полном объеме возлагаются на </w:t>
      </w:r>
      <w:r>
        <w:rPr>
          <w:rFonts w:ascii="Times New Roman" w:eastAsia="Arial" w:hAnsi="Times New Roman" w:cs="Times New Roman"/>
          <w:sz w:val="20"/>
          <w:szCs w:val="20"/>
        </w:rPr>
        <w:t xml:space="preserve">Клиента </w:t>
      </w:r>
      <w:r w:rsidRPr="00656E8F">
        <w:rPr>
          <w:rFonts w:ascii="Times New Roman" w:eastAsia="Arial" w:hAnsi="Times New Roman" w:cs="Times New Roman"/>
          <w:sz w:val="20"/>
          <w:szCs w:val="20"/>
        </w:rPr>
        <w:t>либо возмещаются последним (на выбор Банка).</w:t>
      </w:r>
    </w:p>
    <w:p w14:paraId="24E4A346" w14:textId="72587A69" w:rsidR="006A2401" w:rsidRDefault="006A2401"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8E3B0C">
        <w:rPr>
          <w:rFonts w:ascii="Times New Roman" w:eastAsia="Arial" w:hAnsi="Times New Roman" w:cs="Times New Roman"/>
          <w:bCs/>
          <w:sz w:val="20"/>
          <w:szCs w:val="20"/>
        </w:rPr>
        <w:t xml:space="preserve">Банк не действует в качестве доверенного лица или консультанта </w:t>
      </w:r>
      <w:r>
        <w:rPr>
          <w:rFonts w:ascii="Times New Roman" w:eastAsia="Arial" w:hAnsi="Times New Roman" w:cs="Times New Roman"/>
          <w:bCs/>
          <w:sz w:val="20"/>
          <w:szCs w:val="20"/>
        </w:rPr>
        <w:t>Клиента</w:t>
      </w:r>
      <w:r w:rsidRPr="008E3B0C">
        <w:rPr>
          <w:rFonts w:ascii="Times New Roman" w:eastAsia="Arial" w:hAnsi="Times New Roman" w:cs="Times New Roman"/>
          <w:bCs/>
          <w:sz w:val="20"/>
          <w:szCs w:val="20"/>
        </w:rPr>
        <w:t xml:space="preserve"> в отношении </w:t>
      </w:r>
      <w:r>
        <w:rPr>
          <w:rFonts w:ascii="Times New Roman" w:eastAsia="Arial" w:hAnsi="Times New Roman" w:cs="Times New Roman"/>
          <w:bCs/>
          <w:sz w:val="20"/>
          <w:szCs w:val="20"/>
        </w:rPr>
        <w:t>Соглашения и/или Депозитной сделки.</w:t>
      </w:r>
    </w:p>
    <w:p w14:paraId="5E9008D4" w14:textId="6D0EAB04" w:rsidR="00CB047F" w:rsidRPr="00763A71" w:rsidRDefault="00CE753E"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 xml:space="preserve">Если иное прямо не предусмотрено Соглашением, любое </w:t>
      </w:r>
      <w:r w:rsidR="00CF3031" w:rsidRPr="00763A71">
        <w:rPr>
          <w:rFonts w:ascii="Times New Roman" w:eastAsia="Arial" w:hAnsi="Times New Roman" w:cs="Times New Roman"/>
          <w:sz w:val="20"/>
        </w:rPr>
        <w:t xml:space="preserve">уведомление, сообщение или информация, связанные с </w:t>
      </w:r>
      <w:r w:rsidR="001B31B6" w:rsidRPr="00763A71">
        <w:rPr>
          <w:rFonts w:ascii="Times New Roman" w:eastAsia="Arial" w:hAnsi="Times New Roman" w:cs="Times New Roman"/>
          <w:sz w:val="20"/>
        </w:rPr>
        <w:t xml:space="preserve">заключением, </w:t>
      </w:r>
      <w:r w:rsidR="00CF3031" w:rsidRPr="00763A71">
        <w:rPr>
          <w:rFonts w:ascii="Times New Roman" w:eastAsia="Arial" w:hAnsi="Times New Roman" w:cs="Times New Roman"/>
          <w:sz w:val="20"/>
        </w:rPr>
        <w:t xml:space="preserve">исполнением, изменением или расторжением Соглашения </w:t>
      </w:r>
      <w:r w:rsidR="001B31B6" w:rsidRPr="00763A71">
        <w:rPr>
          <w:rFonts w:ascii="Times New Roman" w:eastAsia="Arial" w:hAnsi="Times New Roman" w:cs="Times New Roman"/>
          <w:sz w:val="20"/>
        </w:rPr>
        <w:t xml:space="preserve">и/или Депозитной сделки </w:t>
      </w:r>
      <w:r w:rsidR="00CF3031" w:rsidRPr="00763A71">
        <w:rPr>
          <w:rFonts w:ascii="Times New Roman" w:eastAsia="Arial" w:hAnsi="Times New Roman" w:cs="Times New Roman"/>
          <w:sz w:val="20"/>
        </w:rPr>
        <w:t>(</w:t>
      </w:r>
      <w:r w:rsidR="00D20D39" w:rsidRPr="00763A71">
        <w:rPr>
          <w:rFonts w:ascii="Times New Roman" w:eastAsia="Arial" w:hAnsi="Times New Roman" w:cs="Times New Roman"/>
          <w:sz w:val="20"/>
        </w:rPr>
        <w:t>в</w:t>
      </w:r>
      <w:r w:rsidR="000A631E" w:rsidRPr="00763A71">
        <w:rPr>
          <w:rFonts w:ascii="Times New Roman" w:eastAsia="Arial" w:hAnsi="Times New Roman" w:cs="Times New Roman"/>
          <w:sz w:val="20"/>
        </w:rPr>
        <w:t> </w:t>
      </w:r>
      <w:r w:rsidR="00D20D39" w:rsidRPr="00763A71">
        <w:rPr>
          <w:rFonts w:ascii="Times New Roman" w:eastAsia="Arial" w:hAnsi="Times New Roman" w:cs="Times New Roman"/>
          <w:sz w:val="20"/>
        </w:rPr>
        <w:t xml:space="preserve">дальнейшем </w:t>
      </w:r>
      <w:r w:rsidR="00654569" w:rsidRPr="00763A71">
        <w:rPr>
          <w:rFonts w:ascii="Times New Roman" w:eastAsia="Arial" w:hAnsi="Times New Roman" w:cs="Times New Roman"/>
          <w:sz w:val="20"/>
        </w:rPr>
        <w:t xml:space="preserve">именуемое </w:t>
      </w:r>
      <w:r w:rsidR="00D20D39" w:rsidRPr="00763A71">
        <w:rPr>
          <w:rFonts w:ascii="Times New Roman" w:eastAsia="Arial" w:hAnsi="Times New Roman" w:cs="Times New Roman"/>
          <w:sz w:val="20"/>
        </w:rPr>
        <w:t>«</w:t>
      </w:r>
      <w:r w:rsidR="00CF3031" w:rsidRPr="00763A71">
        <w:rPr>
          <w:rFonts w:ascii="Times New Roman" w:eastAsia="Arial" w:hAnsi="Times New Roman" w:cs="Times New Roman"/>
          <w:b/>
          <w:sz w:val="20"/>
        </w:rPr>
        <w:t>Сообщени</w:t>
      </w:r>
      <w:r w:rsidR="00AC3D6E" w:rsidRPr="00763A71">
        <w:rPr>
          <w:rFonts w:ascii="Times New Roman" w:eastAsia="Arial" w:hAnsi="Times New Roman" w:cs="Times New Roman"/>
          <w:b/>
          <w:sz w:val="20"/>
        </w:rPr>
        <w:t>е</w:t>
      </w:r>
      <w:r w:rsidR="00D20D39" w:rsidRPr="00763A71">
        <w:rPr>
          <w:rFonts w:ascii="Times New Roman" w:eastAsia="Arial" w:hAnsi="Times New Roman" w:cs="Times New Roman"/>
          <w:sz w:val="20"/>
        </w:rPr>
        <w:t>»</w:t>
      </w:r>
      <w:r w:rsidR="00CF3031" w:rsidRPr="00763A71">
        <w:rPr>
          <w:rFonts w:ascii="Times New Roman" w:eastAsia="Arial" w:hAnsi="Times New Roman" w:cs="Times New Roman"/>
          <w:sz w:val="20"/>
        </w:rPr>
        <w:t xml:space="preserve">), направляются </w:t>
      </w:r>
      <w:r w:rsidR="00C558FC" w:rsidRPr="00763A71">
        <w:rPr>
          <w:rFonts w:ascii="Times New Roman" w:eastAsia="Arial" w:hAnsi="Times New Roman" w:cs="Times New Roman"/>
          <w:sz w:val="20"/>
        </w:rPr>
        <w:t xml:space="preserve">Стороной </w:t>
      </w:r>
      <w:r w:rsidR="000B018B" w:rsidRPr="00763A71">
        <w:rPr>
          <w:rFonts w:ascii="Times New Roman" w:eastAsia="Arial" w:hAnsi="Times New Roman" w:cs="Times New Roman"/>
          <w:sz w:val="20"/>
        </w:rPr>
        <w:t xml:space="preserve">другой Стороне </w:t>
      </w:r>
      <w:r w:rsidR="003010EB" w:rsidRPr="00763A71">
        <w:rPr>
          <w:rFonts w:ascii="Times New Roman" w:eastAsia="Arial" w:hAnsi="Times New Roman" w:cs="Times New Roman"/>
          <w:sz w:val="20"/>
        </w:rPr>
        <w:t>в письменном виде</w:t>
      </w:r>
      <w:r w:rsidR="000B018B" w:rsidRPr="00763A71">
        <w:rPr>
          <w:rFonts w:ascii="Times New Roman" w:eastAsia="Arial" w:hAnsi="Times New Roman" w:cs="Times New Roman"/>
          <w:sz w:val="20"/>
        </w:rPr>
        <w:t>:</w:t>
      </w:r>
      <w:r w:rsidR="003010EB" w:rsidRPr="00763A71">
        <w:rPr>
          <w:rFonts w:ascii="Times New Roman" w:eastAsia="Arial" w:hAnsi="Times New Roman" w:cs="Times New Roman"/>
          <w:sz w:val="20"/>
        </w:rPr>
        <w:t xml:space="preserve"> a) </w:t>
      </w:r>
      <w:r w:rsidR="00CF3031" w:rsidRPr="00763A71">
        <w:rPr>
          <w:rFonts w:ascii="Times New Roman" w:eastAsia="Arial" w:hAnsi="Times New Roman" w:cs="Times New Roman"/>
          <w:sz w:val="20"/>
        </w:rPr>
        <w:t xml:space="preserve">по адресу места нахождения Стороны заказным письмом или заказной телеграммой с уведомлением о вручении, </w:t>
      </w:r>
      <w:r w:rsidR="00DB7BB4" w:rsidRPr="00763A71">
        <w:rPr>
          <w:rFonts w:ascii="Times New Roman" w:eastAsia="Arial" w:hAnsi="Times New Roman" w:cs="Times New Roman"/>
          <w:sz w:val="20"/>
        </w:rPr>
        <w:t xml:space="preserve">посредством услуг </w:t>
      </w:r>
      <w:r w:rsidR="00CF3031" w:rsidRPr="00763A71">
        <w:rPr>
          <w:rFonts w:ascii="Times New Roman" w:eastAsia="Arial" w:hAnsi="Times New Roman" w:cs="Times New Roman"/>
          <w:sz w:val="20"/>
        </w:rPr>
        <w:t xml:space="preserve">агентства по экспресс-доставке отправлений (DHL, EMS, </w:t>
      </w:r>
      <w:proofErr w:type="spellStart"/>
      <w:r w:rsidR="00CF3031" w:rsidRPr="00763A71">
        <w:rPr>
          <w:rFonts w:ascii="Times New Roman" w:eastAsia="Arial" w:hAnsi="Times New Roman" w:cs="Times New Roman"/>
          <w:sz w:val="20"/>
        </w:rPr>
        <w:t>FedEx</w:t>
      </w:r>
      <w:proofErr w:type="spellEnd"/>
      <w:r w:rsidR="001B76A2" w:rsidRPr="00763A71">
        <w:rPr>
          <w:rFonts w:ascii="Times New Roman" w:eastAsia="Arial" w:hAnsi="Times New Roman" w:cs="Times New Roman"/>
          <w:sz w:val="20"/>
        </w:rPr>
        <w:t xml:space="preserve"> и др.</w:t>
      </w:r>
      <w:r w:rsidR="00CF3031" w:rsidRPr="00763A71">
        <w:rPr>
          <w:rFonts w:ascii="Times New Roman" w:eastAsia="Arial" w:hAnsi="Times New Roman" w:cs="Times New Roman"/>
          <w:sz w:val="20"/>
        </w:rPr>
        <w:t xml:space="preserve">) </w:t>
      </w:r>
      <w:r w:rsidR="0040374E" w:rsidRPr="00763A71">
        <w:rPr>
          <w:rFonts w:ascii="Times New Roman" w:eastAsia="Arial" w:hAnsi="Times New Roman" w:cs="Times New Roman"/>
          <w:sz w:val="20"/>
        </w:rPr>
        <w:t xml:space="preserve">или нарочным </w:t>
      </w:r>
      <w:r w:rsidR="00CF3031" w:rsidRPr="00763A71">
        <w:rPr>
          <w:rFonts w:ascii="Times New Roman" w:eastAsia="Arial" w:hAnsi="Times New Roman" w:cs="Times New Roman"/>
          <w:sz w:val="20"/>
        </w:rPr>
        <w:t xml:space="preserve">с вручением </w:t>
      </w:r>
      <w:r w:rsidR="001B76A2" w:rsidRPr="00763A71">
        <w:rPr>
          <w:rFonts w:ascii="Times New Roman" w:eastAsia="Arial" w:hAnsi="Times New Roman" w:cs="Times New Roman"/>
          <w:sz w:val="20"/>
        </w:rPr>
        <w:t xml:space="preserve">Сообщения получателю </w:t>
      </w:r>
      <w:r w:rsidR="00CF3031" w:rsidRPr="00763A71">
        <w:rPr>
          <w:rFonts w:ascii="Times New Roman" w:eastAsia="Arial" w:hAnsi="Times New Roman" w:cs="Times New Roman"/>
          <w:sz w:val="20"/>
        </w:rPr>
        <w:t>под расписку</w:t>
      </w:r>
      <w:r w:rsidR="001B76A2" w:rsidRPr="00763A71">
        <w:rPr>
          <w:rFonts w:ascii="Times New Roman" w:eastAsia="Arial" w:hAnsi="Times New Roman" w:cs="Times New Roman"/>
          <w:sz w:val="20"/>
        </w:rPr>
        <w:t>,</w:t>
      </w:r>
      <w:r w:rsidR="003010EB" w:rsidRPr="00763A71">
        <w:rPr>
          <w:rFonts w:ascii="Times New Roman" w:eastAsia="Arial" w:hAnsi="Times New Roman" w:cs="Times New Roman"/>
          <w:sz w:val="20"/>
        </w:rPr>
        <w:t xml:space="preserve"> либо </w:t>
      </w:r>
      <w:r w:rsidR="003010EB" w:rsidRPr="00763A71">
        <w:rPr>
          <w:rFonts w:ascii="Times New Roman" w:eastAsia="Arial" w:hAnsi="Times New Roman" w:cs="Times New Roman"/>
          <w:sz w:val="20"/>
          <w:lang w:val="en-US"/>
        </w:rPr>
        <w:t>b</w:t>
      </w:r>
      <w:r w:rsidR="003010EB" w:rsidRPr="00763A71">
        <w:rPr>
          <w:rFonts w:ascii="Times New Roman" w:eastAsia="Arial" w:hAnsi="Times New Roman" w:cs="Times New Roman"/>
          <w:sz w:val="20"/>
        </w:rPr>
        <w:t>)</w:t>
      </w:r>
      <w:r w:rsidR="003010EB" w:rsidRPr="00763A71">
        <w:rPr>
          <w:rFonts w:ascii="Times New Roman" w:eastAsia="Arial" w:hAnsi="Times New Roman" w:cs="Times New Roman"/>
          <w:sz w:val="20"/>
          <w:lang w:val="en-US"/>
        </w:rPr>
        <w:t> </w:t>
      </w:r>
      <w:r w:rsidR="003010EB" w:rsidRPr="00763A71">
        <w:rPr>
          <w:rFonts w:ascii="Times New Roman" w:eastAsia="Arial" w:hAnsi="Times New Roman" w:cs="Times New Roman"/>
          <w:sz w:val="20"/>
        </w:rPr>
        <w:t>через Систему «Интернет-Банк»</w:t>
      </w:r>
      <w:r w:rsidR="00CF3031" w:rsidRPr="00763A71">
        <w:rPr>
          <w:rFonts w:ascii="Times New Roman" w:eastAsia="Arial" w:hAnsi="Times New Roman" w:cs="Times New Roman"/>
          <w:sz w:val="20"/>
        </w:rPr>
        <w:t>.</w:t>
      </w:r>
    </w:p>
    <w:p w14:paraId="1713C45F" w14:textId="2FE9CA53" w:rsidR="00CF3031" w:rsidRPr="00763A71" w:rsidRDefault="00CF3031"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Сообщени</w:t>
      </w:r>
      <w:r w:rsidR="00CB047F" w:rsidRPr="00763A71">
        <w:rPr>
          <w:rFonts w:ascii="Times New Roman" w:eastAsia="Arial" w:hAnsi="Times New Roman" w:cs="Times New Roman"/>
          <w:sz w:val="20"/>
        </w:rPr>
        <w:t>е</w:t>
      </w:r>
      <w:r w:rsidRPr="00763A71">
        <w:rPr>
          <w:rFonts w:ascii="Times New Roman" w:eastAsia="Arial" w:hAnsi="Times New Roman" w:cs="Times New Roman"/>
          <w:sz w:val="20"/>
        </w:rPr>
        <w:t xml:space="preserve"> счита</w:t>
      </w:r>
      <w:r w:rsidR="00CB047F" w:rsidRPr="00763A71">
        <w:rPr>
          <w:rFonts w:ascii="Times New Roman" w:eastAsia="Arial" w:hAnsi="Times New Roman" w:cs="Times New Roman"/>
          <w:sz w:val="20"/>
        </w:rPr>
        <w:t>е</w:t>
      </w:r>
      <w:r w:rsidRPr="00763A71">
        <w:rPr>
          <w:rFonts w:ascii="Times New Roman" w:eastAsia="Arial" w:hAnsi="Times New Roman" w:cs="Times New Roman"/>
          <w:sz w:val="20"/>
        </w:rPr>
        <w:t>тся доставленным:</w:t>
      </w:r>
    </w:p>
    <w:p w14:paraId="6C6128C8" w14:textId="29791087" w:rsidR="00CF3031" w:rsidRPr="00763A71" w:rsidRDefault="00CF3031" w:rsidP="00F52232">
      <w:pPr>
        <w:pStyle w:val="a8"/>
        <w:numPr>
          <w:ilvl w:val="2"/>
          <w:numId w:val="15"/>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 xml:space="preserve">при направлении в письменном виде по почте заказным письмом или заказной телеграммой с уведомлением о вручении, </w:t>
      </w:r>
      <w:r w:rsidR="000C23E1" w:rsidRPr="00763A71">
        <w:rPr>
          <w:rFonts w:ascii="Times New Roman" w:eastAsia="Arial" w:hAnsi="Times New Roman" w:cs="Times New Roman"/>
          <w:sz w:val="20"/>
        </w:rPr>
        <w:t xml:space="preserve">посредством </w:t>
      </w:r>
      <w:r w:rsidRPr="00763A71">
        <w:rPr>
          <w:rFonts w:ascii="Times New Roman" w:eastAsia="Arial" w:hAnsi="Times New Roman" w:cs="Times New Roman"/>
          <w:sz w:val="20"/>
        </w:rPr>
        <w:t xml:space="preserve">услуг агентства по экспресс-доставке отправлений (DHL, EMS, </w:t>
      </w:r>
      <w:proofErr w:type="spellStart"/>
      <w:r w:rsidRPr="00763A71">
        <w:rPr>
          <w:rFonts w:ascii="Times New Roman" w:eastAsia="Arial" w:hAnsi="Times New Roman" w:cs="Times New Roman"/>
          <w:sz w:val="20"/>
        </w:rPr>
        <w:t>FedEx</w:t>
      </w:r>
      <w:proofErr w:type="spellEnd"/>
      <w:r w:rsidR="000C23E1" w:rsidRPr="00763A71">
        <w:rPr>
          <w:rFonts w:ascii="Times New Roman" w:eastAsia="Arial" w:hAnsi="Times New Roman" w:cs="Times New Roman"/>
          <w:sz w:val="20"/>
        </w:rPr>
        <w:t xml:space="preserve"> и др.</w:t>
      </w:r>
      <w:r w:rsidRPr="00763A71">
        <w:rPr>
          <w:rFonts w:ascii="Times New Roman" w:eastAsia="Arial" w:hAnsi="Times New Roman" w:cs="Times New Roman"/>
          <w:sz w:val="20"/>
        </w:rPr>
        <w:t xml:space="preserve">) или </w:t>
      </w:r>
      <w:r w:rsidR="0040374E" w:rsidRPr="00763A71">
        <w:rPr>
          <w:rFonts w:ascii="Times New Roman" w:eastAsia="Arial" w:hAnsi="Times New Roman" w:cs="Times New Roman"/>
          <w:sz w:val="20"/>
        </w:rPr>
        <w:t xml:space="preserve">нарочным </w:t>
      </w:r>
      <w:r w:rsidRPr="00763A71">
        <w:rPr>
          <w:rFonts w:ascii="Times New Roman" w:eastAsia="Arial" w:hAnsi="Times New Roman" w:cs="Times New Roman"/>
          <w:sz w:val="20"/>
        </w:rPr>
        <w:t>с вручением под расписку:</w:t>
      </w:r>
    </w:p>
    <w:p w14:paraId="66666A4E" w14:textId="742D12BF" w:rsidR="00CF3031" w:rsidRPr="00763A71" w:rsidRDefault="00CF3031" w:rsidP="00F52232">
      <w:pPr>
        <w:pStyle w:val="a8"/>
        <w:numPr>
          <w:ilvl w:val="0"/>
          <w:numId w:val="16"/>
        </w:numPr>
        <w:spacing w:before="60" w:after="60" w:line="300" w:lineRule="auto"/>
        <w:ind w:left="714" w:hanging="357"/>
        <w:contextualSpacing w:val="0"/>
        <w:jc w:val="both"/>
        <w:outlineLvl w:val="3"/>
        <w:rPr>
          <w:rFonts w:ascii="Times New Roman" w:eastAsia="Arial" w:hAnsi="Times New Roman" w:cs="Times New Roman"/>
          <w:sz w:val="20"/>
        </w:rPr>
      </w:pPr>
      <w:r w:rsidRPr="00763A71">
        <w:rPr>
          <w:rFonts w:ascii="Times New Roman" w:eastAsia="Arial" w:hAnsi="Times New Roman" w:cs="Times New Roman"/>
          <w:sz w:val="20"/>
        </w:rPr>
        <w:t xml:space="preserve">в дату, указанную организацией почтовой связи или агентством по экспресс-доставке </w:t>
      </w:r>
      <w:r w:rsidR="005702CF" w:rsidRPr="00763A71">
        <w:rPr>
          <w:rFonts w:ascii="Times New Roman" w:eastAsia="Arial" w:hAnsi="Times New Roman" w:cs="Times New Roman"/>
          <w:sz w:val="20"/>
        </w:rPr>
        <w:t xml:space="preserve">отправлений </w:t>
      </w:r>
      <w:r w:rsidRPr="00763A71">
        <w:rPr>
          <w:rFonts w:ascii="Times New Roman" w:eastAsia="Arial" w:hAnsi="Times New Roman" w:cs="Times New Roman"/>
          <w:sz w:val="20"/>
        </w:rPr>
        <w:t>в уведомлении о вручении Сообщения;</w:t>
      </w:r>
    </w:p>
    <w:p w14:paraId="020910AD" w14:textId="0DB3FA1F" w:rsidR="00CF3031" w:rsidRPr="00763A71" w:rsidRDefault="00CF3031" w:rsidP="00F52232">
      <w:pPr>
        <w:pStyle w:val="a8"/>
        <w:numPr>
          <w:ilvl w:val="0"/>
          <w:numId w:val="16"/>
        </w:numPr>
        <w:spacing w:before="60" w:after="60" w:line="300" w:lineRule="auto"/>
        <w:ind w:left="714" w:hanging="357"/>
        <w:contextualSpacing w:val="0"/>
        <w:jc w:val="both"/>
        <w:outlineLvl w:val="3"/>
        <w:rPr>
          <w:rFonts w:ascii="Times New Roman" w:eastAsia="Arial" w:hAnsi="Times New Roman" w:cs="Times New Roman"/>
          <w:sz w:val="20"/>
        </w:rPr>
      </w:pPr>
      <w:r w:rsidRPr="00763A71">
        <w:rPr>
          <w:rFonts w:ascii="Times New Roman" w:eastAsia="Arial" w:hAnsi="Times New Roman" w:cs="Times New Roman"/>
          <w:sz w:val="20"/>
        </w:rPr>
        <w:t xml:space="preserve">в дату, указанную </w:t>
      </w:r>
      <w:r w:rsidR="005702CF" w:rsidRPr="00763A71">
        <w:rPr>
          <w:rFonts w:ascii="Times New Roman" w:eastAsia="Arial" w:hAnsi="Times New Roman" w:cs="Times New Roman"/>
          <w:sz w:val="20"/>
        </w:rPr>
        <w:t>Стороной-</w:t>
      </w:r>
      <w:r w:rsidRPr="00763A71">
        <w:rPr>
          <w:rFonts w:ascii="Times New Roman" w:eastAsia="Arial" w:hAnsi="Times New Roman" w:cs="Times New Roman"/>
          <w:sz w:val="20"/>
        </w:rPr>
        <w:t>получателем на копии Сообщения при его вручении под расписку;</w:t>
      </w:r>
    </w:p>
    <w:p w14:paraId="30D16443" w14:textId="4C8F21F8" w:rsidR="00CF3031" w:rsidRPr="00763A71" w:rsidRDefault="00CF3031" w:rsidP="00F52232">
      <w:pPr>
        <w:pStyle w:val="a8"/>
        <w:numPr>
          <w:ilvl w:val="0"/>
          <w:numId w:val="16"/>
        </w:numPr>
        <w:spacing w:before="60" w:after="60" w:line="300" w:lineRule="auto"/>
        <w:ind w:left="714" w:hanging="357"/>
        <w:contextualSpacing w:val="0"/>
        <w:jc w:val="both"/>
        <w:outlineLvl w:val="3"/>
        <w:rPr>
          <w:rFonts w:ascii="Times New Roman" w:eastAsia="Arial" w:hAnsi="Times New Roman" w:cs="Times New Roman"/>
          <w:sz w:val="20"/>
        </w:rPr>
      </w:pPr>
      <w:r w:rsidRPr="00763A71">
        <w:rPr>
          <w:rFonts w:ascii="Times New Roman" w:eastAsia="Arial" w:hAnsi="Times New Roman" w:cs="Times New Roman"/>
          <w:sz w:val="20"/>
        </w:rPr>
        <w:t>в дату отказа Стороны-получателя от получения Сообщения;</w:t>
      </w:r>
    </w:p>
    <w:p w14:paraId="6C0026A5" w14:textId="331205EF" w:rsidR="00CF3031" w:rsidRPr="00763A71" w:rsidRDefault="00CF3031" w:rsidP="00F52232">
      <w:pPr>
        <w:pStyle w:val="a8"/>
        <w:numPr>
          <w:ilvl w:val="0"/>
          <w:numId w:val="16"/>
        </w:numPr>
        <w:spacing w:before="60" w:after="60" w:line="300" w:lineRule="auto"/>
        <w:ind w:left="714" w:hanging="357"/>
        <w:contextualSpacing w:val="0"/>
        <w:jc w:val="both"/>
        <w:outlineLvl w:val="3"/>
        <w:rPr>
          <w:rFonts w:ascii="Times New Roman" w:eastAsia="Arial" w:hAnsi="Times New Roman" w:cs="Times New Roman"/>
          <w:sz w:val="20"/>
        </w:rPr>
      </w:pPr>
      <w:r w:rsidRPr="00763A71">
        <w:rPr>
          <w:rFonts w:ascii="Times New Roman" w:eastAsia="Arial" w:hAnsi="Times New Roman" w:cs="Times New Roman"/>
          <w:sz w:val="20"/>
        </w:rPr>
        <w:t xml:space="preserve">в дату, </w:t>
      </w:r>
      <w:r w:rsidR="00347C63" w:rsidRPr="00763A71">
        <w:rPr>
          <w:rFonts w:ascii="Times New Roman" w:eastAsia="Arial" w:hAnsi="Times New Roman" w:cs="Times New Roman"/>
          <w:sz w:val="20"/>
        </w:rPr>
        <w:t xml:space="preserve">когда </w:t>
      </w:r>
      <w:r w:rsidRPr="00763A71">
        <w:rPr>
          <w:rFonts w:ascii="Times New Roman" w:eastAsia="Arial" w:hAnsi="Times New Roman" w:cs="Times New Roman"/>
          <w:sz w:val="20"/>
        </w:rPr>
        <w:t xml:space="preserve">Сообщение, направленное по почте заказным письмом или заказной телеграммой с уведомлением о вручении по адресу Стороны-получателя, указанному в </w:t>
      </w:r>
      <w:r w:rsidR="00347C63" w:rsidRPr="00763A71">
        <w:rPr>
          <w:rFonts w:ascii="Times New Roman" w:eastAsia="Arial" w:hAnsi="Times New Roman" w:cs="Times New Roman"/>
          <w:sz w:val="20"/>
        </w:rPr>
        <w:t xml:space="preserve">Соглашении </w:t>
      </w:r>
      <w:r w:rsidRPr="00763A71">
        <w:rPr>
          <w:rFonts w:ascii="Times New Roman" w:eastAsia="Arial" w:hAnsi="Times New Roman" w:cs="Times New Roman"/>
          <w:sz w:val="20"/>
        </w:rPr>
        <w:t>или в письменном уведомлении Стороны-получателя об изменении адреса для направления ей Сообщений, не вручено в связи с отсутствием адресата;</w:t>
      </w:r>
    </w:p>
    <w:p w14:paraId="52E24CF2" w14:textId="60CF0E0D" w:rsidR="00CF3031" w:rsidRPr="00763A71" w:rsidRDefault="00CF3031" w:rsidP="00F52232">
      <w:pPr>
        <w:pStyle w:val="a8"/>
        <w:numPr>
          <w:ilvl w:val="2"/>
          <w:numId w:val="15"/>
        </w:numPr>
        <w:spacing w:before="60" w:after="60" w:line="300" w:lineRule="auto"/>
        <w:ind w:left="0"/>
        <w:contextualSpacing w:val="0"/>
        <w:jc w:val="both"/>
        <w:outlineLvl w:val="2"/>
        <w:rPr>
          <w:rFonts w:ascii="Times New Roman" w:eastAsia="Arial" w:hAnsi="Times New Roman" w:cs="Times New Roman"/>
          <w:sz w:val="20"/>
        </w:rPr>
      </w:pPr>
      <w:r w:rsidRPr="00763A71">
        <w:rPr>
          <w:rFonts w:ascii="Times New Roman" w:eastAsia="Arial" w:hAnsi="Times New Roman" w:cs="Times New Roman"/>
          <w:sz w:val="20"/>
        </w:rPr>
        <w:t xml:space="preserve">при направлении посредством </w:t>
      </w:r>
      <w:r w:rsidR="00E20791" w:rsidRPr="00763A71">
        <w:rPr>
          <w:rFonts w:ascii="Times New Roman" w:eastAsia="Arial" w:hAnsi="Times New Roman" w:cs="Times New Roman"/>
          <w:sz w:val="20"/>
        </w:rPr>
        <w:t xml:space="preserve">Системы «Интернет-Банк» </w:t>
      </w:r>
      <w:r w:rsidRPr="00763A71">
        <w:rPr>
          <w:rFonts w:ascii="Times New Roman" w:eastAsia="Arial" w:hAnsi="Times New Roman" w:cs="Times New Roman"/>
          <w:sz w:val="20"/>
        </w:rPr>
        <w:t xml:space="preserve">– с момента присвоения Сообщению </w:t>
      </w:r>
      <w:r w:rsidR="00C65F1D" w:rsidRPr="00763A71">
        <w:rPr>
          <w:rFonts w:ascii="Times New Roman" w:eastAsia="Arial" w:hAnsi="Times New Roman" w:cs="Times New Roman"/>
          <w:sz w:val="20"/>
        </w:rPr>
        <w:t xml:space="preserve">Системой «Интернет-Банк» </w:t>
      </w:r>
      <w:r w:rsidRPr="00763A71">
        <w:rPr>
          <w:rFonts w:ascii="Times New Roman" w:eastAsia="Arial" w:hAnsi="Times New Roman" w:cs="Times New Roman"/>
          <w:sz w:val="20"/>
        </w:rPr>
        <w:t>статуса «</w:t>
      </w:r>
      <w:r w:rsidR="00401E6F" w:rsidRPr="00763A71">
        <w:rPr>
          <w:rFonts w:ascii="Times New Roman" w:eastAsia="Arial" w:hAnsi="Times New Roman" w:cs="Times New Roman"/>
          <w:sz w:val="20"/>
        </w:rPr>
        <w:t>Доставлено</w:t>
      </w:r>
      <w:r w:rsidRPr="00763A71">
        <w:rPr>
          <w:rFonts w:ascii="Times New Roman" w:eastAsia="Arial" w:hAnsi="Times New Roman" w:cs="Times New Roman"/>
          <w:sz w:val="20"/>
        </w:rPr>
        <w:t>».</w:t>
      </w:r>
    </w:p>
    <w:p w14:paraId="58075AD0" w14:textId="476BAFD0" w:rsidR="00800998" w:rsidRPr="00763A71" w:rsidRDefault="00676E5D" w:rsidP="00516E0C">
      <w:pPr>
        <w:pStyle w:val="a8"/>
        <w:numPr>
          <w:ilvl w:val="1"/>
          <w:numId w:val="15"/>
        </w:numPr>
        <w:spacing w:before="60" w:after="60" w:line="300" w:lineRule="auto"/>
        <w:ind w:left="0"/>
        <w:contextualSpacing w:val="0"/>
        <w:jc w:val="both"/>
        <w:outlineLvl w:val="1"/>
        <w:rPr>
          <w:rFonts w:ascii="Times New Roman" w:eastAsia="Arial" w:hAnsi="Times New Roman" w:cs="Times New Roman"/>
          <w:sz w:val="20"/>
        </w:rPr>
      </w:pPr>
      <w:r w:rsidRPr="00763A71">
        <w:rPr>
          <w:rFonts w:ascii="Times New Roman" w:eastAsia="Arial" w:hAnsi="Times New Roman" w:cs="Times New Roman"/>
          <w:sz w:val="20"/>
        </w:rPr>
        <w:t>Настоящее Соглашение составлено в двух экземплярах, по одному для каждой из Сторон. Оба экземпляра имеют одинаковую юридическую силу.</w:t>
      </w:r>
    </w:p>
    <w:p w14:paraId="2D33C8DC" w14:textId="0A0A557E" w:rsidR="00800998" w:rsidRPr="00763A71" w:rsidRDefault="00800998" w:rsidP="00557611">
      <w:pPr>
        <w:spacing w:before="60" w:after="60" w:line="300" w:lineRule="auto"/>
        <w:rPr>
          <w:rFonts w:ascii="Times New Roman" w:hAnsi="Times New Roman" w:cs="Times New Roman"/>
        </w:rPr>
      </w:pPr>
    </w:p>
    <w:p w14:paraId="36AD7DF5" w14:textId="5B6DE5E4" w:rsidR="00800998" w:rsidRPr="00763A71" w:rsidRDefault="004D5590" w:rsidP="00516E0C">
      <w:pPr>
        <w:pStyle w:val="1"/>
        <w:numPr>
          <w:ilvl w:val="0"/>
          <w:numId w:val="15"/>
        </w:numPr>
        <w:spacing w:before="60" w:after="60" w:line="300" w:lineRule="auto"/>
        <w:ind w:left="0" w:right="0"/>
        <w:jc w:val="both"/>
        <w:rPr>
          <w:rFonts w:ascii="Times New Roman" w:hAnsi="Times New Roman" w:cs="Times New Roman"/>
        </w:rPr>
      </w:pPr>
      <w:bookmarkStart w:id="32" w:name="_Ref521338359"/>
      <w:r w:rsidRPr="00763A71">
        <w:rPr>
          <w:rFonts w:ascii="Times New Roman" w:hAnsi="Times New Roman" w:cs="Times New Roman"/>
        </w:rPr>
        <w:t>АДРЕСА И РЕКВИЗИТЫ СТОРОН</w:t>
      </w:r>
      <w:bookmarkEnd w:id="32"/>
    </w:p>
    <w:tbl>
      <w:tblPr>
        <w:tblW w:w="10206" w:type="dxa"/>
        <w:tblLayout w:type="fixed"/>
        <w:tblLook w:val="0000" w:firstRow="0" w:lastRow="0" w:firstColumn="0" w:lastColumn="0" w:noHBand="0" w:noVBand="0"/>
      </w:tblPr>
      <w:tblGrid>
        <w:gridCol w:w="5245"/>
        <w:gridCol w:w="4961"/>
      </w:tblGrid>
      <w:tr w:rsidR="004C6177" w:rsidRPr="00763A71" w14:paraId="5853009B" w14:textId="77777777" w:rsidTr="002057E4">
        <w:tc>
          <w:tcPr>
            <w:tcW w:w="5245" w:type="dxa"/>
            <w:tcBorders>
              <w:top w:val="nil"/>
              <w:left w:val="nil"/>
              <w:bottom w:val="nil"/>
              <w:right w:val="nil"/>
            </w:tcBorders>
          </w:tcPr>
          <w:p w14:paraId="38C5F845" w14:textId="77777777" w:rsidR="004C6177" w:rsidRPr="00763A71" w:rsidRDefault="004C6177" w:rsidP="00441E16">
            <w:pPr>
              <w:spacing w:before="60" w:after="60" w:line="300" w:lineRule="auto"/>
              <w:rPr>
                <w:rFonts w:ascii="Times New Roman" w:hAnsi="Times New Roman" w:cs="Times New Roman"/>
                <w:b/>
                <w:sz w:val="20"/>
                <w:szCs w:val="20"/>
              </w:rPr>
            </w:pPr>
            <w:r w:rsidRPr="00763A71">
              <w:rPr>
                <w:rFonts w:ascii="Times New Roman" w:hAnsi="Times New Roman" w:cs="Times New Roman"/>
                <w:b/>
                <w:sz w:val="20"/>
                <w:szCs w:val="20"/>
              </w:rPr>
              <w:t>Банк:</w:t>
            </w:r>
          </w:p>
          <w:p w14:paraId="1DD247DC" w14:textId="77777777" w:rsidR="004C6177" w:rsidRPr="00763A71" w:rsidRDefault="004C6177" w:rsidP="00441E16">
            <w:pPr>
              <w:spacing w:before="60" w:after="60" w:line="300" w:lineRule="auto"/>
              <w:rPr>
                <w:rFonts w:ascii="Times New Roman" w:hAnsi="Times New Roman" w:cs="Times New Roman"/>
                <w:sz w:val="20"/>
                <w:szCs w:val="20"/>
              </w:rPr>
            </w:pPr>
            <w:r w:rsidRPr="00763A71">
              <w:rPr>
                <w:rFonts w:ascii="Times New Roman" w:hAnsi="Times New Roman" w:cs="Times New Roman"/>
                <w:sz w:val="20"/>
                <w:szCs w:val="20"/>
              </w:rPr>
              <w:t xml:space="preserve">Общество с ограниченной ответственностью </w:t>
            </w:r>
          </w:p>
          <w:p w14:paraId="271B7FC4" w14:textId="77777777" w:rsidR="004C6177" w:rsidRPr="00763A71" w:rsidRDefault="004C6177" w:rsidP="00441E16">
            <w:pPr>
              <w:spacing w:before="60" w:after="60" w:line="300" w:lineRule="auto"/>
              <w:rPr>
                <w:rFonts w:ascii="Times New Roman" w:hAnsi="Times New Roman" w:cs="Times New Roman"/>
                <w:sz w:val="20"/>
                <w:szCs w:val="20"/>
              </w:rPr>
            </w:pPr>
            <w:r w:rsidRPr="00763A71">
              <w:rPr>
                <w:rFonts w:ascii="Times New Roman" w:hAnsi="Times New Roman" w:cs="Times New Roman"/>
                <w:sz w:val="20"/>
                <w:szCs w:val="20"/>
              </w:rPr>
              <w:t xml:space="preserve">«КЭБ </w:t>
            </w:r>
            <w:proofErr w:type="spellStart"/>
            <w:r w:rsidRPr="00763A71">
              <w:rPr>
                <w:rFonts w:ascii="Times New Roman" w:hAnsi="Times New Roman" w:cs="Times New Roman"/>
                <w:sz w:val="20"/>
                <w:szCs w:val="20"/>
              </w:rPr>
              <w:t>ЭйчЭнБи</w:t>
            </w:r>
            <w:proofErr w:type="spellEnd"/>
            <w:r w:rsidRPr="00763A71">
              <w:rPr>
                <w:rFonts w:ascii="Times New Roman" w:hAnsi="Times New Roman" w:cs="Times New Roman"/>
                <w:sz w:val="20"/>
                <w:szCs w:val="20"/>
              </w:rPr>
              <w:t xml:space="preserve"> Банк»</w:t>
            </w:r>
          </w:p>
          <w:p w14:paraId="6501488F" w14:textId="77777777" w:rsidR="004C6177" w:rsidRPr="00763A71" w:rsidRDefault="004C6177" w:rsidP="00441E16">
            <w:pPr>
              <w:spacing w:before="60" w:after="60" w:line="300" w:lineRule="auto"/>
              <w:rPr>
                <w:rFonts w:ascii="Times New Roman" w:hAnsi="Times New Roman" w:cs="Times New Roman"/>
                <w:sz w:val="20"/>
                <w:szCs w:val="20"/>
              </w:rPr>
            </w:pPr>
            <w:r w:rsidRPr="00763A71">
              <w:rPr>
                <w:rFonts w:ascii="Times New Roman" w:hAnsi="Times New Roman" w:cs="Times New Roman"/>
                <w:sz w:val="20"/>
                <w:szCs w:val="20"/>
              </w:rPr>
              <w:t>Лицензия ЦБ РФ на осуществление банковских операций № 3525</w:t>
            </w:r>
          </w:p>
          <w:p w14:paraId="7D49854A" w14:textId="77777777" w:rsidR="004C6177" w:rsidRPr="00763A71" w:rsidRDefault="004C6177" w:rsidP="00441E16">
            <w:pPr>
              <w:spacing w:before="60" w:after="60" w:line="300" w:lineRule="auto"/>
              <w:rPr>
                <w:rFonts w:ascii="Times New Roman" w:hAnsi="Times New Roman" w:cs="Times New Roman"/>
                <w:sz w:val="20"/>
                <w:szCs w:val="20"/>
              </w:rPr>
            </w:pPr>
            <w:r w:rsidRPr="00763A71">
              <w:rPr>
                <w:rFonts w:ascii="Times New Roman" w:hAnsi="Times New Roman" w:cs="Times New Roman"/>
                <w:sz w:val="20"/>
                <w:szCs w:val="20"/>
              </w:rPr>
              <w:t xml:space="preserve">123112, г. Москва, ул. </w:t>
            </w:r>
            <w:proofErr w:type="spellStart"/>
            <w:r w:rsidRPr="00763A71">
              <w:rPr>
                <w:rFonts w:ascii="Times New Roman" w:hAnsi="Times New Roman" w:cs="Times New Roman"/>
                <w:sz w:val="20"/>
                <w:szCs w:val="20"/>
              </w:rPr>
              <w:t>Тестовская</w:t>
            </w:r>
            <w:proofErr w:type="spellEnd"/>
            <w:r w:rsidRPr="00763A71">
              <w:rPr>
                <w:rFonts w:ascii="Times New Roman" w:hAnsi="Times New Roman" w:cs="Times New Roman"/>
                <w:sz w:val="20"/>
                <w:szCs w:val="20"/>
              </w:rPr>
              <w:t>, д. 10</w:t>
            </w:r>
          </w:p>
          <w:p w14:paraId="66AC2B2B" w14:textId="727C55C9" w:rsidR="004C6177" w:rsidRPr="00763A71" w:rsidRDefault="004C6177" w:rsidP="0099252D">
            <w:pPr>
              <w:spacing w:before="60" w:after="60" w:line="300" w:lineRule="auto"/>
              <w:rPr>
                <w:rFonts w:ascii="Times New Roman" w:hAnsi="Times New Roman" w:cs="Times New Roman"/>
                <w:sz w:val="20"/>
                <w:szCs w:val="20"/>
              </w:rPr>
            </w:pPr>
            <w:r w:rsidRPr="00763A71">
              <w:rPr>
                <w:rFonts w:ascii="Times New Roman" w:hAnsi="Times New Roman" w:cs="Times New Roman"/>
                <w:sz w:val="20"/>
                <w:szCs w:val="20"/>
              </w:rPr>
              <w:t>Корр. счет № 30101810500000000808</w:t>
            </w:r>
            <w:r w:rsidR="0099252D" w:rsidRPr="00763A71">
              <w:rPr>
                <w:rFonts w:ascii="Times New Roman" w:hAnsi="Times New Roman" w:cs="Times New Roman"/>
                <w:sz w:val="20"/>
                <w:szCs w:val="20"/>
              </w:rPr>
              <w:t xml:space="preserve"> </w:t>
            </w:r>
            <w:r w:rsidRPr="00763A71">
              <w:rPr>
                <w:rFonts w:ascii="Times New Roman" w:hAnsi="Times New Roman" w:cs="Times New Roman"/>
                <w:sz w:val="20"/>
                <w:szCs w:val="20"/>
              </w:rPr>
              <w:t>в ГУ Банка России по Центральному федеральному округу</w:t>
            </w:r>
            <w:r w:rsidR="0099252D" w:rsidRPr="00763A71">
              <w:rPr>
                <w:rFonts w:ascii="Times New Roman" w:hAnsi="Times New Roman" w:cs="Times New Roman"/>
                <w:sz w:val="20"/>
                <w:szCs w:val="20"/>
              </w:rPr>
              <w:t xml:space="preserve"> г. Москва</w:t>
            </w:r>
          </w:p>
          <w:p w14:paraId="7601049B" w14:textId="77777777" w:rsidR="004C6177" w:rsidRPr="00763A71" w:rsidRDefault="004C6177" w:rsidP="00441E16">
            <w:pPr>
              <w:spacing w:before="60" w:after="60" w:line="300" w:lineRule="auto"/>
              <w:rPr>
                <w:rFonts w:ascii="Times New Roman" w:hAnsi="Times New Roman" w:cs="Times New Roman"/>
                <w:sz w:val="20"/>
                <w:szCs w:val="20"/>
              </w:rPr>
            </w:pPr>
            <w:r w:rsidRPr="00763A71">
              <w:rPr>
                <w:rFonts w:ascii="Times New Roman" w:hAnsi="Times New Roman" w:cs="Times New Roman"/>
                <w:sz w:val="20"/>
                <w:szCs w:val="20"/>
              </w:rPr>
              <w:t>БИК 044525808</w:t>
            </w:r>
          </w:p>
          <w:p w14:paraId="201AB568" w14:textId="77777777" w:rsidR="004C6177" w:rsidRPr="00763A71" w:rsidRDefault="004C6177" w:rsidP="00441E16">
            <w:pPr>
              <w:spacing w:before="60" w:after="60" w:line="300" w:lineRule="auto"/>
              <w:rPr>
                <w:rFonts w:ascii="Times New Roman" w:hAnsi="Times New Roman" w:cs="Times New Roman"/>
                <w:sz w:val="20"/>
                <w:szCs w:val="20"/>
              </w:rPr>
            </w:pPr>
            <w:r w:rsidRPr="00763A71">
              <w:rPr>
                <w:rFonts w:ascii="Times New Roman" w:hAnsi="Times New Roman" w:cs="Times New Roman"/>
                <w:sz w:val="20"/>
                <w:szCs w:val="20"/>
              </w:rPr>
              <w:t>ИНН/КПП 7750005901/770301001</w:t>
            </w:r>
          </w:p>
          <w:p w14:paraId="1D610D03" w14:textId="77777777" w:rsidR="004C6177" w:rsidRDefault="004C6177" w:rsidP="0099252D">
            <w:pPr>
              <w:tabs>
                <w:tab w:val="left" w:pos="541"/>
              </w:tabs>
              <w:spacing w:before="60" w:after="60" w:line="300" w:lineRule="auto"/>
              <w:rPr>
                <w:rFonts w:ascii="Times New Roman" w:hAnsi="Times New Roman" w:cs="Times New Roman"/>
                <w:sz w:val="20"/>
                <w:szCs w:val="20"/>
              </w:rPr>
            </w:pPr>
            <w:r w:rsidRPr="00763A71">
              <w:rPr>
                <w:rFonts w:ascii="Times New Roman" w:hAnsi="Times New Roman" w:cs="Times New Roman"/>
                <w:sz w:val="20"/>
                <w:szCs w:val="20"/>
              </w:rPr>
              <w:t>Тел./факс 8 (495) 988-47-01</w:t>
            </w:r>
          </w:p>
          <w:p w14:paraId="3BAE1D70" w14:textId="11438E07" w:rsidR="00F52232" w:rsidRPr="00F52232" w:rsidRDefault="00F52232" w:rsidP="0099252D">
            <w:pPr>
              <w:tabs>
                <w:tab w:val="left" w:pos="541"/>
              </w:tabs>
              <w:spacing w:before="60" w:after="60" w:line="300" w:lineRule="auto"/>
              <w:rPr>
                <w:rFonts w:ascii="Times New Roman" w:hAnsi="Times New Roman" w:cs="Times New Roman"/>
                <w:sz w:val="20"/>
                <w:szCs w:val="20"/>
              </w:rPr>
            </w:pPr>
            <w:r>
              <w:rPr>
                <w:rFonts w:ascii="Times New Roman" w:hAnsi="Times New Roman" w:cs="Times New Roman"/>
                <w:sz w:val="20"/>
                <w:szCs w:val="20"/>
              </w:rPr>
              <w:t xml:space="preserve">Электронная </w:t>
            </w:r>
            <w:r w:rsidRPr="00F52232">
              <w:rPr>
                <w:rFonts w:ascii="Times New Roman" w:hAnsi="Times New Roman" w:cs="Times New Roman"/>
                <w:sz w:val="20"/>
                <w:szCs w:val="20"/>
              </w:rPr>
              <w:t>почта</w:t>
            </w:r>
            <w:r>
              <w:rPr>
                <w:rFonts w:ascii="Times New Roman" w:hAnsi="Times New Roman" w:cs="Times New Roman"/>
                <w:sz w:val="20"/>
                <w:szCs w:val="20"/>
              </w:rPr>
              <w:t>:</w:t>
            </w:r>
          </w:p>
        </w:tc>
        <w:tc>
          <w:tcPr>
            <w:tcW w:w="4961" w:type="dxa"/>
            <w:tcBorders>
              <w:top w:val="nil"/>
              <w:left w:val="nil"/>
              <w:bottom w:val="nil"/>
              <w:right w:val="nil"/>
            </w:tcBorders>
          </w:tcPr>
          <w:p w14:paraId="21AC368B" w14:textId="77777777" w:rsidR="004C6177" w:rsidRPr="00763A71" w:rsidRDefault="004C6177" w:rsidP="00441E16">
            <w:pPr>
              <w:numPr>
                <w:ilvl w:val="12"/>
                <w:numId w:val="0"/>
              </w:numPr>
              <w:spacing w:before="60" w:after="60" w:line="300" w:lineRule="auto"/>
              <w:jc w:val="both"/>
              <w:rPr>
                <w:rFonts w:ascii="Times New Roman" w:hAnsi="Times New Roman" w:cs="Times New Roman"/>
                <w:b/>
                <w:bCs/>
                <w:sz w:val="20"/>
                <w:szCs w:val="20"/>
                <w:lang w:eastAsia="en-US"/>
              </w:rPr>
            </w:pPr>
            <w:r w:rsidRPr="00763A71">
              <w:rPr>
                <w:rFonts w:ascii="Times New Roman" w:hAnsi="Times New Roman" w:cs="Times New Roman"/>
                <w:b/>
                <w:bCs/>
                <w:sz w:val="20"/>
                <w:szCs w:val="20"/>
              </w:rPr>
              <w:t>Клиент:</w:t>
            </w:r>
          </w:p>
          <w:p w14:paraId="66B538B4" w14:textId="15175B64" w:rsidR="004C6177" w:rsidRPr="00763A71" w:rsidRDefault="004C6177" w:rsidP="00441E16">
            <w:pPr>
              <w:spacing w:before="60" w:after="60" w:line="300" w:lineRule="auto"/>
              <w:rPr>
                <w:rFonts w:ascii="Times New Roman" w:hAnsi="Times New Roman" w:cs="Times New Roman"/>
                <w:sz w:val="20"/>
                <w:szCs w:val="20"/>
              </w:rPr>
            </w:pPr>
            <w:r w:rsidRPr="00763A71">
              <w:rPr>
                <w:rFonts w:ascii="Times New Roman" w:hAnsi="Times New Roman" w:cs="Times New Roman"/>
                <w:sz w:val="20"/>
                <w:szCs w:val="20"/>
              </w:rPr>
              <w:t>Наименование</w:t>
            </w:r>
          </w:p>
          <w:p w14:paraId="10C54207" w14:textId="7A82CD7F" w:rsidR="004C42D2" w:rsidRPr="00763A71" w:rsidRDefault="004C42D2" w:rsidP="00441E16">
            <w:pPr>
              <w:spacing w:before="60" w:after="60" w:line="300" w:lineRule="auto"/>
              <w:rPr>
                <w:rFonts w:ascii="Times New Roman" w:hAnsi="Times New Roman" w:cs="Times New Roman"/>
                <w:sz w:val="20"/>
                <w:szCs w:val="20"/>
              </w:rPr>
            </w:pPr>
            <w:r w:rsidRPr="00763A71">
              <w:rPr>
                <w:rFonts w:ascii="Times New Roman" w:hAnsi="Times New Roman" w:cs="Times New Roman"/>
                <w:sz w:val="20"/>
                <w:szCs w:val="20"/>
              </w:rPr>
              <w:t>Адрес места нахождения:</w:t>
            </w:r>
          </w:p>
          <w:p w14:paraId="514D32CC" w14:textId="131D1789" w:rsidR="004C6177" w:rsidRPr="00763A71" w:rsidRDefault="00EC2BDA" w:rsidP="00441E16">
            <w:pPr>
              <w:spacing w:before="60" w:after="60" w:line="300" w:lineRule="auto"/>
              <w:rPr>
                <w:rFonts w:ascii="Times New Roman" w:hAnsi="Times New Roman" w:cs="Times New Roman"/>
                <w:sz w:val="20"/>
                <w:szCs w:val="20"/>
              </w:rPr>
            </w:pPr>
            <w:r w:rsidRPr="00763A71">
              <w:rPr>
                <w:rFonts w:ascii="Times New Roman" w:hAnsi="Times New Roman" w:cs="Times New Roman"/>
                <w:sz w:val="20"/>
                <w:szCs w:val="20"/>
              </w:rPr>
              <w:t>ИНН (КИО)</w:t>
            </w:r>
          </w:p>
          <w:p w14:paraId="19A29B0C" w14:textId="78326475" w:rsidR="004C6177" w:rsidRPr="00763A71" w:rsidRDefault="004C6177" w:rsidP="00441E16">
            <w:pPr>
              <w:spacing w:before="60" w:after="60" w:line="300" w:lineRule="auto"/>
              <w:rPr>
                <w:rFonts w:ascii="Times New Roman" w:hAnsi="Times New Roman" w:cs="Times New Roman"/>
                <w:sz w:val="20"/>
                <w:szCs w:val="20"/>
              </w:rPr>
            </w:pPr>
            <w:r w:rsidRPr="00763A71">
              <w:rPr>
                <w:rFonts w:ascii="Times New Roman" w:hAnsi="Times New Roman" w:cs="Times New Roman"/>
                <w:sz w:val="20"/>
                <w:szCs w:val="20"/>
              </w:rPr>
              <w:t>ОГРН</w:t>
            </w:r>
          </w:p>
          <w:p w14:paraId="0E22D429" w14:textId="2A0BF48F" w:rsidR="004C6177" w:rsidRPr="00763A71" w:rsidRDefault="004C6177" w:rsidP="00441E16">
            <w:pPr>
              <w:spacing w:before="60" w:after="60" w:line="300" w:lineRule="auto"/>
              <w:rPr>
                <w:rFonts w:ascii="Times New Roman" w:hAnsi="Times New Roman" w:cs="Times New Roman"/>
                <w:sz w:val="20"/>
                <w:szCs w:val="20"/>
              </w:rPr>
            </w:pPr>
            <w:r w:rsidRPr="00763A71">
              <w:rPr>
                <w:rFonts w:ascii="Times New Roman" w:hAnsi="Times New Roman" w:cs="Times New Roman"/>
                <w:sz w:val="20"/>
                <w:szCs w:val="20"/>
              </w:rPr>
              <w:t>ОКАТО</w:t>
            </w:r>
          </w:p>
          <w:p w14:paraId="6931D03B" w14:textId="2E25B24F" w:rsidR="004C6177" w:rsidRPr="00763A71" w:rsidRDefault="004C6177" w:rsidP="00441E16">
            <w:pPr>
              <w:spacing w:before="60" w:after="60" w:line="300" w:lineRule="auto"/>
              <w:rPr>
                <w:rFonts w:ascii="Times New Roman" w:hAnsi="Times New Roman" w:cs="Times New Roman"/>
                <w:sz w:val="20"/>
                <w:szCs w:val="20"/>
              </w:rPr>
            </w:pPr>
            <w:r w:rsidRPr="00763A71">
              <w:rPr>
                <w:rFonts w:ascii="Times New Roman" w:hAnsi="Times New Roman" w:cs="Times New Roman"/>
                <w:sz w:val="20"/>
                <w:szCs w:val="20"/>
              </w:rPr>
              <w:t>ОКПО</w:t>
            </w:r>
          </w:p>
          <w:p w14:paraId="5E2548FF" w14:textId="77777777" w:rsidR="004C6177" w:rsidRDefault="004C42D2" w:rsidP="005B620D">
            <w:pPr>
              <w:spacing w:before="60" w:after="60" w:line="300" w:lineRule="auto"/>
              <w:rPr>
                <w:rFonts w:ascii="Times New Roman" w:hAnsi="Times New Roman" w:cs="Times New Roman"/>
                <w:sz w:val="20"/>
                <w:szCs w:val="20"/>
              </w:rPr>
            </w:pPr>
            <w:r w:rsidRPr="00763A71">
              <w:rPr>
                <w:rFonts w:ascii="Times New Roman" w:hAnsi="Times New Roman" w:cs="Times New Roman"/>
                <w:sz w:val="20"/>
                <w:szCs w:val="20"/>
              </w:rPr>
              <w:t>Тел./факс</w:t>
            </w:r>
          </w:p>
          <w:p w14:paraId="3AFEB42D" w14:textId="576E4583" w:rsidR="00F52232" w:rsidRPr="00763A71" w:rsidRDefault="00F52232" w:rsidP="005B620D">
            <w:pPr>
              <w:spacing w:before="60" w:after="60" w:line="300" w:lineRule="auto"/>
              <w:rPr>
                <w:rFonts w:ascii="Times New Roman" w:hAnsi="Times New Roman" w:cs="Times New Roman"/>
                <w:b/>
                <w:bCs/>
                <w:sz w:val="20"/>
                <w:szCs w:val="20"/>
              </w:rPr>
            </w:pPr>
            <w:r>
              <w:rPr>
                <w:rFonts w:ascii="Times New Roman" w:hAnsi="Times New Roman" w:cs="Times New Roman"/>
                <w:sz w:val="20"/>
                <w:szCs w:val="20"/>
              </w:rPr>
              <w:t xml:space="preserve">Электронная </w:t>
            </w:r>
            <w:r w:rsidRPr="00F52232">
              <w:rPr>
                <w:rFonts w:ascii="Times New Roman" w:hAnsi="Times New Roman" w:cs="Times New Roman"/>
                <w:sz w:val="20"/>
                <w:szCs w:val="20"/>
              </w:rPr>
              <w:t>почта</w:t>
            </w:r>
            <w:r>
              <w:rPr>
                <w:rFonts w:ascii="Times New Roman" w:hAnsi="Times New Roman" w:cs="Times New Roman"/>
                <w:sz w:val="20"/>
                <w:szCs w:val="20"/>
              </w:rPr>
              <w:t>:</w:t>
            </w:r>
          </w:p>
        </w:tc>
      </w:tr>
      <w:tr w:rsidR="004C6177" w:rsidRPr="00763A71" w14:paraId="5C89B1E0" w14:textId="77777777" w:rsidTr="002057E4">
        <w:tc>
          <w:tcPr>
            <w:tcW w:w="5245" w:type="dxa"/>
            <w:tcBorders>
              <w:top w:val="nil"/>
              <w:left w:val="nil"/>
              <w:bottom w:val="nil"/>
              <w:right w:val="nil"/>
            </w:tcBorders>
          </w:tcPr>
          <w:p w14:paraId="034B277C" w14:textId="77777777" w:rsidR="004C6177" w:rsidRPr="00763A71" w:rsidRDefault="004C6177" w:rsidP="00441E16">
            <w:pPr>
              <w:spacing w:before="60" w:after="60" w:line="300" w:lineRule="auto"/>
              <w:rPr>
                <w:rFonts w:ascii="Times New Roman" w:hAnsi="Times New Roman" w:cs="Times New Roman"/>
                <w:sz w:val="20"/>
                <w:szCs w:val="20"/>
                <w:u w:val="single"/>
              </w:rPr>
            </w:pPr>
            <w:r w:rsidRPr="00763A71">
              <w:rPr>
                <w:rFonts w:ascii="Times New Roman" w:hAnsi="Times New Roman" w:cs="Times New Roman"/>
                <w:sz w:val="20"/>
                <w:szCs w:val="20"/>
                <w:u w:val="single"/>
              </w:rPr>
              <w:t xml:space="preserve">Председатель Правления ООО «КЭБ </w:t>
            </w:r>
            <w:proofErr w:type="spellStart"/>
            <w:r w:rsidRPr="00763A71">
              <w:rPr>
                <w:rFonts w:ascii="Times New Roman" w:hAnsi="Times New Roman" w:cs="Times New Roman"/>
                <w:sz w:val="20"/>
                <w:szCs w:val="20"/>
                <w:u w:val="single"/>
              </w:rPr>
              <w:t>ЭйчЭнБи</w:t>
            </w:r>
            <w:proofErr w:type="spellEnd"/>
            <w:r w:rsidRPr="00763A71">
              <w:rPr>
                <w:rFonts w:ascii="Times New Roman" w:hAnsi="Times New Roman" w:cs="Times New Roman"/>
                <w:sz w:val="20"/>
                <w:szCs w:val="20"/>
                <w:u w:val="single"/>
              </w:rPr>
              <w:t xml:space="preserve"> Банк»</w:t>
            </w:r>
          </w:p>
          <w:p w14:paraId="7536661C" w14:textId="77777777" w:rsidR="004C6177" w:rsidRPr="00763A71" w:rsidRDefault="004C6177" w:rsidP="00441E16">
            <w:pPr>
              <w:spacing w:before="60" w:after="60" w:line="300" w:lineRule="auto"/>
              <w:rPr>
                <w:rFonts w:ascii="Times New Roman" w:hAnsi="Times New Roman" w:cs="Times New Roman"/>
                <w:sz w:val="20"/>
                <w:szCs w:val="20"/>
                <w:u w:val="single"/>
              </w:rPr>
            </w:pPr>
          </w:p>
          <w:p w14:paraId="42F82481" w14:textId="77777777" w:rsidR="004C6177" w:rsidRPr="00763A71" w:rsidRDefault="004C6177" w:rsidP="00441E16">
            <w:pPr>
              <w:spacing w:before="60" w:after="60" w:line="300" w:lineRule="auto"/>
              <w:rPr>
                <w:rFonts w:ascii="Times New Roman" w:hAnsi="Times New Roman" w:cs="Times New Roman"/>
                <w:sz w:val="20"/>
                <w:szCs w:val="20"/>
                <w:u w:val="single"/>
              </w:rPr>
            </w:pPr>
          </w:p>
          <w:p w14:paraId="449D3BA9" w14:textId="736A1158" w:rsidR="004C6177" w:rsidRPr="00763A71" w:rsidRDefault="004C6177" w:rsidP="00441E16">
            <w:pPr>
              <w:spacing w:before="60" w:after="60" w:line="300" w:lineRule="auto"/>
              <w:rPr>
                <w:rFonts w:ascii="Times New Roman" w:hAnsi="Times New Roman" w:cs="Times New Roman"/>
                <w:b/>
                <w:sz w:val="20"/>
                <w:szCs w:val="20"/>
              </w:rPr>
            </w:pPr>
            <w:r w:rsidRPr="00763A71">
              <w:rPr>
                <w:rFonts w:ascii="Times New Roman" w:hAnsi="Times New Roman" w:cs="Times New Roman"/>
                <w:b/>
                <w:sz w:val="20"/>
                <w:szCs w:val="20"/>
              </w:rPr>
              <w:t>________________________/</w:t>
            </w:r>
            <w:r w:rsidR="00B86DA2">
              <w:rPr>
                <w:rFonts w:ascii="Times New Roman" w:hAnsi="Times New Roman" w:cs="Times New Roman"/>
                <w:sz w:val="20"/>
                <w:szCs w:val="20"/>
                <w:u w:val="single"/>
              </w:rPr>
              <w:t>________________</w:t>
            </w:r>
            <w:r w:rsidRPr="00763A71">
              <w:rPr>
                <w:rFonts w:ascii="Times New Roman" w:hAnsi="Times New Roman" w:cs="Times New Roman"/>
                <w:sz w:val="20"/>
                <w:szCs w:val="20"/>
                <w:u w:val="single"/>
              </w:rPr>
              <w:t>/</w:t>
            </w:r>
          </w:p>
          <w:p w14:paraId="5F069138" w14:textId="77777777" w:rsidR="004C6177" w:rsidRPr="00763A71" w:rsidRDefault="004C6177" w:rsidP="00441E16">
            <w:pPr>
              <w:spacing w:before="60" w:after="60" w:line="300" w:lineRule="auto"/>
              <w:rPr>
                <w:rFonts w:ascii="Times New Roman" w:hAnsi="Times New Roman" w:cs="Times New Roman"/>
                <w:i/>
                <w:sz w:val="20"/>
                <w:szCs w:val="20"/>
              </w:rPr>
            </w:pPr>
            <w:r w:rsidRPr="00763A71">
              <w:rPr>
                <w:rFonts w:ascii="Times New Roman" w:hAnsi="Times New Roman" w:cs="Times New Roman"/>
                <w:i/>
                <w:sz w:val="16"/>
                <w:szCs w:val="16"/>
              </w:rPr>
              <w:t xml:space="preserve">              (</w:t>
            </w:r>
            <w:proofErr w:type="gramStart"/>
            <w:r w:rsidRPr="00763A71">
              <w:rPr>
                <w:rFonts w:ascii="Times New Roman" w:hAnsi="Times New Roman" w:cs="Times New Roman"/>
                <w:i/>
                <w:sz w:val="16"/>
                <w:szCs w:val="16"/>
              </w:rPr>
              <w:t xml:space="preserve">подпись)   </w:t>
            </w:r>
            <w:proofErr w:type="gramEnd"/>
            <w:r w:rsidRPr="00763A71">
              <w:rPr>
                <w:rFonts w:ascii="Times New Roman" w:hAnsi="Times New Roman" w:cs="Times New Roman"/>
                <w:i/>
                <w:sz w:val="16"/>
                <w:szCs w:val="16"/>
              </w:rPr>
              <w:t xml:space="preserve">                                                  (ФИО)</w:t>
            </w:r>
          </w:p>
          <w:p w14:paraId="19FDEE7B" w14:textId="77777777" w:rsidR="004C6177" w:rsidRPr="00763A71" w:rsidRDefault="004C6177" w:rsidP="00441E16">
            <w:pPr>
              <w:spacing w:before="60" w:after="60" w:line="300" w:lineRule="auto"/>
              <w:rPr>
                <w:rFonts w:ascii="Times New Roman" w:hAnsi="Times New Roman" w:cs="Times New Roman"/>
                <w:b/>
                <w:sz w:val="20"/>
                <w:szCs w:val="20"/>
              </w:rPr>
            </w:pPr>
            <w:r w:rsidRPr="00763A71">
              <w:rPr>
                <w:rFonts w:ascii="Times New Roman" w:hAnsi="Times New Roman" w:cs="Times New Roman"/>
                <w:sz w:val="20"/>
                <w:szCs w:val="20"/>
              </w:rPr>
              <w:t>М.П.</w:t>
            </w:r>
          </w:p>
        </w:tc>
        <w:tc>
          <w:tcPr>
            <w:tcW w:w="4961" w:type="dxa"/>
            <w:tcBorders>
              <w:top w:val="nil"/>
              <w:left w:val="nil"/>
              <w:bottom w:val="nil"/>
              <w:right w:val="nil"/>
            </w:tcBorders>
          </w:tcPr>
          <w:p w14:paraId="3DB2B60E" w14:textId="77777777" w:rsidR="004C6177" w:rsidRPr="00763A71" w:rsidRDefault="004C6177" w:rsidP="00441E16">
            <w:pPr>
              <w:spacing w:before="60" w:after="60" w:line="300" w:lineRule="auto"/>
              <w:rPr>
                <w:rFonts w:ascii="Times New Roman" w:hAnsi="Times New Roman" w:cs="Times New Roman"/>
                <w:sz w:val="20"/>
                <w:szCs w:val="20"/>
                <w:u w:val="single"/>
              </w:rPr>
            </w:pPr>
            <w:r w:rsidRPr="00763A71">
              <w:rPr>
                <w:rFonts w:ascii="Times New Roman" w:hAnsi="Times New Roman" w:cs="Times New Roman"/>
                <w:sz w:val="20"/>
                <w:szCs w:val="20"/>
                <w:u w:val="single"/>
              </w:rPr>
              <w:t>должность</w:t>
            </w:r>
          </w:p>
          <w:p w14:paraId="0BFF1AF8" w14:textId="77777777" w:rsidR="004C6177" w:rsidRPr="00763A71" w:rsidRDefault="004C6177" w:rsidP="00441E16">
            <w:pPr>
              <w:spacing w:before="60" w:after="60" w:line="300" w:lineRule="auto"/>
              <w:rPr>
                <w:rFonts w:ascii="Times New Roman" w:hAnsi="Times New Roman" w:cs="Times New Roman"/>
                <w:sz w:val="20"/>
                <w:szCs w:val="20"/>
              </w:rPr>
            </w:pPr>
          </w:p>
          <w:p w14:paraId="54BA5470" w14:textId="77777777" w:rsidR="004C6177" w:rsidRPr="00763A71" w:rsidRDefault="004C6177" w:rsidP="00441E16">
            <w:pPr>
              <w:spacing w:before="60" w:after="60" w:line="300" w:lineRule="auto"/>
              <w:rPr>
                <w:rFonts w:ascii="Times New Roman" w:hAnsi="Times New Roman" w:cs="Times New Roman"/>
                <w:sz w:val="20"/>
                <w:szCs w:val="20"/>
              </w:rPr>
            </w:pPr>
          </w:p>
          <w:p w14:paraId="0B463D4F" w14:textId="77777777" w:rsidR="004C6177" w:rsidRPr="00763A71" w:rsidRDefault="004C6177" w:rsidP="00441E16">
            <w:pPr>
              <w:spacing w:before="60" w:after="60" w:line="300" w:lineRule="auto"/>
              <w:rPr>
                <w:rFonts w:ascii="Times New Roman" w:hAnsi="Times New Roman" w:cs="Times New Roman"/>
                <w:sz w:val="20"/>
                <w:szCs w:val="20"/>
              </w:rPr>
            </w:pPr>
            <w:r w:rsidRPr="00763A71">
              <w:rPr>
                <w:rFonts w:ascii="Times New Roman" w:hAnsi="Times New Roman" w:cs="Times New Roman"/>
                <w:sz w:val="20"/>
                <w:szCs w:val="20"/>
              </w:rPr>
              <w:t>___________________/_______________________</w:t>
            </w:r>
          </w:p>
          <w:p w14:paraId="20AAB367" w14:textId="77777777" w:rsidR="004C6177" w:rsidRPr="00763A71" w:rsidRDefault="004C6177" w:rsidP="00441E16">
            <w:pPr>
              <w:spacing w:before="60" w:after="60" w:line="300" w:lineRule="auto"/>
              <w:rPr>
                <w:rFonts w:ascii="Times New Roman" w:hAnsi="Times New Roman" w:cs="Times New Roman"/>
                <w:i/>
                <w:iCs/>
                <w:sz w:val="16"/>
                <w:szCs w:val="16"/>
              </w:rPr>
            </w:pPr>
            <w:r w:rsidRPr="00763A71">
              <w:rPr>
                <w:rFonts w:ascii="Times New Roman" w:hAnsi="Times New Roman" w:cs="Times New Roman"/>
                <w:i/>
                <w:iCs/>
                <w:sz w:val="16"/>
                <w:szCs w:val="16"/>
              </w:rPr>
              <w:t>              (</w:t>
            </w:r>
            <w:proofErr w:type="gramStart"/>
            <w:r w:rsidRPr="00763A71">
              <w:rPr>
                <w:rFonts w:ascii="Times New Roman" w:hAnsi="Times New Roman" w:cs="Times New Roman"/>
                <w:i/>
                <w:iCs/>
                <w:sz w:val="16"/>
                <w:szCs w:val="16"/>
              </w:rPr>
              <w:t>подпись)   </w:t>
            </w:r>
            <w:proofErr w:type="gramEnd"/>
            <w:r w:rsidRPr="00763A71">
              <w:rPr>
                <w:rFonts w:ascii="Times New Roman" w:hAnsi="Times New Roman" w:cs="Times New Roman"/>
                <w:i/>
                <w:iCs/>
                <w:sz w:val="16"/>
                <w:szCs w:val="16"/>
              </w:rPr>
              <w:t>                                 (ФИО)</w:t>
            </w:r>
          </w:p>
          <w:p w14:paraId="4FB136A2" w14:textId="77777777" w:rsidR="004C6177" w:rsidRPr="00763A71" w:rsidRDefault="004C6177" w:rsidP="00441E16">
            <w:pPr>
              <w:numPr>
                <w:ilvl w:val="12"/>
                <w:numId w:val="0"/>
              </w:numPr>
              <w:spacing w:before="60" w:after="60" w:line="300" w:lineRule="auto"/>
              <w:jc w:val="both"/>
              <w:rPr>
                <w:rFonts w:ascii="Times New Roman" w:hAnsi="Times New Roman" w:cs="Times New Roman"/>
                <w:b/>
                <w:bCs/>
                <w:sz w:val="20"/>
                <w:szCs w:val="20"/>
              </w:rPr>
            </w:pPr>
            <w:r w:rsidRPr="00763A71">
              <w:rPr>
                <w:rFonts w:ascii="Times New Roman" w:hAnsi="Times New Roman" w:cs="Times New Roman"/>
                <w:sz w:val="20"/>
                <w:szCs w:val="20"/>
              </w:rPr>
              <w:t>М.П.</w:t>
            </w:r>
          </w:p>
        </w:tc>
      </w:tr>
    </w:tbl>
    <w:p w14:paraId="5695E52F" w14:textId="77777777" w:rsidR="006A1FA1" w:rsidRPr="00763A71" w:rsidRDefault="006A1FA1" w:rsidP="00441E16">
      <w:pPr>
        <w:spacing w:before="60" w:after="60" w:line="300" w:lineRule="auto"/>
        <w:jc w:val="center"/>
        <w:rPr>
          <w:rFonts w:ascii="Times New Roman" w:eastAsia="Arial" w:hAnsi="Times New Roman" w:cs="Times New Roman"/>
          <w:sz w:val="2"/>
          <w:szCs w:val="2"/>
        </w:rPr>
        <w:sectPr w:rsidR="006A1FA1" w:rsidRPr="00763A71" w:rsidSect="006A6B99">
          <w:footerReference w:type="default" r:id="rId9"/>
          <w:pgSz w:w="11906" w:h="16834"/>
          <w:pgMar w:top="851" w:right="518" w:bottom="849" w:left="1277" w:header="720" w:footer="720" w:gutter="0"/>
          <w:cols w:space="720"/>
        </w:sectPr>
      </w:pPr>
    </w:p>
    <w:p w14:paraId="50B61678" w14:textId="1878B907" w:rsidR="00800998" w:rsidRPr="00763A71" w:rsidRDefault="00B914C9" w:rsidP="006B383F">
      <w:pPr>
        <w:pStyle w:val="1"/>
        <w:spacing w:before="60" w:after="60" w:line="300" w:lineRule="auto"/>
        <w:ind w:left="6372" w:right="0" w:firstLine="0"/>
        <w:rPr>
          <w:rFonts w:ascii="Times New Roman" w:hAnsi="Times New Roman" w:cs="Times New Roman"/>
          <w:sz w:val="22"/>
        </w:rPr>
      </w:pPr>
      <w:r w:rsidRPr="00763A71">
        <w:rPr>
          <w:rFonts w:ascii="Times New Roman" w:hAnsi="Times New Roman" w:cs="Times New Roman"/>
          <w:sz w:val="22"/>
        </w:rPr>
        <w:t>Приложение № 1</w:t>
      </w:r>
      <w:r w:rsidR="006B383F" w:rsidRPr="00763A71">
        <w:rPr>
          <w:rFonts w:ascii="Times New Roman" w:hAnsi="Times New Roman" w:cs="Times New Roman"/>
          <w:sz w:val="22"/>
        </w:rPr>
        <w:br/>
      </w:r>
      <w:r w:rsidR="00676E5D" w:rsidRPr="00763A71">
        <w:rPr>
          <w:rFonts w:ascii="Times New Roman" w:hAnsi="Times New Roman" w:cs="Times New Roman"/>
          <w:sz w:val="22"/>
        </w:rPr>
        <w:t>к Генеральному соглашению о проведении депозитных операций №</w:t>
      </w:r>
      <w:r w:rsidR="006B383F" w:rsidRPr="00763A71">
        <w:rPr>
          <w:rFonts w:ascii="Times New Roman" w:hAnsi="Times New Roman" w:cs="Times New Roman"/>
          <w:sz w:val="22"/>
        </w:rPr>
        <w:t> </w:t>
      </w:r>
      <w:r w:rsidR="00676E5D" w:rsidRPr="00763A71">
        <w:rPr>
          <w:rFonts w:ascii="Times New Roman" w:hAnsi="Times New Roman" w:cs="Times New Roman"/>
          <w:sz w:val="22"/>
        </w:rPr>
        <w:t>_____ от «___» ___________20___г.</w:t>
      </w:r>
    </w:p>
    <w:p w14:paraId="0CE87828" w14:textId="77777777" w:rsidR="00F757AF" w:rsidRPr="00763A71" w:rsidRDefault="00F757AF" w:rsidP="00BF32BE">
      <w:pPr>
        <w:spacing w:before="60" w:after="60" w:line="240" w:lineRule="auto"/>
        <w:jc w:val="both"/>
        <w:rPr>
          <w:rFonts w:ascii="Times New Roman" w:hAnsi="Times New Roman" w:cs="Times New Roman"/>
          <w:b/>
        </w:rPr>
      </w:pPr>
    </w:p>
    <w:p w14:paraId="26A87718" w14:textId="07DEC6EF" w:rsidR="00E23314" w:rsidRPr="00763A71" w:rsidRDefault="00E23314" w:rsidP="00BF32BE">
      <w:pPr>
        <w:spacing w:before="60" w:after="60" w:line="240" w:lineRule="auto"/>
        <w:jc w:val="center"/>
        <w:rPr>
          <w:rFonts w:ascii="Times New Roman" w:hAnsi="Times New Roman" w:cs="Times New Roman"/>
          <w:b/>
        </w:rPr>
      </w:pPr>
      <w:r w:rsidRPr="00763A71">
        <w:rPr>
          <w:rFonts w:ascii="Times New Roman" w:hAnsi="Times New Roman" w:cs="Times New Roman"/>
          <w:b/>
        </w:rPr>
        <w:t>ЗАЯВЛЕНИЕ № ________ от «___»</w:t>
      </w:r>
      <w:r w:rsidR="00A949F2" w:rsidRPr="00763A71">
        <w:rPr>
          <w:rFonts w:ascii="Times New Roman" w:hAnsi="Times New Roman" w:cs="Times New Roman"/>
          <w:b/>
        </w:rPr>
        <w:t> </w:t>
      </w:r>
      <w:r w:rsidRPr="00763A71">
        <w:rPr>
          <w:rFonts w:ascii="Times New Roman" w:hAnsi="Times New Roman" w:cs="Times New Roman"/>
          <w:b/>
        </w:rPr>
        <w:t>___________ 20__г.</w:t>
      </w:r>
    </w:p>
    <w:p w14:paraId="27ED8DCA" w14:textId="226F5D76" w:rsidR="00E23314" w:rsidRPr="00763A71" w:rsidRDefault="006A6B99" w:rsidP="00BF32BE">
      <w:pPr>
        <w:spacing w:before="60" w:after="60" w:line="240" w:lineRule="auto"/>
        <w:jc w:val="center"/>
        <w:rPr>
          <w:rFonts w:ascii="Times New Roman" w:hAnsi="Times New Roman" w:cs="Times New Roman"/>
          <w:b/>
        </w:rPr>
      </w:pPr>
      <w:r w:rsidRPr="00763A71">
        <w:rPr>
          <w:rFonts w:ascii="Times New Roman" w:hAnsi="Times New Roman" w:cs="Times New Roman"/>
          <w:b/>
        </w:rPr>
        <w:t xml:space="preserve">о размещении </w:t>
      </w:r>
      <w:r w:rsidR="00D805DF" w:rsidRPr="00763A71">
        <w:rPr>
          <w:rFonts w:ascii="Times New Roman" w:hAnsi="Times New Roman" w:cs="Times New Roman"/>
          <w:b/>
        </w:rPr>
        <w:t>денежных средств</w:t>
      </w:r>
    </w:p>
    <w:p w14:paraId="6A73217A" w14:textId="77777777" w:rsidR="00141929" w:rsidRPr="00763A71" w:rsidRDefault="00141929" w:rsidP="00BF32BE">
      <w:pPr>
        <w:spacing w:before="60" w:after="60" w:line="240" w:lineRule="auto"/>
        <w:ind w:firstLine="567"/>
        <w:jc w:val="both"/>
        <w:rPr>
          <w:rFonts w:ascii="Times New Roman" w:hAnsi="Times New Roman" w:cs="Times New Roman"/>
          <w:sz w:val="20"/>
          <w:szCs w:val="20"/>
        </w:rPr>
      </w:pPr>
    </w:p>
    <w:p w14:paraId="3D19E050" w14:textId="7FBABCBF" w:rsidR="00714499" w:rsidRPr="00763A71" w:rsidRDefault="00714499" w:rsidP="00BF32BE">
      <w:pPr>
        <w:spacing w:before="60" w:after="60" w:line="240" w:lineRule="auto"/>
        <w:ind w:firstLine="567"/>
        <w:jc w:val="both"/>
        <w:rPr>
          <w:rFonts w:ascii="Times New Roman" w:hAnsi="Times New Roman" w:cs="Times New Roman"/>
          <w:sz w:val="20"/>
          <w:szCs w:val="20"/>
        </w:rPr>
      </w:pPr>
      <w:r w:rsidRPr="00763A71">
        <w:rPr>
          <w:rFonts w:ascii="Times New Roman" w:hAnsi="Times New Roman" w:cs="Times New Roman"/>
          <w:sz w:val="20"/>
          <w:szCs w:val="20"/>
        </w:rPr>
        <w:t xml:space="preserve">Настоящим </w:t>
      </w:r>
      <w:r w:rsidRPr="00763A71">
        <w:rPr>
          <w:rFonts w:ascii="Times New Roman" w:hAnsi="Times New Roman" w:cs="Times New Roman"/>
        </w:rPr>
        <w:t>___________________________________________</w:t>
      </w:r>
      <w:r w:rsidRPr="00763A71">
        <w:rPr>
          <w:rFonts w:ascii="Times New Roman" w:hAnsi="Times New Roman" w:cs="Times New Roman"/>
          <w:sz w:val="20"/>
          <w:szCs w:val="20"/>
        </w:rPr>
        <w:t xml:space="preserve"> в соответствии с условиями Генерального соглашения о проведении депозитных операций </w:t>
      </w:r>
      <w:proofErr w:type="gramStart"/>
      <w:r w:rsidRPr="00763A71">
        <w:rPr>
          <w:rFonts w:ascii="Times New Roman" w:hAnsi="Times New Roman" w:cs="Times New Roman"/>
          <w:sz w:val="20"/>
          <w:szCs w:val="20"/>
        </w:rPr>
        <w:t>№ </w:t>
      </w:r>
      <w:r w:rsidRPr="00763A71">
        <w:rPr>
          <w:rFonts w:ascii="Times New Roman" w:hAnsi="Times New Roman" w:cs="Times New Roman"/>
          <w:sz w:val="20"/>
          <w:szCs w:val="20"/>
        </w:rPr>
        <w:fldChar w:fldCharType="begin"/>
      </w:r>
      <w:r w:rsidRPr="00763A71">
        <w:rPr>
          <w:rFonts w:ascii="Times New Roman" w:hAnsi="Times New Roman" w:cs="Times New Roman"/>
          <w:sz w:val="20"/>
          <w:szCs w:val="20"/>
        </w:rPr>
        <w:instrText xml:space="preserve"> DOCVARIABLE  CVB_RKO_NOTE  \* MERGEFORMAT </w:instrText>
      </w:r>
      <w:r w:rsidRPr="00763A71">
        <w:rPr>
          <w:rFonts w:ascii="Times New Roman" w:hAnsi="Times New Roman" w:cs="Times New Roman"/>
          <w:sz w:val="20"/>
          <w:szCs w:val="20"/>
        </w:rPr>
        <w:fldChar w:fldCharType="end"/>
      </w:r>
      <w:r w:rsidR="006E55F4" w:rsidRPr="00763A71">
        <w:rPr>
          <w:rFonts w:ascii="Times New Roman" w:hAnsi="Times New Roman" w:cs="Times New Roman"/>
          <w:sz w:val="20"/>
          <w:szCs w:val="20"/>
        </w:rPr>
        <w:t xml:space="preserve"> </w:t>
      </w:r>
      <w:r w:rsidRPr="00763A71">
        <w:rPr>
          <w:rFonts w:ascii="Times New Roman" w:hAnsi="Times New Roman" w:cs="Times New Roman"/>
          <w:sz w:val="20"/>
          <w:szCs w:val="20"/>
        </w:rPr>
        <w:t>(</w:t>
      </w:r>
      <w:proofErr w:type="gramEnd"/>
      <w:r w:rsidRPr="00763A71">
        <w:rPr>
          <w:rFonts w:ascii="Times New Roman" w:hAnsi="Times New Roman" w:cs="Times New Roman"/>
          <w:sz w:val="20"/>
          <w:szCs w:val="20"/>
        </w:rPr>
        <w:t xml:space="preserve">далее - "Генеральное соглашение") просит </w:t>
      </w:r>
      <w:r w:rsidR="00F70389" w:rsidRPr="00763A71">
        <w:rPr>
          <w:rFonts w:ascii="Times New Roman" w:hAnsi="Times New Roman" w:cs="Times New Roman"/>
          <w:sz w:val="20"/>
          <w:szCs w:val="20"/>
        </w:rPr>
        <w:t xml:space="preserve">ООО «КЭБ </w:t>
      </w:r>
      <w:proofErr w:type="spellStart"/>
      <w:r w:rsidR="00F70389" w:rsidRPr="00763A71">
        <w:rPr>
          <w:rFonts w:ascii="Times New Roman" w:hAnsi="Times New Roman" w:cs="Times New Roman"/>
          <w:sz w:val="20"/>
          <w:szCs w:val="20"/>
        </w:rPr>
        <w:t>ЭйчЭнБи</w:t>
      </w:r>
      <w:proofErr w:type="spellEnd"/>
      <w:r w:rsidR="00F70389" w:rsidRPr="00763A71">
        <w:rPr>
          <w:rFonts w:ascii="Times New Roman" w:hAnsi="Times New Roman" w:cs="Times New Roman"/>
          <w:sz w:val="20"/>
          <w:szCs w:val="20"/>
        </w:rPr>
        <w:t xml:space="preserve"> Банк» </w:t>
      </w:r>
      <w:r w:rsidR="00366377" w:rsidRPr="00763A71">
        <w:rPr>
          <w:rFonts w:ascii="Times New Roman" w:hAnsi="Times New Roman" w:cs="Times New Roman"/>
          <w:sz w:val="20"/>
          <w:szCs w:val="20"/>
        </w:rPr>
        <w:t xml:space="preserve">заключить </w:t>
      </w:r>
      <w:r w:rsidR="008E52AA" w:rsidRPr="00763A71">
        <w:rPr>
          <w:rFonts w:ascii="Times New Roman" w:hAnsi="Times New Roman" w:cs="Times New Roman"/>
          <w:sz w:val="20"/>
          <w:szCs w:val="20"/>
        </w:rPr>
        <w:t xml:space="preserve">депозитную </w:t>
      </w:r>
      <w:r w:rsidR="00366377" w:rsidRPr="00763A71">
        <w:rPr>
          <w:rFonts w:ascii="Times New Roman" w:hAnsi="Times New Roman" w:cs="Times New Roman"/>
          <w:sz w:val="20"/>
          <w:szCs w:val="20"/>
        </w:rPr>
        <w:t>сделку (</w:t>
      </w:r>
      <w:r w:rsidRPr="00763A71">
        <w:rPr>
          <w:rFonts w:ascii="Times New Roman" w:hAnsi="Times New Roman" w:cs="Times New Roman"/>
          <w:sz w:val="20"/>
          <w:szCs w:val="20"/>
        </w:rPr>
        <w:t>принять денежные средства в срочный депозит</w:t>
      </w:r>
      <w:r w:rsidR="00366377" w:rsidRPr="00763A71">
        <w:rPr>
          <w:rFonts w:ascii="Times New Roman" w:hAnsi="Times New Roman" w:cs="Times New Roman"/>
          <w:sz w:val="20"/>
          <w:szCs w:val="20"/>
        </w:rPr>
        <w:t xml:space="preserve">) </w:t>
      </w:r>
      <w:r w:rsidRPr="00763A71">
        <w:rPr>
          <w:rFonts w:ascii="Times New Roman" w:hAnsi="Times New Roman" w:cs="Times New Roman"/>
          <w:sz w:val="20"/>
          <w:szCs w:val="20"/>
        </w:rPr>
        <w:t>на следующих условиях:</w:t>
      </w:r>
    </w:p>
    <w:p w14:paraId="580E7D8D" w14:textId="787864BF" w:rsidR="00714499" w:rsidRPr="00763A71" w:rsidRDefault="00714499" w:rsidP="00516E0C">
      <w:pPr>
        <w:widowControl w:val="0"/>
        <w:numPr>
          <w:ilvl w:val="0"/>
          <w:numId w:val="2"/>
        </w:numPr>
        <w:tabs>
          <w:tab w:val="clear" w:pos="720"/>
          <w:tab w:val="num" w:pos="-420"/>
        </w:tabs>
        <w:suppressAutoHyphens/>
        <w:spacing w:before="60" w:after="60" w:line="240" w:lineRule="auto"/>
        <w:ind w:left="300" w:hanging="300"/>
        <w:jc w:val="both"/>
        <w:rPr>
          <w:rFonts w:ascii="Times New Roman" w:hAnsi="Times New Roman" w:cs="Times New Roman"/>
          <w:sz w:val="20"/>
          <w:szCs w:val="20"/>
        </w:rPr>
      </w:pPr>
      <w:r w:rsidRPr="00763A71">
        <w:rPr>
          <w:rFonts w:ascii="Times New Roman" w:hAnsi="Times New Roman" w:cs="Times New Roman"/>
          <w:sz w:val="20"/>
          <w:szCs w:val="20"/>
        </w:rPr>
        <w:t xml:space="preserve">Валюта </w:t>
      </w:r>
      <w:r w:rsidR="008E52AA" w:rsidRPr="00763A71">
        <w:rPr>
          <w:rFonts w:ascii="Times New Roman" w:eastAsia="Arial" w:hAnsi="Times New Roman" w:cs="Times New Roman"/>
          <w:sz w:val="20"/>
        </w:rPr>
        <w:t xml:space="preserve">депозитной </w:t>
      </w:r>
      <w:r w:rsidR="002436A8" w:rsidRPr="00763A71">
        <w:rPr>
          <w:rFonts w:ascii="Times New Roman" w:eastAsia="Arial" w:hAnsi="Times New Roman" w:cs="Times New Roman"/>
          <w:sz w:val="20"/>
        </w:rPr>
        <w:t>сделки</w:t>
      </w:r>
      <w:r w:rsidRPr="00763A71">
        <w:rPr>
          <w:rFonts w:ascii="Times New Roman" w:hAnsi="Times New Roman" w:cs="Times New Roman"/>
          <w:sz w:val="20"/>
          <w:szCs w:val="20"/>
        </w:rPr>
        <w:t xml:space="preserve">: </w:t>
      </w:r>
    </w:p>
    <w:p w14:paraId="3EF37DB0" w14:textId="233A0C92" w:rsidR="00714499" w:rsidRPr="00763A71" w:rsidRDefault="00714499" w:rsidP="00BF32BE">
      <w:pPr>
        <w:widowControl w:val="0"/>
        <w:suppressAutoHyphens/>
        <w:spacing w:before="60" w:after="60" w:line="240" w:lineRule="auto"/>
        <w:ind w:left="300"/>
        <w:jc w:val="both"/>
        <w:rPr>
          <w:rFonts w:ascii="Times New Roman" w:hAnsi="Times New Roman" w:cs="Times New Roman"/>
          <w:bCs/>
          <w:sz w:val="20"/>
          <w:szCs w:val="20"/>
        </w:rPr>
      </w:pPr>
      <w:proofErr w:type="gramStart"/>
      <w:r w:rsidRPr="00763A71">
        <w:rPr>
          <w:rFonts w:ascii="Times New Roman" w:hAnsi="Times New Roman" w:cs="Times New Roman"/>
          <w:bCs/>
          <w:sz w:val="20"/>
          <w:szCs w:val="20"/>
        </w:rPr>
        <w:t>[</w:t>
      </w:r>
      <w:r w:rsidR="00765607" w:rsidRPr="00763A71">
        <w:rPr>
          <w:rFonts w:ascii="Times New Roman" w:hAnsi="Times New Roman" w:cs="Times New Roman"/>
          <w:bCs/>
          <w:sz w:val="20"/>
          <w:szCs w:val="20"/>
        </w:rPr>
        <w:t xml:space="preserve"> </w:t>
      </w:r>
      <w:r w:rsidR="0061531C" w:rsidRPr="00763A71">
        <w:rPr>
          <w:rFonts w:ascii="Times New Roman" w:hAnsi="Times New Roman" w:cs="Times New Roman"/>
          <w:bCs/>
          <w:sz w:val="20"/>
          <w:szCs w:val="20"/>
        </w:rPr>
        <w:t xml:space="preserve"> </w:t>
      </w:r>
      <w:proofErr w:type="gramEnd"/>
      <w:r w:rsidR="0061531C" w:rsidRPr="00763A71">
        <w:rPr>
          <w:rFonts w:ascii="Times New Roman" w:hAnsi="Times New Roman" w:cs="Times New Roman"/>
          <w:bCs/>
          <w:sz w:val="20"/>
          <w:szCs w:val="20"/>
        </w:rPr>
        <w:t xml:space="preserve"> </w:t>
      </w:r>
      <w:r w:rsidRPr="00763A71">
        <w:rPr>
          <w:rFonts w:ascii="Times New Roman" w:hAnsi="Times New Roman" w:cs="Times New Roman"/>
          <w:bCs/>
          <w:sz w:val="20"/>
          <w:szCs w:val="20"/>
        </w:rPr>
        <w:t xml:space="preserve">] </w:t>
      </w:r>
      <w:r w:rsidR="00765607" w:rsidRPr="00763A71">
        <w:rPr>
          <w:rFonts w:ascii="Times New Roman" w:hAnsi="Times New Roman" w:cs="Times New Roman"/>
          <w:bCs/>
          <w:sz w:val="20"/>
          <w:szCs w:val="20"/>
        </w:rPr>
        <w:t>рубль</w:t>
      </w:r>
      <w:r w:rsidR="002436A8" w:rsidRPr="00763A71">
        <w:rPr>
          <w:rFonts w:ascii="Times New Roman" w:hAnsi="Times New Roman" w:cs="Times New Roman"/>
          <w:bCs/>
          <w:sz w:val="20"/>
          <w:szCs w:val="20"/>
        </w:rPr>
        <w:t>;</w:t>
      </w:r>
    </w:p>
    <w:p w14:paraId="1E299F42" w14:textId="05010067" w:rsidR="00714499" w:rsidRPr="00763A71" w:rsidRDefault="00714499" w:rsidP="00BF32BE">
      <w:pPr>
        <w:widowControl w:val="0"/>
        <w:suppressAutoHyphens/>
        <w:spacing w:before="60" w:after="60" w:line="240" w:lineRule="auto"/>
        <w:ind w:left="300"/>
        <w:jc w:val="both"/>
        <w:rPr>
          <w:rFonts w:ascii="Times New Roman" w:hAnsi="Times New Roman" w:cs="Times New Roman"/>
          <w:bCs/>
          <w:sz w:val="20"/>
          <w:szCs w:val="20"/>
        </w:rPr>
      </w:pPr>
      <w:proofErr w:type="gramStart"/>
      <w:r w:rsidRPr="00763A71">
        <w:rPr>
          <w:rFonts w:ascii="Times New Roman" w:hAnsi="Times New Roman" w:cs="Times New Roman"/>
          <w:bCs/>
          <w:sz w:val="20"/>
          <w:szCs w:val="20"/>
        </w:rPr>
        <w:t>[</w:t>
      </w:r>
      <w:r w:rsidR="0061531C" w:rsidRPr="00763A71">
        <w:rPr>
          <w:rFonts w:ascii="Times New Roman" w:hAnsi="Times New Roman" w:cs="Times New Roman"/>
          <w:bCs/>
          <w:sz w:val="20"/>
          <w:szCs w:val="20"/>
        </w:rPr>
        <w:t xml:space="preserve">  </w:t>
      </w:r>
      <w:proofErr w:type="gramEnd"/>
      <w:r w:rsidR="00765607" w:rsidRPr="00763A71">
        <w:rPr>
          <w:rFonts w:ascii="Times New Roman" w:hAnsi="Times New Roman" w:cs="Times New Roman"/>
          <w:bCs/>
          <w:sz w:val="20"/>
          <w:szCs w:val="20"/>
        </w:rPr>
        <w:t xml:space="preserve"> </w:t>
      </w:r>
      <w:r w:rsidRPr="00763A71">
        <w:rPr>
          <w:rFonts w:ascii="Times New Roman" w:hAnsi="Times New Roman" w:cs="Times New Roman"/>
          <w:bCs/>
          <w:sz w:val="20"/>
          <w:szCs w:val="20"/>
        </w:rPr>
        <w:fldChar w:fldCharType="begin"/>
      </w:r>
      <w:r w:rsidRPr="00763A71">
        <w:rPr>
          <w:rFonts w:ascii="Times New Roman" w:hAnsi="Times New Roman" w:cs="Times New Roman"/>
          <w:bCs/>
          <w:sz w:val="20"/>
          <w:szCs w:val="20"/>
        </w:rPr>
        <w:instrText xml:space="preserve"> DOCVARIABLE  CVB_CUR_840  \* MERGEFORMAT </w:instrText>
      </w:r>
      <w:r w:rsidRPr="00763A71">
        <w:fldChar w:fldCharType="end"/>
      </w:r>
      <w:r w:rsidRPr="00763A71">
        <w:rPr>
          <w:rFonts w:ascii="Times New Roman" w:hAnsi="Times New Roman" w:cs="Times New Roman"/>
          <w:bCs/>
          <w:sz w:val="20"/>
          <w:szCs w:val="20"/>
        </w:rPr>
        <w:t xml:space="preserve">] </w:t>
      </w:r>
      <w:r w:rsidR="00765607" w:rsidRPr="00763A71">
        <w:rPr>
          <w:rFonts w:ascii="Times New Roman" w:hAnsi="Times New Roman" w:cs="Times New Roman"/>
          <w:bCs/>
          <w:sz w:val="20"/>
          <w:szCs w:val="20"/>
        </w:rPr>
        <w:t xml:space="preserve">доллар </w:t>
      </w:r>
      <w:r w:rsidRPr="00763A71">
        <w:rPr>
          <w:rFonts w:ascii="Times New Roman" w:hAnsi="Times New Roman" w:cs="Times New Roman"/>
          <w:bCs/>
          <w:sz w:val="20"/>
          <w:szCs w:val="20"/>
        </w:rPr>
        <w:t>США</w:t>
      </w:r>
      <w:r w:rsidR="002436A8" w:rsidRPr="00763A71">
        <w:rPr>
          <w:rFonts w:ascii="Times New Roman" w:hAnsi="Times New Roman" w:cs="Times New Roman"/>
          <w:bCs/>
          <w:sz w:val="20"/>
          <w:szCs w:val="20"/>
        </w:rPr>
        <w:t>;</w:t>
      </w:r>
    </w:p>
    <w:p w14:paraId="3DCF640B" w14:textId="12792E36" w:rsidR="00714499" w:rsidRPr="00763A71" w:rsidRDefault="00714499" w:rsidP="00BF32BE">
      <w:pPr>
        <w:widowControl w:val="0"/>
        <w:suppressAutoHyphens/>
        <w:spacing w:before="60" w:after="60" w:line="240" w:lineRule="auto"/>
        <w:ind w:left="300"/>
        <w:jc w:val="both"/>
        <w:rPr>
          <w:rFonts w:ascii="Times New Roman" w:hAnsi="Times New Roman" w:cs="Times New Roman"/>
          <w:sz w:val="20"/>
          <w:szCs w:val="20"/>
        </w:rPr>
      </w:pPr>
      <w:proofErr w:type="gramStart"/>
      <w:r w:rsidRPr="00763A71">
        <w:rPr>
          <w:rFonts w:ascii="Times New Roman" w:hAnsi="Times New Roman" w:cs="Times New Roman"/>
          <w:bCs/>
          <w:sz w:val="20"/>
          <w:szCs w:val="20"/>
        </w:rPr>
        <w:t>[</w:t>
      </w:r>
      <w:r w:rsidR="00765607" w:rsidRPr="00763A71">
        <w:rPr>
          <w:rFonts w:ascii="Times New Roman" w:hAnsi="Times New Roman" w:cs="Times New Roman"/>
          <w:bCs/>
          <w:sz w:val="20"/>
          <w:szCs w:val="20"/>
        </w:rPr>
        <w:t xml:space="preserve"> </w:t>
      </w:r>
      <w:r w:rsidR="0061531C" w:rsidRPr="00763A71">
        <w:rPr>
          <w:rFonts w:ascii="Times New Roman" w:hAnsi="Times New Roman" w:cs="Times New Roman"/>
          <w:bCs/>
          <w:sz w:val="20"/>
          <w:szCs w:val="20"/>
        </w:rPr>
        <w:t xml:space="preserve"> </w:t>
      </w:r>
      <w:proofErr w:type="gramEnd"/>
      <w:r w:rsidR="0061531C" w:rsidRPr="00763A71">
        <w:rPr>
          <w:rFonts w:ascii="Times New Roman" w:hAnsi="Times New Roman" w:cs="Times New Roman"/>
          <w:bCs/>
          <w:sz w:val="20"/>
          <w:szCs w:val="20"/>
        </w:rPr>
        <w:t xml:space="preserve"> </w:t>
      </w:r>
      <w:r w:rsidRPr="00763A71">
        <w:rPr>
          <w:rFonts w:ascii="Times New Roman" w:hAnsi="Times New Roman" w:cs="Times New Roman"/>
          <w:bCs/>
          <w:sz w:val="20"/>
          <w:szCs w:val="20"/>
        </w:rPr>
        <w:fldChar w:fldCharType="begin"/>
      </w:r>
      <w:r w:rsidRPr="00763A71">
        <w:rPr>
          <w:rFonts w:ascii="Times New Roman" w:hAnsi="Times New Roman" w:cs="Times New Roman"/>
          <w:bCs/>
          <w:sz w:val="20"/>
          <w:szCs w:val="20"/>
        </w:rPr>
        <w:instrText xml:space="preserve"> DOCVARIABLE  CVB_CUR_978  \* MERGEFORMAT </w:instrText>
      </w:r>
      <w:r w:rsidRPr="00763A71">
        <w:fldChar w:fldCharType="end"/>
      </w:r>
      <w:r w:rsidRPr="00763A71">
        <w:rPr>
          <w:rFonts w:ascii="Times New Roman" w:hAnsi="Times New Roman" w:cs="Times New Roman"/>
          <w:bCs/>
          <w:sz w:val="20"/>
          <w:szCs w:val="20"/>
        </w:rPr>
        <w:t xml:space="preserve">] </w:t>
      </w:r>
      <w:r w:rsidR="00765607" w:rsidRPr="00763A71">
        <w:rPr>
          <w:rFonts w:ascii="Times New Roman" w:hAnsi="Times New Roman" w:cs="Times New Roman"/>
          <w:bCs/>
          <w:sz w:val="20"/>
          <w:szCs w:val="20"/>
        </w:rPr>
        <w:t>евро</w:t>
      </w:r>
      <w:r w:rsidR="002436A8" w:rsidRPr="00763A71">
        <w:rPr>
          <w:rFonts w:ascii="Times New Roman" w:hAnsi="Times New Roman" w:cs="Times New Roman"/>
          <w:bCs/>
          <w:sz w:val="20"/>
          <w:szCs w:val="20"/>
        </w:rPr>
        <w:t>.</w:t>
      </w:r>
    </w:p>
    <w:p w14:paraId="583DD542" w14:textId="05111B57" w:rsidR="00714499" w:rsidRPr="00763A71" w:rsidRDefault="00714499" w:rsidP="00516E0C">
      <w:pPr>
        <w:widowControl w:val="0"/>
        <w:numPr>
          <w:ilvl w:val="0"/>
          <w:numId w:val="2"/>
        </w:numPr>
        <w:tabs>
          <w:tab w:val="clear" w:pos="720"/>
          <w:tab w:val="num" w:pos="-420"/>
        </w:tabs>
        <w:suppressAutoHyphens/>
        <w:spacing w:before="60" w:after="60" w:line="240" w:lineRule="auto"/>
        <w:ind w:left="300" w:hanging="300"/>
        <w:jc w:val="both"/>
        <w:rPr>
          <w:rFonts w:ascii="Times New Roman" w:hAnsi="Times New Roman" w:cs="Times New Roman"/>
          <w:sz w:val="20"/>
          <w:szCs w:val="20"/>
        </w:rPr>
      </w:pPr>
      <w:r w:rsidRPr="00763A71">
        <w:rPr>
          <w:rFonts w:ascii="Times New Roman" w:hAnsi="Times New Roman" w:cs="Times New Roman"/>
          <w:sz w:val="20"/>
          <w:szCs w:val="20"/>
        </w:rPr>
        <w:t xml:space="preserve">Сумма </w:t>
      </w:r>
      <w:r w:rsidR="008E52AA" w:rsidRPr="00763A71">
        <w:rPr>
          <w:rFonts w:ascii="Times New Roman" w:eastAsia="Arial" w:hAnsi="Times New Roman" w:cs="Times New Roman"/>
          <w:sz w:val="20"/>
        </w:rPr>
        <w:t xml:space="preserve">депозитной </w:t>
      </w:r>
      <w:proofErr w:type="gramStart"/>
      <w:r w:rsidR="002436A8" w:rsidRPr="00763A71">
        <w:rPr>
          <w:rFonts w:ascii="Times New Roman" w:eastAsia="Arial" w:hAnsi="Times New Roman" w:cs="Times New Roman"/>
          <w:sz w:val="20"/>
        </w:rPr>
        <w:t>сделки</w:t>
      </w:r>
      <w:r w:rsidRPr="00763A71">
        <w:rPr>
          <w:rFonts w:ascii="Times New Roman" w:hAnsi="Times New Roman" w:cs="Times New Roman"/>
          <w:sz w:val="20"/>
          <w:szCs w:val="20"/>
        </w:rPr>
        <w:t xml:space="preserve">: </w:t>
      </w:r>
      <w:r w:rsidRPr="00763A71">
        <w:rPr>
          <w:rFonts w:ascii="Times New Roman" w:hAnsi="Times New Roman" w:cs="Times New Roman"/>
          <w:sz w:val="20"/>
          <w:szCs w:val="20"/>
        </w:rPr>
        <w:fldChar w:fldCharType="begin"/>
      </w:r>
      <w:r w:rsidRPr="00763A71">
        <w:rPr>
          <w:rFonts w:ascii="Times New Roman" w:hAnsi="Times New Roman" w:cs="Times New Roman"/>
          <w:sz w:val="20"/>
          <w:szCs w:val="20"/>
        </w:rPr>
        <w:instrText xml:space="preserve"> DOCVARIABLE  СУММА_ВКЛАДА  \* MERGEFORMAT </w:instrText>
      </w:r>
      <w:r w:rsidRPr="00763A71">
        <w:rPr>
          <w:rFonts w:ascii="Times New Roman" w:hAnsi="Times New Roman" w:cs="Times New Roman"/>
          <w:sz w:val="20"/>
          <w:szCs w:val="20"/>
        </w:rPr>
        <w:fldChar w:fldCharType="end"/>
      </w:r>
      <w:r w:rsidR="00172881" w:rsidRPr="00763A71">
        <w:rPr>
          <w:rFonts w:ascii="Times New Roman" w:hAnsi="Times New Roman" w:cs="Times New Roman"/>
          <w:sz w:val="20"/>
          <w:szCs w:val="20"/>
        </w:rPr>
        <w:t xml:space="preserve"> _</w:t>
      </w:r>
      <w:proofErr w:type="gramEnd"/>
      <w:r w:rsidR="00172881" w:rsidRPr="00763A71">
        <w:rPr>
          <w:rFonts w:ascii="Times New Roman" w:hAnsi="Times New Roman" w:cs="Times New Roman"/>
          <w:sz w:val="20"/>
          <w:szCs w:val="20"/>
        </w:rPr>
        <w:t>_____________</w:t>
      </w:r>
      <w:r w:rsidR="00565DAB" w:rsidRPr="00763A71">
        <w:rPr>
          <w:rFonts w:ascii="Times New Roman" w:hAnsi="Times New Roman" w:cs="Times New Roman"/>
          <w:sz w:val="20"/>
          <w:szCs w:val="20"/>
        </w:rPr>
        <w:t>.</w:t>
      </w:r>
    </w:p>
    <w:p w14:paraId="2DA8B9D2" w14:textId="45080122" w:rsidR="00714499" w:rsidRPr="00763A71" w:rsidRDefault="000C3F0A" w:rsidP="00516E0C">
      <w:pPr>
        <w:widowControl w:val="0"/>
        <w:numPr>
          <w:ilvl w:val="0"/>
          <w:numId w:val="2"/>
        </w:numPr>
        <w:tabs>
          <w:tab w:val="clear" w:pos="720"/>
          <w:tab w:val="num" w:pos="360"/>
        </w:tabs>
        <w:suppressAutoHyphens/>
        <w:spacing w:before="60" w:after="60" w:line="240" w:lineRule="auto"/>
        <w:ind w:left="300" w:hanging="300"/>
        <w:jc w:val="both"/>
        <w:rPr>
          <w:rFonts w:ascii="Times New Roman" w:hAnsi="Times New Roman" w:cs="Times New Roman"/>
          <w:sz w:val="20"/>
          <w:szCs w:val="20"/>
        </w:rPr>
      </w:pPr>
      <w:r w:rsidRPr="00763A71">
        <w:rPr>
          <w:rFonts w:ascii="Times New Roman" w:eastAsia="Arial" w:hAnsi="Times New Roman" w:cs="Times New Roman"/>
          <w:sz w:val="20"/>
        </w:rPr>
        <w:t xml:space="preserve">Срок </w:t>
      </w:r>
      <w:r w:rsidR="006C19A8" w:rsidRPr="00763A71">
        <w:rPr>
          <w:rFonts w:ascii="Times New Roman" w:eastAsia="Arial" w:hAnsi="Times New Roman" w:cs="Times New Roman"/>
          <w:sz w:val="20"/>
        </w:rPr>
        <w:t xml:space="preserve">депозитной </w:t>
      </w:r>
      <w:proofErr w:type="gramStart"/>
      <w:r w:rsidRPr="00763A71">
        <w:rPr>
          <w:rFonts w:ascii="Times New Roman" w:eastAsia="Arial" w:hAnsi="Times New Roman" w:cs="Times New Roman"/>
          <w:sz w:val="20"/>
        </w:rPr>
        <w:t xml:space="preserve">сделки: </w:t>
      </w:r>
      <w:r w:rsidRPr="00763A71">
        <w:rPr>
          <w:rFonts w:ascii="Times New Roman" w:hAnsi="Times New Roman" w:cs="Times New Roman"/>
          <w:sz w:val="20"/>
          <w:szCs w:val="20"/>
        </w:rPr>
        <w:fldChar w:fldCharType="begin"/>
      </w:r>
      <w:r w:rsidRPr="00763A71">
        <w:rPr>
          <w:rFonts w:ascii="Times New Roman" w:hAnsi="Times New Roman" w:cs="Times New Roman"/>
          <w:sz w:val="20"/>
          <w:szCs w:val="20"/>
        </w:rPr>
        <w:instrText xml:space="preserve"> DOCVARIABLE  СУММА_ВКЛАДА  \* MERGEFORMAT </w:instrText>
      </w:r>
      <w:r w:rsidRPr="00763A71">
        <w:rPr>
          <w:rFonts w:ascii="Times New Roman" w:hAnsi="Times New Roman" w:cs="Times New Roman"/>
          <w:sz w:val="20"/>
          <w:szCs w:val="20"/>
        </w:rPr>
        <w:fldChar w:fldCharType="end"/>
      </w:r>
      <w:r w:rsidR="00C250B3" w:rsidRPr="00763A71">
        <w:rPr>
          <w:rFonts w:ascii="Times New Roman" w:hAnsi="Times New Roman" w:cs="Times New Roman"/>
          <w:sz w:val="20"/>
          <w:szCs w:val="20"/>
        </w:rPr>
        <w:t xml:space="preserve"> _</w:t>
      </w:r>
      <w:proofErr w:type="gramEnd"/>
      <w:r w:rsidR="00C250B3" w:rsidRPr="00763A71">
        <w:rPr>
          <w:rFonts w:ascii="Times New Roman" w:hAnsi="Times New Roman" w:cs="Times New Roman"/>
          <w:sz w:val="20"/>
          <w:szCs w:val="20"/>
        </w:rPr>
        <w:t>____________</w:t>
      </w:r>
      <w:r w:rsidRPr="00763A71">
        <w:rPr>
          <w:rFonts w:ascii="Times New Roman" w:hAnsi="Times New Roman" w:cs="Times New Roman"/>
          <w:sz w:val="20"/>
          <w:szCs w:val="20"/>
        </w:rPr>
        <w:t>.</w:t>
      </w:r>
    </w:p>
    <w:p w14:paraId="3CED82A2" w14:textId="1903A031" w:rsidR="00714499" w:rsidRPr="00763A71" w:rsidRDefault="00714499" w:rsidP="00516E0C">
      <w:pPr>
        <w:widowControl w:val="0"/>
        <w:numPr>
          <w:ilvl w:val="0"/>
          <w:numId w:val="2"/>
        </w:numPr>
        <w:tabs>
          <w:tab w:val="clear" w:pos="720"/>
          <w:tab w:val="num" w:pos="360"/>
        </w:tabs>
        <w:suppressAutoHyphens/>
        <w:spacing w:before="60" w:after="60" w:line="240" w:lineRule="auto"/>
        <w:ind w:left="300" w:hanging="300"/>
        <w:jc w:val="both"/>
        <w:rPr>
          <w:rFonts w:ascii="Times New Roman" w:hAnsi="Times New Roman" w:cs="Times New Roman"/>
          <w:sz w:val="20"/>
          <w:szCs w:val="20"/>
        </w:rPr>
      </w:pPr>
      <w:r w:rsidRPr="00763A71">
        <w:rPr>
          <w:rFonts w:ascii="Times New Roman" w:hAnsi="Times New Roman" w:cs="Times New Roman"/>
          <w:sz w:val="20"/>
          <w:szCs w:val="20"/>
        </w:rPr>
        <w:t xml:space="preserve">Процентная ставка по </w:t>
      </w:r>
      <w:r w:rsidR="008E52AA" w:rsidRPr="00763A71">
        <w:rPr>
          <w:rFonts w:ascii="Times New Roman" w:eastAsia="Arial" w:hAnsi="Times New Roman" w:cs="Times New Roman"/>
          <w:sz w:val="20"/>
        </w:rPr>
        <w:t xml:space="preserve">депозитной </w:t>
      </w:r>
      <w:r w:rsidR="002436A8" w:rsidRPr="00763A71">
        <w:rPr>
          <w:rFonts w:ascii="Times New Roman" w:eastAsia="Arial" w:hAnsi="Times New Roman" w:cs="Times New Roman"/>
          <w:sz w:val="20"/>
        </w:rPr>
        <w:t>сделке</w:t>
      </w:r>
      <w:r w:rsidRPr="00763A71">
        <w:rPr>
          <w:rFonts w:ascii="Times New Roman" w:hAnsi="Times New Roman" w:cs="Times New Roman"/>
          <w:sz w:val="20"/>
          <w:szCs w:val="20"/>
        </w:rPr>
        <w:t xml:space="preserve">: </w:t>
      </w:r>
      <w:r w:rsidR="00565DAB" w:rsidRPr="00763A71">
        <w:rPr>
          <w:rFonts w:ascii="Times New Roman" w:hAnsi="Times New Roman" w:cs="Times New Roman"/>
          <w:sz w:val="20"/>
          <w:szCs w:val="20"/>
        </w:rPr>
        <w:t>_</w:t>
      </w:r>
      <w:proofErr w:type="gramStart"/>
      <w:r w:rsidR="00565DAB" w:rsidRPr="00763A71">
        <w:rPr>
          <w:rFonts w:ascii="Times New Roman" w:hAnsi="Times New Roman" w:cs="Times New Roman"/>
          <w:sz w:val="20"/>
          <w:szCs w:val="20"/>
        </w:rPr>
        <w:t>_._</w:t>
      </w:r>
      <w:proofErr w:type="gramEnd"/>
      <w:r w:rsidR="00565DAB" w:rsidRPr="00763A71">
        <w:rPr>
          <w:rFonts w:ascii="Times New Roman" w:hAnsi="Times New Roman" w:cs="Times New Roman"/>
          <w:sz w:val="20"/>
          <w:szCs w:val="20"/>
        </w:rPr>
        <w:t>_</w:t>
      </w:r>
      <w:r w:rsidR="00472497" w:rsidRPr="00763A71">
        <w:rPr>
          <w:rFonts w:ascii="Times New Roman" w:hAnsi="Times New Roman" w:cs="Times New Roman"/>
          <w:sz w:val="20"/>
          <w:szCs w:val="20"/>
        </w:rPr>
        <w:t xml:space="preserve"> (_____________________) _____________</w:t>
      </w:r>
      <w:r w:rsidR="00565DAB" w:rsidRPr="00763A71">
        <w:rPr>
          <w:rFonts w:ascii="Times New Roman" w:hAnsi="Times New Roman" w:cs="Times New Roman"/>
          <w:sz w:val="20"/>
          <w:szCs w:val="20"/>
        </w:rPr>
        <w:t>.</w:t>
      </w:r>
    </w:p>
    <w:p w14:paraId="7EB9566B" w14:textId="7F921B59" w:rsidR="00714499" w:rsidRPr="00763A71" w:rsidRDefault="00FD63E7" w:rsidP="00516E0C">
      <w:pPr>
        <w:widowControl w:val="0"/>
        <w:numPr>
          <w:ilvl w:val="0"/>
          <w:numId w:val="2"/>
        </w:numPr>
        <w:tabs>
          <w:tab w:val="clear" w:pos="720"/>
          <w:tab w:val="num" w:pos="-420"/>
        </w:tabs>
        <w:suppressAutoHyphens/>
        <w:spacing w:before="60" w:after="60" w:line="240" w:lineRule="auto"/>
        <w:ind w:left="300" w:hanging="300"/>
        <w:jc w:val="both"/>
        <w:rPr>
          <w:rFonts w:ascii="Times New Roman" w:hAnsi="Times New Roman" w:cs="Times New Roman"/>
          <w:sz w:val="20"/>
          <w:szCs w:val="20"/>
        </w:rPr>
      </w:pPr>
      <w:r w:rsidRPr="00763A71">
        <w:rPr>
          <w:rFonts w:ascii="Times New Roman" w:eastAsia="Arial" w:hAnsi="Times New Roman" w:cs="Times New Roman"/>
          <w:sz w:val="20"/>
        </w:rPr>
        <w:t xml:space="preserve">Порядок выплаты процентов по </w:t>
      </w:r>
      <w:r w:rsidR="008E52AA" w:rsidRPr="00763A71">
        <w:rPr>
          <w:rFonts w:ascii="Times New Roman" w:eastAsia="Arial" w:hAnsi="Times New Roman" w:cs="Times New Roman"/>
          <w:sz w:val="20"/>
        </w:rPr>
        <w:t xml:space="preserve">депозитной </w:t>
      </w:r>
      <w:r w:rsidRPr="00763A71">
        <w:rPr>
          <w:rFonts w:ascii="Times New Roman" w:eastAsia="Arial" w:hAnsi="Times New Roman" w:cs="Times New Roman"/>
          <w:sz w:val="20"/>
        </w:rPr>
        <w:t>сделке</w:t>
      </w:r>
      <w:r w:rsidR="00714499" w:rsidRPr="00763A71">
        <w:rPr>
          <w:rFonts w:ascii="Times New Roman" w:hAnsi="Times New Roman" w:cs="Times New Roman"/>
          <w:sz w:val="20"/>
          <w:szCs w:val="20"/>
        </w:rPr>
        <w:t xml:space="preserve">: </w:t>
      </w:r>
      <w:r w:rsidR="00565DAB" w:rsidRPr="00763A71">
        <w:rPr>
          <w:rFonts w:ascii="Times New Roman" w:hAnsi="Times New Roman" w:cs="Times New Roman"/>
          <w:sz w:val="20"/>
          <w:szCs w:val="20"/>
        </w:rPr>
        <w:t xml:space="preserve">в </w:t>
      </w:r>
      <w:r w:rsidR="00714499" w:rsidRPr="00763A71">
        <w:rPr>
          <w:rFonts w:ascii="Times New Roman" w:hAnsi="Times New Roman" w:cs="Times New Roman"/>
          <w:sz w:val="20"/>
          <w:szCs w:val="20"/>
        </w:rPr>
        <w:t xml:space="preserve">дату возврата </w:t>
      </w:r>
      <w:r w:rsidRPr="00763A71">
        <w:rPr>
          <w:rFonts w:ascii="Times New Roman" w:hAnsi="Times New Roman" w:cs="Times New Roman"/>
          <w:sz w:val="20"/>
          <w:szCs w:val="20"/>
        </w:rPr>
        <w:t xml:space="preserve">суммы </w:t>
      </w:r>
      <w:r w:rsidR="00EE3F83" w:rsidRPr="00763A71">
        <w:rPr>
          <w:rFonts w:ascii="Times New Roman" w:hAnsi="Times New Roman" w:cs="Times New Roman"/>
          <w:sz w:val="20"/>
          <w:szCs w:val="20"/>
        </w:rPr>
        <w:t xml:space="preserve">депозитной </w:t>
      </w:r>
      <w:r w:rsidRPr="00763A71">
        <w:rPr>
          <w:rFonts w:ascii="Times New Roman" w:hAnsi="Times New Roman" w:cs="Times New Roman"/>
          <w:sz w:val="20"/>
          <w:szCs w:val="20"/>
        </w:rPr>
        <w:t>сделки</w:t>
      </w:r>
      <w:r w:rsidR="00565DAB" w:rsidRPr="00763A71">
        <w:rPr>
          <w:rFonts w:ascii="Times New Roman" w:hAnsi="Times New Roman" w:cs="Times New Roman"/>
          <w:sz w:val="20"/>
          <w:szCs w:val="20"/>
        </w:rPr>
        <w:t>.</w:t>
      </w:r>
    </w:p>
    <w:p w14:paraId="5510FD08" w14:textId="3B6E8B27" w:rsidR="00E17F06" w:rsidRPr="00763A71" w:rsidRDefault="00E17F06" w:rsidP="00BF32BE">
      <w:pPr>
        <w:suppressAutoHyphens/>
        <w:spacing w:before="60" w:after="60" w:line="240" w:lineRule="auto"/>
        <w:jc w:val="both"/>
        <w:rPr>
          <w:rFonts w:ascii="Times New Roman" w:hAnsi="Times New Roman" w:cs="Times New Roman"/>
          <w:sz w:val="20"/>
          <w:szCs w:val="20"/>
        </w:rPr>
      </w:pPr>
      <w:r w:rsidRPr="00763A71">
        <w:rPr>
          <w:rFonts w:ascii="Times New Roman" w:hAnsi="Times New Roman" w:cs="Times New Roman"/>
          <w:sz w:val="20"/>
          <w:szCs w:val="20"/>
        </w:rPr>
        <w:t>Уплату начисленных процентов</w:t>
      </w:r>
      <w:r w:rsidR="00366377" w:rsidRPr="00763A71">
        <w:rPr>
          <w:rFonts w:ascii="Times New Roman" w:hAnsi="Times New Roman" w:cs="Times New Roman"/>
          <w:sz w:val="20"/>
          <w:szCs w:val="20"/>
        </w:rPr>
        <w:t xml:space="preserve"> по </w:t>
      </w:r>
      <w:r w:rsidR="00EE3F83" w:rsidRPr="00763A71">
        <w:rPr>
          <w:rFonts w:ascii="Times New Roman" w:hAnsi="Times New Roman" w:cs="Times New Roman"/>
          <w:sz w:val="20"/>
          <w:szCs w:val="20"/>
        </w:rPr>
        <w:t xml:space="preserve">депозитной </w:t>
      </w:r>
      <w:r w:rsidR="00366377" w:rsidRPr="00763A71">
        <w:rPr>
          <w:rFonts w:ascii="Times New Roman" w:hAnsi="Times New Roman" w:cs="Times New Roman"/>
          <w:sz w:val="20"/>
          <w:szCs w:val="20"/>
        </w:rPr>
        <w:t xml:space="preserve">сделке </w:t>
      </w:r>
      <w:r w:rsidRPr="00763A71">
        <w:rPr>
          <w:rFonts w:ascii="Times New Roman" w:hAnsi="Times New Roman" w:cs="Times New Roman"/>
          <w:sz w:val="20"/>
          <w:szCs w:val="20"/>
        </w:rPr>
        <w:t>просим осуществить</w:t>
      </w:r>
      <w:r w:rsidR="00EE3F83" w:rsidRPr="00763A71">
        <w:rPr>
          <w:rFonts w:ascii="Times New Roman" w:hAnsi="Times New Roman" w:cs="Times New Roman"/>
          <w:sz w:val="20"/>
          <w:szCs w:val="20"/>
        </w:rPr>
        <w:t xml:space="preserve"> на наш расчетный счет, открытый в </w:t>
      </w:r>
      <w:r w:rsidR="00582D8D">
        <w:rPr>
          <w:rFonts w:ascii="Times New Roman" w:hAnsi="Times New Roman" w:cs="Times New Roman"/>
          <w:sz w:val="20"/>
          <w:szCs w:val="20"/>
        </w:rPr>
        <w:t>_____________________.</w:t>
      </w:r>
    </w:p>
    <w:tbl>
      <w:tblPr>
        <w:tblW w:w="4387" w:type="dxa"/>
        <w:tblInd w:w="8" w:type="dxa"/>
        <w:tblLook w:val="0000" w:firstRow="0" w:lastRow="0" w:firstColumn="0" w:lastColumn="0" w:noHBand="0" w:noVBand="0"/>
      </w:tblPr>
      <w:tblGrid>
        <w:gridCol w:w="413"/>
        <w:gridCol w:w="3974"/>
      </w:tblGrid>
      <w:tr w:rsidR="00714499" w:rsidRPr="00763A71" w14:paraId="4596922A" w14:textId="77777777" w:rsidTr="00BF32BE">
        <w:tc>
          <w:tcPr>
            <w:tcW w:w="413" w:type="dxa"/>
          </w:tcPr>
          <w:p w14:paraId="6E96A1F7" w14:textId="095E67D3" w:rsidR="00714499" w:rsidRPr="00763A71" w:rsidRDefault="00EE3F83" w:rsidP="00BF32BE">
            <w:pPr>
              <w:suppressAutoHyphens/>
              <w:spacing w:before="60" w:after="60" w:line="240" w:lineRule="auto"/>
              <w:jc w:val="both"/>
              <w:rPr>
                <w:rFonts w:ascii="Times New Roman" w:hAnsi="Times New Roman" w:cs="Times New Roman"/>
                <w:b/>
                <w:bCs/>
                <w:sz w:val="20"/>
                <w:szCs w:val="20"/>
              </w:rPr>
            </w:pPr>
            <w:r w:rsidRPr="00763A71">
              <w:rPr>
                <w:rFonts w:ascii="Times New Roman" w:hAnsi="Times New Roman" w:cs="Times New Roman"/>
                <w:sz w:val="20"/>
                <w:szCs w:val="20"/>
              </w:rPr>
              <w:t>№</w:t>
            </w:r>
          </w:p>
        </w:tc>
        <w:tc>
          <w:tcPr>
            <w:tcW w:w="3974" w:type="dxa"/>
            <w:tcBorders>
              <w:bottom w:val="single" w:sz="4" w:space="0" w:color="auto"/>
            </w:tcBorders>
          </w:tcPr>
          <w:p w14:paraId="0D5D0BB3" w14:textId="05C1B99C" w:rsidR="00714499" w:rsidRPr="00763A71" w:rsidRDefault="00714499" w:rsidP="00BF32BE">
            <w:pPr>
              <w:tabs>
                <w:tab w:val="left" w:pos="284"/>
              </w:tabs>
              <w:spacing w:before="60" w:after="60" w:line="240" w:lineRule="auto"/>
              <w:jc w:val="both"/>
              <w:rPr>
                <w:rFonts w:ascii="Times New Roman" w:hAnsi="Times New Roman" w:cs="Times New Roman"/>
                <w:sz w:val="20"/>
                <w:szCs w:val="20"/>
              </w:rPr>
            </w:pPr>
          </w:p>
        </w:tc>
      </w:tr>
    </w:tbl>
    <w:p w14:paraId="5C9EFD6D" w14:textId="77777777" w:rsidR="00257AD0" w:rsidRDefault="00257AD0" w:rsidP="00BF32BE">
      <w:pPr>
        <w:suppressAutoHyphens/>
        <w:spacing w:before="60" w:after="60" w:line="240" w:lineRule="auto"/>
        <w:jc w:val="both"/>
        <w:rPr>
          <w:rFonts w:ascii="Times New Roman" w:hAnsi="Times New Roman" w:cs="Times New Roman"/>
          <w:sz w:val="20"/>
          <w:szCs w:val="20"/>
        </w:rPr>
      </w:pPr>
    </w:p>
    <w:p w14:paraId="36B94B09" w14:textId="77777777" w:rsidR="00283C48" w:rsidRPr="00656E8F" w:rsidRDefault="00283C48" w:rsidP="00283C48">
      <w:pPr>
        <w:suppressAutoHyphens/>
        <w:spacing w:before="60" w:after="60" w:line="240" w:lineRule="auto"/>
        <w:jc w:val="both"/>
        <w:rPr>
          <w:rFonts w:ascii="Times New Roman" w:hAnsi="Times New Roman" w:cs="Times New Roman"/>
          <w:sz w:val="20"/>
          <w:szCs w:val="20"/>
        </w:rPr>
      </w:pPr>
      <w:r w:rsidRPr="00656E8F">
        <w:rPr>
          <w:rFonts w:ascii="Times New Roman" w:hAnsi="Times New Roman" w:cs="Times New Roman"/>
          <w:sz w:val="20"/>
          <w:szCs w:val="20"/>
        </w:rPr>
        <w:t>Дополнительно подтверждаем:</w:t>
      </w:r>
    </w:p>
    <w:p w14:paraId="7D8068AA" w14:textId="77777777" w:rsidR="00283C48" w:rsidRPr="00656E8F" w:rsidRDefault="00283C48" w:rsidP="00516E0C">
      <w:pPr>
        <w:numPr>
          <w:ilvl w:val="0"/>
          <w:numId w:val="20"/>
        </w:numPr>
        <w:suppressAutoHyphens/>
        <w:spacing w:before="60" w:after="60" w:line="240" w:lineRule="auto"/>
        <w:jc w:val="both"/>
        <w:rPr>
          <w:rFonts w:ascii="Times New Roman" w:hAnsi="Times New Roman" w:cs="Times New Roman"/>
          <w:sz w:val="20"/>
          <w:szCs w:val="20"/>
        </w:rPr>
      </w:pPr>
      <w:r w:rsidRPr="00656E8F">
        <w:rPr>
          <w:rFonts w:ascii="Times New Roman" w:hAnsi="Times New Roman" w:cs="Times New Roman"/>
          <w:sz w:val="20"/>
          <w:szCs w:val="20"/>
        </w:rPr>
        <w:t xml:space="preserve">верность и соответствие действительности заявлений и заверений </w:t>
      </w:r>
      <w:r>
        <w:rPr>
          <w:rFonts w:ascii="Times New Roman" w:hAnsi="Times New Roman" w:cs="Times New Roman"/>
          <w:sz w:val="20"/>
          <w:szCs w:val="20"/>
        </w:rPr>
        <w:t xml:space="preserve">Клиента </w:t>
      </w:r>
      <w:r w:rsidRPr="00656E8F">
        <w:rPr>
          <w:rFonts w:ascii="Times New Roman" w:hAnsi="Times New Roman" w:cs="Times New Roman"/>
          <w:sz w:val="20"/>
          <w:szCs w:val="20"/>
        </w:rPr>
        <w:t>о существенных обстоятельствах, предусмотренных п. </w:t>
      </w:r>
      <w:r>
        <w:rPr>
          <w:rFonts w:ascii="Times New Roman" w:eastAsia="Arial" w:hAnsi="Times New Roman" w:cs="Times New Roman"/>
          <w:sz w:val="20"/>
        </w:rPr>
        <w:fldChar w:fldCharType="begin"/>
      </w:r>
      <w:r>
        <w:rPr>
          <w:rFonts w:ascii="Times New Roman" w:eastAsia="Arial" w:hAnsi="Times New Roman" w:cs="Times New Roman"/>
          <w:sz w:val="20"/>
        </w:rPr>
        <w:instrText xml:space="preserve"> REF _Ref522784796 \r \h </w:instrText>
      </w:r>
      <w:r>
        <w:rPr>
          <w:rFonts w:ascii="Times New Roman" w:eastAsia="Arial" w:hAnsi="Times New Roman" w:cs="Times New Roman"/>
          <w:sz w:val="20"/>
        </w:rPr>
      </w:r>
      <w:r>
        <w:rPr>
          <w:rFonts w:ascii="Times New Roman" w:eastAsia="Arial" w:hAnsi="Times New Roman" w:cs="Times New Roman"/>
          <w:sz w:val="20"/>
        </w:rPr>
        <w:fldChar w:fldCharType="separate"/>
      </w:r>
      <w:r w:rsidR="00EB5206">
        <w:rPr>
          <w:rFonts w:ascii="Times New Roman" w:eastAsia="Arial" w:hAnsi="Times New Roman" w:cs="Times New Roman"/>
          <w:sz w:val="20"/>
        </w:rPr>
        <w:t>2.18.1</w:t>
      </w:r>
      <w:r>
        <w:rPr>
          <w:rFonts w:ascii="Times New Roman" w:eastAsia="Arial" w:hAnsi="Times New Roman" w:cs="Times New Roman"/>
          <w:sz w:val="20"/>
        </w:rPr>
        <w:fldChar w:fldCharType="end"/>
      </w:r>
      <w:r w:rsidRPr="00656E8F">
        <w:rPr>
          <w:rFonts w:ascii="Times New Roman" w:hAnsi="Times New Roman" w:cs="Times New Roman"/>
          <w:sz w:val="20"/>
          <w:szCs w:val="20"/>
        </w:rPr>
        <w:t xml:space="preserve"> </w:t>
      </w:r>
      <w:r>
        <w:rPr>
          <w:rFonts w:ascii="Times New Roman" w:hAnsi="Times New Roman" w:cs="Times New Roman"/>
          <w:sz w:val="20"/>
          <w:szCs w:val="20"/>
        </w:rPr>
        <w:t>Соглашения</w:t>
      </w:r>
      <w:r w:rsidRPr="00656E8F">
        <w:rPr>
          <w:rFonts w:ascii="Times New Roman" w:hAnsi="Times New Roman" w:cs="Times New Roman"/>
          <w:sz w:val="20"/>
          <w:szCs w:val="20"/>
        </w:rPr>
        <w:t>, по состоянию на дату настоящего заявления;</w:t>
      </w:r>
    </w:p>
    <w:p w14:paraId="1C28B2A3" w14:textId="77777777" w:rsidR="00283C48" w:rsidRPr="00582D8D" w:rsidRDefault="00283C48" w:rsidP="00582D8D">
      <w:pPr>
        <w:numPr>
          <w:ilvl w:val="0"/>
          <w:numId w:val="20"/>
        </w:numPr>
        <w:suppressAutoHyphens/>
        <w:spacing w:before="60" w:after="60" w:line="240" w:lineRule="auto"/>
        <w:jc w:val="both"/>
        <w:rPr>
          <w:rFonts w:ascii="Times New Roman" w:hAnsi="Times New Roman" w:cs="Times New Roman"/>
          <w:sz w:val="20"/>
          <w:szCs w:val="20"/>
        </w:rPr>
      </w:pPr>
      <w:r w:rsidRPr="00582D8D">
        <w:rPr>
          <w:rFonts w:ascii="Times New Roman" w:hAnsi="Times New Roman" w:cs="Times New Roman"/>
          <w:sz w:val="20"/>
          <w:szCs w:val="20"/>
        </w:rPr>
        <w:t>надлежащее выполнение нами иных условий Соглашения.</w:t>
      </w:r>
    </w:p>
    <w:p w14:paraId="36E97EFC" w14:textId="77777777" w:rsidR="00283C48" w:rsidRPr="00763A71" w:rsidRDefault="00283C48" w:rsidP="00BF32BE">
      <w:pPr>
        <w:suppressAutoHyphens/>
        <w:spacing w:before="60" w:after="60" w:line="240" w:lineRule="auto"/>
        <w:jc w:val="both"/>
        <w:rPr>
          <w:rFonts w:ascii="Times New Roman" w:hAnsi="Times New Roman" w:cs="Times New Roman"/>
          <w:sz w:val="20"/>
          <w:szCs w:val="20"/>
        </w:rPr>
      </w:pPr>
    </w:p>
    <w:p w14:paraId="21E7FBDE" w14:textId="2FB70D8B" w:rsidR="00EE3F83" w:rsidRPr="00763A71" w:rsidRDefault="00EE3F83" w:rsidP="00BF32BE">
      <w:pPr>
        <w:suppressAutoHyphens/>
        <w:spacing w:before="60" w:after="60" w:line="240" w:lineRule="auto"/>
        <w:jc w:val="both"/>
        <w:rPr>
          <w:rFonts w:ascii="Times New Roman" w:hAnsi="Times New Roman" w:cs="Times New Roman"/>
          <w:b/>
          <w:sz w:val="20"/>
          <w:szCs w:val="20"/>
        </w:rPr>
      </w:pPr>
      <w:r w:rsidRPr="00763A71">
        <w:rPr>
          <w:rFonts w:ascii="Times New Roman" w:hAnsi="Times New Roman" w:cs="Times New Roman"/>
          <w:sz w:val="20"/>
          <w:szCs w:val="20"/>
        </w:rPr>
        <w:t xml:space="preserve">Возврат суммы </w:t>
      </w:r>
      <w:r w:rsidR="00B5269F" w:rsidRPr="00763A71">
        <w:rPr>
          <w:rFonts w:ascii="Times New Roman" w:hAnsi="Times New Roman" w:cs="Times New Roman"/>
          <w:sz w:val="20"/>
          <w:szCs w:val="20"/>
        </w:rPr>
        <w:t xml:space="preserve">депозитной сделки </w:t>
      </w:r>
      <w:r w:rsidRPr="00763A71">
        <w:rPr>
          <w:rFonts w:ascii="Times New Roman" w:hAnsi="Times New Roman" w:cs="Times New Roman"/>
          <w:sz w:val="20"/>
          <w:szCs w:val="20"/>
        </w:rPr>
        <w:t xml:space="preserve">просим осуществить на наш расчетный счет, открытый в </w:t>
      </w:r>
      <w:r w:rsidR="00582D8D">
        <w:rPr>
          <w:rFonts w:ascii="Times New Roman" w:hAnsi="Times New Roman" w:cs="Times New Roman"/>
          <w:sz w:val="20"/>
          <w:szCs w:val="20"/>
        </w:rPr>
        <w:t>_____________________.</w:t>
      </w:r>
    </w:p>
    <w:tbl>
      <w:tblPr>
        <w:tblW w:w="4387" w:type="dxa"/>
        <w:tblInd w:w="8" w:type="dxa"/>
        <w:tblLook w:val="0000" w:firstRow="0" w:lastRow="0" w:firstColumn="0" w:lastColumn="0" w:noHBand="0" w:noVBand="0"/>
      </w:tblPr>
      <w:tblGrid>
        <w:gridCol w:w="413"/>
        <w:gridCol w:w="3974"/>
      </w:tblGrid>
      <w:tr w:rsidR="00EE3F83" w:rsidRPr="00763A71" w14:paraId="1FD69480" w14:textId="77777777" w:rsidTr="00BF32BE">
        <w:tc>
          <w:tcPr>
            <w:tcW w:w="413" w:type="dxa"/>
          </w:tcPr>
          <w:p w14:paraId="05211C6D" w14:textId="77777777" w:rsidR="00EE3F83" w:rsidRPr="00763A71" w:rsidRDefault="00EE3F83" w:rsidP="00BF32BE">
            <w:pPr>
              <w:suppressAutoHyphens/>
              <w:spacing w:before="60" w:after="60" w:line="240" w:lineRule="auto"/>
              <w:jc w:val="both"/>
              <w:rPr>
                <w:rFonts w:ascii="Times New Roman" w:hAnsi="Times New Roman" w:cs="Times New Roman"/>
                <w:b/>
                <w:bCs/>
                <w:sz w:val="20"/>
                <w:szCs w:val="20"/>
              </w:rPr>
            </w:pPr>
            <w:r w:rsidRPr="00763A71">
              <w:rPr>
                <w:rFonts w:ascii="Times New Roman" w:hAnsi="Times New Roman" w:cs="Times New Roman"/>
                <w:sz w:val="20"/>
                <w:szCs w:val="20"/>
              </w:rPr>
              <w:t>№</w:t>
            </w:r>
          </w:p>
        </w:tc>
        <w:tc>
          <w:tcPr>
            <w:tcW w:w="3974" w:type="dxa"/>
            <w:tcBorders>
              <w:bottom w:val="single" w:sz="4" w:space="0" w:color="auto"/>
            </w:tcBorders>
          </w:tcPr>
          <w:p w14:paraId="624C2FE7" w14:textId="77777777" w:rsidR="00EE3F83" w:rsidRPr="00763A71" w:rsidRDefault="00EE3F83" w:rsidP="00BF32BE">
            <w:pPr>
              <w:tabs>
                <w:tab w:val="left" w:pos="284"/>
              </w:tabs>
              <w:spacing w:before="60" w:after="60" w:line="240" w:lineRule="auto"/>
              <w:jc w:val="both"/>
              <w:rPr>
                <w:rFonts w:ascii="Times New Roman" w:hAnsi="Times New Roman" w:cs="Times New Roman"/>
                <w:sz w:val="20"/>
                <w:szCs w:val="20"/>
              </w:rPr>
            </w:pPr>
          </w:p>
        </w:tc>
      </w:tr>
    </w:tbl>
    <w:p w14:paraId="249741C9" w14:textId="1D005B0F" w:rsidR="00714499" w:rsidRPr="00763A71" w:rsidRDefault="00714499" w:rsidP="00BF32BE">
      <w:pPr>
        <w:suppressAutoHyphens/>
        <w:spacing w:before="60" w:after="60" w:line="240" w:lineRule="auto"/>
        <w:jc w:val="both"/>
        <w:rPr>
          <w:rFonts w:ascii="Times New Roman" w:hAnsi="Times New Roman" w:cs="Times New Roman"/>
          <w:b/>
          <w:sz w:val="20"/>
          <w:szCs w:val="20"/>
        </w:rPr>
      </w:pPr>
      <w:r w:rsidRPr="00763A71">
        <w:rPr>
          <w:rFonts w:ascii="Times New Roman" w:hAnsi="Times New Roman" w:cs="Times New Roman"/>
          <w:b/>
          <w:sz w:val="20"/>
          <w:szCs w:val="20"/>
        </w:rPr>
        <w:t>ОТ</w:t>
      </w:r>
      <w:r w:rsidR="00477256" w:rsidRPr="00763A71">
        <w:rPr>
          <w:rFonts w:ascii="Times New Roman" w:hAnsi="Times New Roman" w:cs="Times New Roman"/>
          <w:b/>
          <w:sz w:val="20"/>
          <w:szCs w:val="20"/>
        </w:rPr>
        <w:t xml:space="preserve"> ИМЕНИ</w:t>
      </w:r>
      <w:r w:rsidRPr="00763A71">
        <w:rPr>
          <w:rFonts w:ascii="Times New Roman" w:hAnsi="Times New Roman" w:cs="Times New Roman"/>
          <w:b/>
          <w:sz w:val="20"/>
          <w:szCs w:val="20"/>
        </w:rPr>
        <w:t xml:space="preserve"> КЛИЕНТА:</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2268"/>
        <w:gridCol w:w="283"/>
        <w:gridCol w:w="3874"/>
      </w:tblGrid>
      <w:tr w:rsidR="00990EF4" w:rsidRPr="00763A71" w14:paraId="48AD82CE" w14:textId="77777777" w:rsidTr="00990EF4">
        <w:tc>
          <w:tcPr>
            <w:tcW w:w="3402" w:type="dxa"/>
            <w:tcBorders>
              <w:bottom w:val="single" w:sz="4" w:space="0" w:color="auto"/>
            </w:tcBorders>
          </w:tcPr>
          <w:p w14:paraId="60ED747A" w14:textId="77777777" w:rsidR="00990EF4" w:rsidRPr="00763A71" w:rsidRDefault="00990EF4" w:rsidP="00BF32BE">
            <w:pPr>
              <w:suppressAutoHyphens/>
              <w:spacing w:before="60" w:after="60"/>
              <w:jc w:val="both"/>
              <w:rPr>
                <w:rFonts w:ascii="Times New Roman" w:hAnsi="Times New Roman" w:cs="Times New Roman"/>
                <w:sz w:val="20"/>
                <w:szCs w:val="20"/>
              </w:rPr>
            </w:pPr>
          </w:p>
        </w:tc>
        <w:tc>
          <w:tcPr>
            <w:tcW w:w="284" w:type="dxa"/>
          </w:tcPr>
          <w:p w14:paraId="76A78BA5" w14:textId="77777777" w:rsidR="00990EF4" w:rsidRPr="00763A71" w:rsidRDefault="00990EF4" w:rsidP="00BF32BE">
            <w:pPr>
              <w:suppressAutoHyphens/>
              <w:spacing w:before="60" w:after="60"/>
              <w:jc w:val="both"/>
              <w:rPr>
                <w:rFonts w:ascii="Times New Roman" w:hAnsi="Times New Roman" w:cs="Times New Roman"/>
                <w:sz w:val="20"/>
                <w:szCs w:val="20"/>
              </w:rPr>
            </w:pPr>
          </w:p>
        </w:tc>
        <w:tc>
          <w:tcPr>
            <w:tcW w:w="2268" w:type="dxa"/>
            <w:tcBorders>
              <w:bottom w:val="single" w:sz="4" w:space="0" w:color="auto"/>
            </w:tcBorders>
          </w:tcPr>
          <w:p w14:paraId="109A4DE1" w14:textId="3ED1188C" w:rsidR="00990EF4" w:rsidRPr="00763A71" w:rsidRDefault="00990EF4" w:rsidP="00BF32BE">
            <w:pPr>
              <w:suppressAutoHyphens/>
              <w:spacing w:before="60" w:after="60"/>
              <w:jc w:val="both"/>
              <w:rPr>
                <w:rFonts w:ascii="Times New Roman" w:hAnsi="Times New Roman" w:cs="Times New Roman"/>
                <w:sz w:val="20"/>
                <w:szCs w:val="20"/>
              </w:rPr>
            </w:pPr>
          </w:p>
        </w:tc>
        <w:tc>
          <w:tcPr>
            <w:tcW w:w="283" w:type="dxa"/>
          </w:tcPr>
          <w:p w14:paraId="0A044DBF" w14:textId="77777777" w:rsidR="00990EF4" w:rsidRPr="00763A71" w:rsidRDefault="00990EF4" w:rsidP="00BF32BE">
            <w:pPr>
              <w:suppressAutoHyphens/>
              <w:spacing w:before="60" w:after="60"/>
              <w:jc w:val="both"/>
              <w:rPr>
                <w:rFonts w:ascii="Times New Roman" w:hAnsi="Times New Roman" w:cs="Times New Roman"/>
                <w:sz w:val="20"/>
                <w:szCs w:val="20"/>
              </w:rPr>
            </w:pPr>
          </w:p>
        </w:tc>
        <w:tc>
          <w:tcPr>
            <w:tcW w:w="3874" w:type="dxa"/>
            <w:tcBorders>
              <w:bottom w:val="single" w:sz="4" w:space="0" w:color="auto"/>
            </w:tcBorders>
          </w:tcPr>
          <w:p w14:paraId="0AAA7740" w14:textId="17CC0C65" w:rsidR="00990EF4" w:rsidRPr="00763A71" w:rsidRDefault="00990EF4" w:rsidP="00BF32BE">
            <w:pPr>
              <w:suppressAutoHyphens/>
              <w:spacing w:before="60" w:after="60"/>
              <w:jc w:val="both"/>
              <w:rPr>
                <w:rFonts w:ascii="Times New Roman" w:hAnsi="Times New Roman" w:cs="Times New Roman"/>
                <w:sz w:val="20"/>
                <w:szCs w:val="20"/>
              </w:rPr>
            </w:pPr>
          </w:p>
        </w:tc>
      </w:tr>
      <w:tr w:rsidR="00990EF4" w:rsidRPr="00763A71" w14:paraId="140D33AA" w14:textId="77777777" w:rsidTr="00990EF4">
        <w:tc>
          <w:tcPr>
            <w:tcW w:w="3402" w:type="dxa"/>
            <w:tcBorders>
              <w:top w:val="single" w:sz="4" w:space="0" w:color="auto"/>
            </w:tcBorders>
          </w:tcPr>
          <w:p w14:paraId="488B8229" w14:textId="455C22E3" w:rsidR="00990EF4" w:rsidRPr="00763A71" w:rsidRDefault="00990EF4" w:rsidP="00240215">
            <w:pPr>
              <w:suppressAutoHyphens/>
              <w:spacing w:before="60" w:after="60"/>
              <w:jc w:val="center"/>
              <w:rPr>
                <w:rFonts w:ascii="Times New Roman" w:hAnsi="Times New Roman" w:cs="Times New Roman"/>
                <w:sz w:val="20"/>
                <w:szCs w:val="20"/>
              </w:rPr>
            </w:pPr>
            <w:r w:rsidRPr="00763A71">
              <w:rPr>
                <w:rFonts w:ascii="Times New Roman" w:hAnsi="Times New Roman" w:cs="Times New Roman"/>
                <w:i/>
                <w:spacing w:val="-5"/>
                <w:sz w:val="14"/>
                <w:szCs w:val="14"/>
              </w:rPr>
              <w:t>(должность)</w:t>
            </w:r>
          </w:p>
        </w:tc>
        <w:tc>
          <w:tcPr>
            <w:tcW w:w="284" w:type="dxa"/>
          </w:tcPr>
          <w:p w14:paraId="22F561F3" w14:textId="77777777" w:rsidR="00990EF4" w:rsidRPr="00763A71" w:rsidRDefault="00990EF4" w:rsidP="00240215">
            <w:pPr>
              <w:suppressAutoHyphens/>
              <w:spacing w:before="60" w:after="60"/>
              <w:jc w:val="center"/>
              <w:rPr>
                <w:rFonts w:ascii="Times New Roman" w:hAnsi="Times New Roman" w:cs="Times New Roman"/>
                <w:i/>
                <w:spacing w:val="-5"/>
                <w:sz w:val="14"/>
                <w:szCs w:val="14"/>
              </w:rPr>
            </w:pPr>
          </w:p>
        </w:tc>
        <w:tc>
          <w:tcPr>
            <w:tcW w:w="2268" w:type="dxa"/>
            <w:tcBorders>
              <w:top w:val="single" w:sz="4" w:space="0" w:color="auto"/>
            </w:tcBorders>
          </w:tcPr>
          <w:p w14:paraId="2B0D28DA" w14:textId="14A54283" w:rsidR="00990EF4" w:rsidRPr="00763A71" w:rsidRDefault="00990EF4" w:rsidP="00240215">
            <w:pPr>
              <w:suppressAutoHyphens/>
              <w:spacing w:before="60" w:after="60"/>
              <w:jc w:val="center"/>
              <w:rPr>
                <w:rFonts w:ascii="Times New Roman" w:hAnsi="Times New Roman" w:cs="Times New Roman"/>
                <w:sz w:val="20"/>
                <w:szCs w:val="20"/>
              </w:rPr>
            </w:pPr>
            <w:r w:rsidRPr="00763A71">
              <w:rPr>
                <w:rFonts w:ascii="Times New Roman" w:hAnsi="Times New Roman" w:cs="Times New Roman"/>
                <w:i/>
                <w:spacing w:val="-5"/>
                <w:sz w:val="14"/>
                <w:szCs w:val="14"/>
              </w:rPr>
              <w:t>(подпись)</w:t>
            </w:r>
          </w:p>
        </w:tc>
        <w:tc>
          <w:tcPr>
            <w:tcW w:w="283" w:type="dxa"/>
          </w:tcPr>
          <w:p w14:paraId="1676E767" w14:textId="77777777" w:rsidR="00990EF4" w:rsidRPr="00763A71" w:rsidRDefault="00990EF4" w:rsidP="00240215">
            <w:pPr>
              <w:suppressAutoHyphens/>
              <w:spacing w:before="60" w:after="60"/>
              <w:jc w:val="center"/>
              <w:rPr>
                <w:rFonts w:ascii="Times New Roman" w:hAnsi="Times New Roman" w:cs="Times New Roman"/>
                <w:i/>
                <w:spacing w:val="-5"/>
                <w:sz w:val="14"/>
                <w:szCs w:val="14"/>
              </w:rPr>
            </w:pPr>
          </w:p>
        </w:tc>
        <w:tc>
          <w:tcPr>
            <w:tcW w:w="3874" w:type="dxa"/>
            <w:tcBorders>
              <w:top w:val="single" w:sz="4" w:space="0" w:color="auto"/>
            </w:tcBorders>
          </w:tcPr>
          <w:p w14:paraId="32E4F163" w14:textId="62273DB3" w:rsidR="00990EF4" w:rsidRPr="00763A71" w:rsidRDefault="00990EF4" w:rsidP="00240215">
            <w:pPr>
              <w:suppressAutoHyphens/>
              <w:spacing w:before="60" w:after="60"/>
              <w:jc w:val="center"/>
              <w:rPr>
                <w:rFonts w:ascii="Times New Roman" w:hAnsi="Times New Roman" w:cs="Times New Roman"/>
                <w:sz w:val="20"/>
                <w:szCs w:val="20"/>
              </w:rPr>
            </w:pPr>
            <w:r w:rsidRPr="00763A71">
              <w:rPr>
                <w:rFonts w:ascii="Times New Roman" w:hAnsi="Times New Roman" w:cs="Times New Roman"/>
                <w:i/>
                <w:spacing w:val="-5"/>
                <w:sz w:val="14"/>
                <w:szCs w:val="14"/>
              </w:rPr>
              <w:t>(ФИО)</w:t>
            </w:r>
          </w:p>
        </w:tc>
      </w:tr>
      <w:tr w:rsidR="00990EF4" w:rsidRPr="00763A71" w14:paraId="4084A867" w14:textId="77777777" w:rsidTr="00990EF4">
        <w:tc>
          <w:tcPr>
            <w:tcW w:w="3402" w:type="dxa"/>
          </w:tcPr>
          <w:p w14:paraId="7B453350" w14:textId="77777777" w:rsidR="00990EF4" w:rsidRPr="00763A71" w:rsidRDefault="00990EF4" w:rsidP="00240215">
            <w:pPr>
              <w:suppressAutoHyphens/>
              <w:spacing w:before="60" w:after="60"/>
              <w:jc w:val="center"/>
              <w:rPr>
                <w:rFonts w:ascii="Times New Roman" w:hAnsi="Times New Roman" w:cs="Times New Roman"/>
                <w:i/>
                <w:spacing w:val="-5"/>
                <w:sz w:val="14"/>
                <w:szCs w:val="14"/>
              </w:rPr>
            </w:pPr>
          </w:p>
        </w:tc>
        <w:tc>
          <w:tcPr>
            <w:tcW w:w="284" w:type="dxa"/>
          </w:tcPr>
          <w:p w14:paraId="28CE74D5" w14:textId="77777777" w:rsidR="00990EF4" w:rsidRPr="00763A71" w:rsidRDefault="00990EF4" w:rsidP="00240215">
            <w:pPr>
              <w:suppressAutoHyphens/>
              <w:spacing w:before="60" w:after="60"/>
              <w:jc w:val="center"/>
              <w:rPr>
                <w:rFonts w:ascii="Times New Roman" w:hAnsi="Times New Roman" w:cs="Times New Roman"/>
                <w:i/>
                <w:spacing w:val="-5"/>
                <w:sz w:val="14"/>
                <w:szCs w:val="14"/>
              </w:rPr>
            </w:pPr>
          </w:p>
        </w:tc>
        <w:tc>
          <w:tcPr>
            <w:tcW w:w="2268" w:type="dxa"/>
          </w:tcPr>
          <w:p w14:paraId="1364D118" w14:textId="77777777" w:rsidR="00990EF4" w:rsidRPr="00763A71" w:rsidRDefault="00990EF4" w:rsidP="00240215">
            <w:pPr>
              <w:suppressAutoHyphens/>
              <w:spacing w:before="60" w:after="60"/>
              <w:jc w:val="center"/>
              <w:rPr>
                <w:rFonts w:ascii="Times New Roman" w:hAnsi="Times New Roman" w:cs="Times New Roman"/>
                <w:i/>
                <w:spacing w:val="-5"/>
                <w:sz w:val="14"/>
                <w:szCs w:val="14"/>
              </w:rPr>
            </w:pPr>
          </w:p>
        </w:tc>
        <w:tc>
          <w:tcPr>
            <w:tcW w:w="283" w:type="dxa"/>
          </w:tcPr>
          <w:p w14:paraId="1DB644A9" w14:textId="77777777" w:rsidR="00990EF4" w:rsidRPr="00763A71" w:rsidRDefault="00990EF4" w:rsidP="00240215">
            <w:pPr>
              <w:suppressAutoHyphens/>
              <w:spacing w:before="60" w:after="60"/>
              <w:jc w:val="center"/>
              <w:rPr>
                <w:rFonts w:ascii="Times New Roman" w:hAnsi="Times New Roman" w:cs="Times New Roman"/>
                <w:i/>
                <w:spacing w:val="-5"/>
                <w:sz w:val="14"/>
                <w:szCs w:val="14"/>
              </w:rPr>
            </w:pPr>
          </w:p>
        </w:tc>
        <w:tc>
          <w:tcPr>
            <w:tcW w:w="3874" w:type="dxa"/>
          </w:tcPr>
          <w:p w14:paraId="7474D10C" w14:textId="52F77270" w:rsidR="00990EF4" w:rsidRPr="00763A71" w:rsidRDefault="00990EF4" w:rsidP="00990EF4">
            <w:pPr>
              <w:suppressAutoHyphens/>
              <w:spacing w:before="60" w:after="60"/>
              <w:jc w:val="right"/>
              <w:rPr>
                <w:rFonts w:ascii="Times New Roman" w:hAnsi="Times New Roman" w:cs="Times New Roman"/>
                <w:i/>
                <w:spacing w:val="-5"/>
                <w:sz w:val="14"/>
                <w:szCs w:val="14"/>
              </w:rPr>
            </w:pPr>
            <w:r w:rsidRPr="00763A71">
              <w:rPr>
                <w:rFonts w:ascii="Times New Roman" w:hAnsi="Times New Roman" w:cs="Times New Roman"/>
                <w:i/>
                <w:spacing w:val="-5"/>
                <w:sz w:val="14"/>
                <w:szCs w:val="14"/>
              </w:rPr>
              <w:t>М.П.</w:t>
            </w:r>
          </w:p>
        </w:tc>
      </w:tr>
    </w:tbl>
    <w:p w14:paraId="304BC1BB" w14:textId="77777777" w:rsidR="00160D0F" w:rsidRPr="00763A71" w:rsidRDefault="00160D0F" w:rsidP="00881276">
      <w:pPr>
        <w:pBdr>
          <w:bottom w:val="single" w:sz="12" w:space="1" w:color="auto"/>
        </w:pBdr>
        <w:suppressAutoHyphens/>
        <w:spacing w:before="60" w:after="60" w:line="240" w:lineRule="auto"/>
        <w:jc w:val="both"/>
        <w:rPr>
          <w:rFonts w:ascii="Times New Roman" w:hAnsi="Times New Roman" w:cs="Times New Roman"/>
          <w:i/>
          <w:sz w:val="20"/>
          <w:szCs w:val="20"/>
        </w:rPr>
      </w:pPr>
    </w:p>
    <w:p w14:paraId="07AA0153" w14:textId="0D7ACC8D" w:rsidR="00881276" w:rsidRPr="00763A71" w:rsidRDefault="00827E85" w:rsidP="00BF32BE">
      <w:pPr>
        <w:suppressAutoHyphens/>
        <w:spacing w:before="60" w:after="60" w:line="240" w:lineRule="auto"/>
        <w:jc w:val="both"/>
        <w:rPr>
          <w:rFonts w:ascii="Times New Roman" w:hAnsi="Times New Roman" w:cs="Times New Roman"/>
          <w:i/>
          <w:sz w:val="20"/>
          <w:szCs w:val="20"/>
        </w:rPr>
      </w:pPr>
      <w:r w:rsidRPr="00763A71">
        <w:rPr>
          <w:rFonts w:ascii="Times New Roman" w:hAnsi="Times New Roman" w:cs="Times New Roman"/>
          <w:i/>
          <w:sz w:val="20"/>
          <w:szCs w:val="20"/>
        </w:rPr>
        <w:t>Информация ниже</w:t>
      </w:r>
      <w:r w:rsidR="00C5089C" w:rsidRPr="00763A71">
        <w:rPr>
          <w:rFonts w:ascii="Times New Roman" w:hAnsi="Times New Roman" w:cs="Times New Roman"/>
          <w:i/>
          <w:sz w:val="20"/>
          <w:szCs w:val="20"/>
        </w:rPr>
        <w:t xml:space="preserve"> </w:t>
      </w:r>
      <w:r w:rsidR="0038377F" w:rsidRPr="00763A71">
        <w:rPr>
          <w:rFonts w:ascii="Times New Roman" w:hAnsi="Times New Roman" w:cs="Times New Roman"/>
          <w:i/>
          <w:sz w:val="20"/>
          <w:szCs w:val="20"/>
        </w:rPr>
        <w:t xml:space="preserve">заполняется </w:t>
      </w:r>
      <w:r w:rsidR="00BE34D8" w:rsidRPr="00763A71">
        <w:rPr>
          <w:rFonts w:ascii="Times New Roman" w:hAnsi="Times New Roman" w:cs="Times New Roman"/>
          <w:i/>
          <w:sz w:val="20"/>
          <w:szCs w:val="20"/>
        </w:rPr>
        <w:t>банком</w:t>
      </w:r>
      <w:r w:rsidR="0038377F" w:rsidRPr="00763A71">
        <w:rPr>
          <w:rFonts w:ascii="Times New Roman" w:hAnsi="Times New Roman" w:cs="Times New Roman"/>
          <w:i/>
          <w:sz w:val="20"/>
          <w:szCs w:val="20"/>
        </w:rPr>
        <w:t>.</w:t>
      </w:r>
    </w:p>
    <w:p w14:paraId="5ADDB7DA" w14:textId="362114EE" w:rsidR="00846CDE" w:rsidRPr="00763A71" w:rsidRDefault="002F42D5" w:rsidP="00BF32BE">
      <w:pPr>
        <w:suppressAutoHyphens/>
        <w:spacing w:before="60" w:after="60" w:line="240" w:lineRule="auto"/>
        <w:jc w:val="both"/>
        <w:rPr>
          <w:rFonts w:ascii="Times New Roman" w:hAnsi="Times New Roman" w:cs="Times New Roman"/>
          <w:sz w:val="20"/>
          <w:szCs w:val="20"/>
        </w:rPr>
      </w:pPr>
      <w:r w:rsidRPr="00763A71">
        <w:rPr>
          <w:rFonts w:ascii="Times New Roman" w:hAnsi="Times New Roman" w:cs="Times New Roman"/>
          <w:sz w:val="20"/>
          <w:szCs w:val="20"/>
        </w:rPr>
        <w:t xml:space="preserve">Депозитной </w:t>
      </w:r>
      <w:r w:rsidR="00714499" w:rsidRPr="00763A71">
        <w:rPr>
          <w:rFonts w:ascii="Times New Roman" w:hAnsi="Times New Roman" w:cs="Times New Roman"/>
          <w:sz w:val="20"/>
          <w:szCs w:val="20"/>
        </w:rPr>
        <w:t>сделк</w:t>
      </w:r>
      <w:r w:rsidR="00DC2204" w:rsidRPr="00763A71">
        <w:rPr>
          <w:rFonts w:ascii="Times New Roman" w:hAnsi="Times New Roman" w:cs="Times New Roman"/>
          <w:sz w:val="20"/>
          <w:szCs w:val="20"/>
        </w:rPr>
        <w:t>е</w:t>
      </w:r>
      <w:r w:rsidRPr="00763A71">
        <w:rPr>
          <w:rFonts w:ascii="Times New Roman" w:hAnsi="Times New Roman" w:cs="Times New Roman"/>
          <w:sz w:val="20"/>
          <w:szCs w:val="20"/>
        </w:rPr>
        <w:t xml:space="preserve"> присвоен</w:t>
      </w:r>
      <w:r w:rsidR="00714499" w:rsidRPr="00763A71">
        <w:rPr>
          <w:rFonts w:ascii="Times New Roman" w:hAnsi="Times New Roman" w:cs="Times New Roman"/>
          <w:sz w:val="20"/>
          <w:szCs w:val="20"/>
        </w:rPr>
        <w:t>:</w:t>
      </w:r>
    </w:p>
    <w:tbl>
      <w:tblPr>
        <w:tblW w:w="4387" w:type="dxa"/>
        <w:tblInd w:w="8" w:type="dxa"/>
        <w:tblLook w:val="0000" w:firstRow="0" w:lastRow="0" w:firstColumn="0" w:lastColumn="0" w:noHBand="0" w:noVBand="0"/>
      </w:tblPr>
      <w:tblGrid>
        <w:gridCol w:w="413"/>
        <w:gridCol w:w="3974"/>
      </w:tblGrid>
      <w:tr w:rsidR="00846CDE" w:rsidRPr="00763A71" w14:paraId="7A45D96C" w14:textId="77777777" w:rsidTr="0092465E">
        <w:tc>
          <w:tcPr>
            <w:tcW w:w="413" w:type="dxa"/>
          </w:tcPr>
          <w:p w14:paraId="06E31DDC" w14:textId="77777777" w:rsidR="00846CDE" w:rsidRPr="00763A71" w:rsidRDefault="00846CDE" w:rsidP="0092465E">
            <w:pPr>
              <w:suppressAutoHyphens/>
              <w:spacing w:before="60" w:after="60" w:line="240" w:lineRule="auto"/>
              <w:jc w:val="both"/>
              <w:rPr>
                <w:rFonts w:ascii="Times New Roman" w:hAnsi="Times New Roman" w:cs="Times New Roman"/>
                <w:b/>
                <w:bCs/>
                <w:sz w:val="20"/>
                <w:szCs w:val="20"/>
              </w:rPr>
            </w:pPr>
            <w:r w:rsidRPr="00763A71">
              <w:rPr>
                <w:rFonts w:ascii="Times New Roman" w:hAnsi="Times New Roman" w:cs="Times New Roman"/>
                <w:sz w:val="20"/>
                <w:szCs w:val="20"/>
              </w:rPr>
              <w:t>№</w:t>
            </w:r>
          </w:p>
        </w:tc>
        <w:tc>
          <w:tcPr>
            <w:tcW w:w="3974" w:type="dxa"/>
            <w:tcBorders>
              <w:bottom w:val="single" w:sz="4" w:space="0" w:color="auto"/>
            </w:tcBorders>
          </w:tcPr>
          <w:p w14:paraId="51FD3778" w14:textId="77777777" w:rsidR="00846CDE" w:rsidRPr="00763A71" w:rsidRDefault="00846CDE" w:rsidP="0092465E">
            <w:pPr>
              <w:tabs>
                <w:tab w:val="left" w:pos="284"/>
              </w:tabs>
              <w:spacing w:before="60" w:after="60" w:line="240" w:lineRule="auto"/>
              <w:jc w:val="both"/>
              <w:rPr>
                <w:rFonts w:ascii="Times New Roman" w:hAnsi="Times New Roman" w:cs="Times New Roman"/>
                <w:sz w:val="20"/>
                <w:szCs w:val="20"/>
              </w:rPr>
            </w:pPr>
          </w:p>
        </w:tc>
      </w:tr>
    </w:tbl>
    <w:p w14:paraId="4FA95DD7" w14:textId="097BE475" w:rsidR="00846CDE" w:rsidRPr="00763A71" w:rsidRDefault="002F42D5" w:rsidP="00BF32BE">
      <w:pPr>
        <w:suppressAutoHyphens/>
        <w:spacing w:before="60" w:after="60" w:line="240" w:lineRule="auto"/>
        <w:jc w:val="both"/>
        <w:rPr>
          <w:rFonts w:ascii="Times New Roman" w:hAnsi="Times New Roman" w:cs="Times New Roman"/>
          <w:sz w:val="20"/>
          <w:szCs w:val="20"/>
        </w:rPr>
      </w:pPr>
      <w:r w:rsidRPr="00763A71">
        <w:rPr>
          <w:rFonts w:ascii="Times New Roman" w:hAnsi="Times New Roman" w:cs="Times New Roman"/>
          <w:sz w:val="20"/>
          <w:szCs w:val="20"/>
        </w:rPr>
        <w:t xml:space="preserve">Открыт </w:t>
      </w:r>
      <w:r w:rsidR="00714499" w:rsidRPr="00763A71">
        <w:rPr>
          <w:rFonts w:ascii="Times New Roman" w:hAnsi="Times New Roman" w:cs="Times New Roman"/>
          <w:sz w:val="20"/>
          <w:szCs w:val="20"/>
        </w:rPr>
        <w:t>депозитн</w:t>
      </w:r>
      <w:r w:rsidRPr="00763A71">
        <w:rPr>
          <w:rFonts w:ascii="Times New Roman" w:hAnsi="Times New Roman" w:cs="Times New Roman"/>
          <w:sz w:val="20"/>
          <w:szCs w:val="20"/>
        </w:rPr>
        <w:t>ый</w:t>
      </w:r>
      <w:r w:rsidR="00714499" w:rsidRPr="00763A71">
        <w:rPr>
          <w:rFonts w:ascii="Times New Roman" w:hAnsi="Times New Roman" w:cs="Times New Roman"/>
          <w:sz w:val="20"/>
          <w:szCs w:val="20"/>
        </w:rPr>
        <w:t xml:space="preserve"> счет:</w:t>
      </w:r>
    </w:p>
    <w:tbl>
      <w:tblPr>
        <w:tblW w:w="4387" w:type="dxa"/>
        <w:tblInd w:w="8" w:type="dxa"/>
        <w:tblLook w:val="0000" w:firstRow="0" w:lastRow="0" w:firstColumn="0" w:lastColumn="0" w:noHBand="0" w:noVBand="0"/>
      </w:tblPr>
      <w:tblGrid>
        <w:gridCol w:w="413"/>
        <w:gridCol w:w="3974"/>
      </w:tblGrid>
      <w:tr w:rsidR="00846CDE" w:rsidRPr="00763A71" w14:paraId="52A5545C" w14:textId="77777777" w:rsidTr="0092465E">
        <w:tc>
          <w:tcPr>
            <w:tcW w:w="413" w:type="dxa"/>
          </w:tcPr>
          <w:p w14:paraId="2F81EA62" w14:textId="77777777" w:rsidR="00846CDE" w:rsidRPr="00763A71" w:rsidRDefault="00846CDE" w:rsidP="0092465E">
            <w:pPr>
              <w:suppressAutoHyphens/>
              <w:spacing w:before="60" w:after="60" w:line="240" w:lineRule="auto"/>
              <w:jc w:val="both"/>
              <w:rPr>
                <w:rFonts w:ascii="Times New Roman" w:hAnsi="Times New Roman" w:cs="Times New Roman"/>
                <w:b/>
                <w:bCs/>
                <w:sz w:val="20"/>
                <w:szCs w:val="20"/>
              </w:rPr>
            </w:pPr>
            <w:r w:rsidRPr="00763A71">
              <w:rPr>
                <w:rFonts w:ascii="Times New Roman" w:hAnsi="Times New Roman" w:cs="Times New Roman"/>
                <w:sz w:val="20"/>
                <w:szCs w:val="20"/>
              </w:rPr>
              <w:t>№</w:t>
            </w:r>
          </w:p>
        </w:tc>
        <w:tc>
          <w:tcPr>
            <w:tcW w:w="3974" w:type="dxa"/>
            <w:tcBorders>
              <w:bottom w:val="single" w:sz="4" w:space="0" w:color="auto"/>
            </w:tcBorders>
          </w:tcPr>
          <w:p w14:paraId="26096CF2" w14:textId="77777777" w:rsidR="00846CDE" w:rsidRPr="00763A71" w:rsidRDefault="00846CDE" w:rsidP="0092465E">
            <w:pPr>
              <w:tabs>
                <w:tab w:val="left" w:pos="284"/>
              </w:tabs>
              <w:spacing w:before="60" w:after="60" w:line="240" w:lineRule="auto"/>
              <w:jc w:val="both"/>
              <w:rPr>
                <w:rFonts w:ascii="Times New Roman" w:hAnsi="Times New Roman" w:cs="Times New Roman"/>
                <w:sz w:val="20"/>
                <w:szCs w:val="20"/>
              </w:rPr>
            </w:pPr>
          </w:p>
        </w:tc>
      </w:tr>
    </w:tbl>
    <w:p w14:paraId="2DDCD91E" w14:textId="77777777" w:rsidR="008A66C4" w:rsidRPr="00763A71" w:rsidRDefault="008A66C4" w:rsidP="008A66C4">
      <w:pPr>
        <w:suppressAutoHyphens/>
        <w:spacing w:before="60" w:after="60" w:line="240" w:lineRule="auto"/>
        <w:jc w:val="both"/>
        <w:rPr>
          <w:rFonts w:ascii="Times New Roman" w:hAnsi="Times New Roman" w:cs="Times New Roman"/>
          <w:b/>
          <w:sz w:val="20"/>
          <w:szCs w:val="20"/>
        </w:rPr>
      </w:pPr>
      <w:r w:rsidRPr="00763A71">
        <w:rPr>
          <w:rFonts w:ascii="Times New Roman" w:hAnsi="Times New Roman" w:cs="Times New Roman"/>
          <w:b/>
          <w:sz w:val="20"/>
          <w:szCs w:val="20"/>
        </w:rPr>
        <w:t>ОТ ИМЕНИ БАНКА:</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2268"/>
        <w:gridCol w:w="283"/>
        <w:gridCol w:w="3874"/>
      </w:tblGrid>
      <w:tr w:rsidR="002F42D5" w:rsidRPr="00763A71" w14:paraId="635AFD27" w14:textId="77777777" w:rsidTr="0092465E">
        <w:tc>
          <w:tcPr>
            <w:tcW w:w="3402" w:type="dxa"/>
            <w:tcBorders>
              <w:bottom w:val="single" w:sz="4" w:space="0" w:color="auto"/>
            </w:tcBorders>
          </w:tcPr>
          <w:p w14:paraId="0B1E1794" w14:textId="77777777" w:rsidR="002F42D5" w:rsidRPr="00763A71" w:rsidRDefault="002F42D5" w:rsidP="0092465E">
            <w:pPr>
              <w:suppressAutoHyphens/>
              <w:spacing w:before="60" w:after="60"/>
              <w:jc w:val="both"/>
              <w:rPr>
                <w:rFonts w:ascii="Times New Roman" w:hAnsi="Times New Roman" w:cs="Times New Roman"/>
                <w:sz w:val="20"/>
                <w:szCs w:val="20"/>
              </w:rPr>
            </w:pPr>
          </w:p>
        </w:tc>
        <w:tc>
          <w:tcPr>
            <w:tcW w:w="284" w:type="dxa"/>
          </w:tcPr>
          <w:p w14:paraId="1C7B34E7" w14:textId="77777777" w:rsidR="002F42D5" w:rsidRPr="00763A71" w:rsidRDefault="002F42D5" w:rsidP="0092465E">
            <w:pPr>
              <w:suppressAutoHyphens/>
              <w:spacing w:before="60" w:after="60"/>
              <w:jc w:val="both"/>
              <w:rPr>
                <w:rFonts w:ascii="Times New Roman" w:hAnsi="Times New Roman" w:cs="Times New Roman"/>
                <w:sz w:val="20"/>
                <w:szCs w:val="20"/>
              </w:rPr>
            </w:pPr>
          </w:p>
        </w:tc>
        <w:tc>
          <w:tcPr>
            <w:tcW w:w="2268" w:type="dxa"/>
            <w:tcBorders>
              <w:bottom w:val="single" w:sz="4" w:space="0" w:color="auto"/>
            </w:tcBorders>
          </w:tcPr>
          <w:p w14:paraId="3DA934DF" w14:textId="77777777" w:rsidR="002F42D5" w:rsidRPr="00763A71" w:rsidRDefault="002F42D5" w:rsidP="0092465E">
            <w:pPr>
              <w:suppressAutoHyphens/>
              <w:spacing w:before="60" w:after="60"/>
              <w:jc w:val="both"/>
              <w:rPr>
                <w:rFonts w:ascii="Times New Roman" w:hAnsi="Times New Roman" w:cs="Times New Roman"/>
                <w:sz w:val="20"/>
                <w:szCs w:val="20"/>
              </w:rPr>
            </w:pPr>
          </w:p>
        </w:tc>
        <w:tc>
          <w:tcPr>
            <w:tcW w:w="283" w:type="dxa"/>
          </w:tcPr>
          <w:p w14:paraId="1F5E1645" w14:textId="77777777" w:rsidR="002F42D5" w:rsidRPr="00763A71" w:rsidRDefault="002F42D5" w:rsidP="0092465E">
            <w:pPr>
              <w:suppressAutoHyphens/>
              <w:spacing w:before="60" w:after="60"/>
              <w:jc w:val="both"/>
              <w:rPr>
                <w:rFonts w:ascii="Times New Roman" w:hAnsi="Times New Roman" w:cs="Times New Roman"/>
                <w:sz w:val="20"/>
                <w:szCs w:val="20"/>
              </w:rPr>
            </w:pPr>
          </w:p>
        </w:tc>
        <w:tc>
          <w:tcPr>
            <w:tcW w:w="3874" w:type="dxa"/>
            <w:tcBorders>
              <w:bottom w:val="single" w:sz="4" w:space="0" w:color="auto"/>
            </w:tcBorders>
          </w:tcPr>
          <w:p w14:paraId="778924F0" w14:textId="77777777" w:rsidR="002F42D5" w:rsidRPr="00763A71" w:rsidRDefault="002F42D5" w:rsidP="0092465E">
            <w:pPr>
              <w:suppressAutoHyphens/>
              <w:spacing w:before="60" w:after="60"/>
              <w:jc w:val="both"/>
              <w:rPr>
                <w:rFonts w:ascii="Times New Roman" w:hAnsi="Times New Roman" w:cs="Times New Roman"/>
                <w:sz w:val="20"/>
                <w:szCs w:val="20"/>
              </w:rPr>
            </w:pPr>
          </w:p>
        </w:tc>
      </w:tr>
      <w:tr w:rsidR="002F42D5" w:rsidRPr="00763A71" w14:paraId="62F1CA63" w14:textId="77777777" w:rsidTr="0092465E">
        <w:tc>
          <w:tcPr>
            <w:tcW w:w="3402" w:type="dxa"/>
            <w:tcBorders>
              <w:top w:val="single" w:sz="4" w:space="0" w:color="auto"/>
            </w:tcBorders>
          </w:tcPr>
          <w:p w14:paraId="34AEA5A6" w14:textId="77777777" w:rsidR="002F42D5" w:rsidRPr="00763A71" w:rsidRDefault="002F42D5" w:rsidP="0092465E">
            <w:pPr>
              <w:suppressAutoHyphens/>
              <w:spacing w:before="60" w:after="60"/>
              <w:jc w:val="center"/>
              <w:rPr>
                <w:rFonts w:ascii="Times New Roman" w:hAnsi="Times New Roman" w:cs="Times New Roman"/>
                <w:sz w:val="20"/>
                <w:szCs w:val="20"/>
              </w:rPr>
            </w:pPr>
            <w:r w:rsidRPr="00763A71">
              <w:rPr>
                <w:rFonts w:ascii="Times New Roman" w:hAnsi="Times New Roman" w:cs="Times New Roman"/>
                <w:i/>
                <w:spacing w:val="-5"/>
                <w:sz w:val="14"/>
                <w:szCs w:val="14"/>
              </w:rPr>
              <w:t>(должность)</w:t>
            </w:r>
          </w:p>
        </w:tc>
        <w:tc>
          <w:tcPr>
            <w:tcW w:w="284" w:type="dxa"/>
          </w:tcPr>
          <w:p w14:paraId="2B159B09" w14:textId="77777777" w:rsidR="002F42D5" w:rsidRPr="00763A71" w:rsidRDefault="002F42D5" w:rsidP="0092465E">
            <w:pPr>
              <w:suppressAutoHyphens/>
              <w:spacing w:before="60" w:after="60"/>
              <w:jc w:val="center"/>
              <w:rPr>
                <w:rFonts w:ascii="Times New Roman" w:hAnsi="Times New Roman" w:cs="Times New Roman"/>
                <w:i/>
                <w:spacing w:val="-5"/>
                <w:sz w:val="14"/>
                <w:szCs w:val="14"/>
              </w:rPr>
            </w:pPr>
          </w:p>
        </w:tc>
        <w:tc>
          <w:tcPr>
            <w:tcW w:w="2268" w:type="dxa"/>
            <w:tcBorders>
              <w:top w:val="single" w:sz="4" w:space="0" w:color="auto"/>
            </w:tcBorders>
          </w:tcPr>
          <w:p w14:paraId="76E977EA" w14:textId="77777777" w:rsidR="002F42D5" w:rsidRPr="00763A71" w:rsidRDefault="002F42D5" w:rsidP="0092465E">
            <w:pPr>
              <w:suppressAutoHyphens/>
              <w:spacing w:before="60" w:after="60"/>
              <w:jc w:val="center"/>
              <w:rPr>
                <w:rFonts w:ascii="Times New Roman" w:hAnsi="Times New Roman" w:cs="Times New Roman"/>
                <w:sz w:val="20"/>
                <w:szCs w:val="20"/>
              </w:rPr>
            </w:pPr>
            <w:r w:rsidRPr="00763A71">
              <w:rPr>
                <w:rFonts w:ascii="Times New Roman" w:hAnsi="Times New Roman" w:cs="Times New Roman"/>
                <w:i/>
                <w:spacing w:val="-5"/>
                <w:sz w:val="14"/>
                <w:szCs w:val="14"/>
              </w:rPr>
              <w:t>(подпись)</w:t>
            </w:r>
          </w:p>
        </w:tc>
        <w:tc>
          <w:tcPr>
            <w:tcW w:w="283" w:type="dxa"/>
          </w:tcPr>
          <w:p w14:paraId="75AA4F6E" w14:textId="77777777" w:rsidR="002F42D5" w:rsidRPr="00763A71" w:rsidRDefault="002F42D5" w:rsidP="0092465E">
            <w:pPr>
              <w:suppressAutoHyphens/>
              <w:spacing w:before="60" w:after="60"/>
              <w:jc w:val="center"/>
              <w:rPr>
                <w:rFonts w:ascii="Times New Roman" w:hAnsi="Times New Roman" w:cs="Times New Roman"/>
                <w:i/>
                <w:spacing w:val="-5"/>
                <w:sz w:val="14"/>
                <w:szCs w:val="14"/>
              </w:rPr>
            </w:pPr>
          </w:p>
        </w:tc>
        <w:tc>
          <w:tcPr>
            <w:tcW w:w="3874" w:type="dxa"/>
            <w:tcBorders>
              <w:top w:val="single" w:sz="4" w:space="0" w:color="auto"/>
            </w:tcBorders>
          </w:tcPr>
          <w:p w14:paraId="21B61FE1" w14:textId="77777777" w:rsidR="002F42D5" w:rsidRPr="00763A71" w:rsidRDefault="002F42D5" w:rsidP="0092465E">
            <w:pPr>
              <w:suppressAutoHyphens/>
              <w:spacing w:before="60" w:after="60"/>
              <w:jc w:val="center"/>
              <w:rPr>
                <w:rFonts w:ascii="Times New Roman" w:hAnsi="Times New Roman" w:cs="Times New Roman"/>
                <w:sz w:val="20"/>
                <w:szCs w:val="20"/>
              </w:rPr>
            </w:pPr>
            <w:r w:rsidRPr="00763A71">
              <w:rPr>
                <w:rFonts w:ascii="Times New Roman" w:hAnsi="Times New Roman" w:cs="Times New Roman"/>
                <w:i/>
                <w:spacing w:val="-5"/>
                <w:sz w:val="14"/>
                <w:szCs w:val="14"/>
              </w:rPr>
              <w:t>(ФИО)</w:t>
            </w:r>
          </w:p>
        </w:tc>
      </w:tr>
      <w:tr w:rsidR="002F42D5" w14:paraId="4199AFC9" w14:textId="77777777" w:rsidTr="0092465E">
        <w:tc>
          <w:tcPr>
            <w:tcW w:w="3402" w:type="dxa"/>
          </w:tcPr>
          <w:p w14:paraId="70EE1506" w14:textId="77777777" w:rsidR="002F42D5" w:rsidRPr="00763A71" w:rsidRDefault="002F42D5" w:rsidP="0092465E">
            <w:pPr>
              <w:suppressAutoHyphens/>
              <w:spacing w:before="60" w:after="60"/>
              <w:jc w:val="center"/>
              <w:rPr>
                <w:rFonts w:ascii="Times New Roman" w:hAnsi="Times New Roman" w:cs="Times New Roman"/>
                <w:i/>
                <w:spacing w:val="-5"/>
                <w:sz w:val="14"/>
                <w:szCs w:val="14"/>
              </w:rPr>
            </w:pPr>
          </w:p>
        </w:tc>
        <w:tc>
          <w:tcPr>
            <w:tcW w:w="284" w:type="dxa"/>
          </w:tcPr>
          <w:p w14:paraId="78A977F2" w14:textId="77777777" w:rsidR="002F42D5" w:rsidRPr="00763A71" w:rsidRDefault="002F42D5" w:rsidP="0092465E">
            <w:pPr>
              <w:suppressAutoHyphens/>
              <w:spacing w:before="60" w:after="60"/>
              <w:jc w:val="center"/>
              <w:rPr>
                <w:rFonts w:ascii="Times New Roman" w:hAnsi="Times New Roman" w:cs="Times New Roman"/>
                <w:i/>
                <w:spacing w:val="-5"/>
                <w:sz w:val="14"/>
                <w:szCs w:val="14"/>
              </w:rPr>
            </w:pPr>
          </w:p>
        </w:tc>
        <w:tc>
          <w:tcPr>
            <w:tcW w:w="2268" w:type="dxa"/>
          </w:tcPr>
          <w:p w14:paraId="186B66FE" w14:textId="77777777" w:rsidR="002F42D5" w:rsidRPr="00763A71" w:rsidRDefault="002F42D5" w:rsidP="0092465E">
            <w:pPr>
              <w:suppressAutoHyphens/>
              <w:spacing w:before="60" w:after="60"/>
              <w:jc w:val="center"/>
              <w:rPr>
                <w:rFonts w:ascii="Times New Roman" w:hAnsi="Times New Roman" w:cs="Times New Roman"/>
                <w:i/>
                <w:spacing w:val="-5"/>
                <w:sz w:val="14"/>
                <w:szCs w:val="14"/>
              </w:rPr>
            </w:pPr>
          </w:p>
        </w:tc>
        <w:tc>
          <w:tcPr>
            <w:tcW w:w="283" w:type="dxa"/>
          </w:tcPr>
          <w:p w14:paraId="6B5ADD49" w14:textId="77777777" w:rsidR="002F42D5" w:rsidRPr="00763A71" w:rsidRDefault="002F42D5" w:rsidP="0092465E">
            <w:pPr>
              <w:suppressAutoHyphens/>
              <w:spacing w:before="60" w:after="60"/>
              <w:jc w:val="center"/>
              <w:rPr>
                <w:rFonts w:ascii="Times New Roman" w:hAnsi="Times New Roman" w:cs="Times New Roman"/>
                <w:i/>
                <w:spacing w:val="-5"/>
                <w:sz w:val="14"/>
                <w:szCs w:val="14"/>
              </w:rPr>
            </w:pPr>
          </w:p>
        </w:tc>
        <w:tc>
          <w:tcPr>
            <w:tcW w:w="3874" w:type="dxa"/>
          </w:tcPr>
          <w:p w14:paraId="17E83082" w14:textId="77777777" w:rsidR="002F42D5" w:rsidRPr="00714499" w:rsidRDefault="002F42D5" w:rsidP="0092465E">
            <w:pPr>
              <w:suppressAutoHyphens/>
              <w:spacing w:before="60" w:after="60"/>
              <w:jc w:val="right"/>
              <w:rPr>
                <w:rFonts w:ascii="Times New Roman" w:hAnsi="Times New Roman" w:cs="Times New Roman"/>
                <w:i/>
                <w:spacing w:val="-5"/>
                <w:sz w:val="14"/>
                <w:szCs w:val="14"/>
              </w:rPr>
            </w:pPr>
            <w:r w:rsidRPr="00763A71">
              <w:rPr>
                <w:rFonts w:ascii="Times New Roman" w:hAnsi="Times New Roman" w:cs="Times New Roman"/>
                <w:i/>
                <w:spacing w:val="-5"/>
                <w:sz w:val="14"/>
                <w:szCs w:val="14"/>
              </w:rPr>
              <w:t>М.П.</w:t>
            </w:r>
          </w:p>
        </w:tc>
      </w:tr>
    </w:tbl>
    <w:p w14:paraId="5BB13FA4" w14:textId="5BD4BB30" w:rsidR="00714499" w:rsidRPr="00881276" w:rsidRDefault="00714499" w:rsidP="00881276">
      <w:pPr>
        <w:suppressAutoHyphens/>
        <w:spacing w:before="60" w:after="60" w:line="240" w:lineRule="auto"/>
        <w:jc w:val="both"/>
        <w:rPr>
          <w:rFonts w:ascii="Times New Roman" w:hAnsi="Times New Roman" w:cs="Times New Roman"/>
          <w:i/>
          <w:spacing w:val="-5"/>
          <w:sz w:val="2"/>
          <w:szCs w:val="2"/>
        </w:rPr>
      </w:pPr>
    </w:p>
    <w:sectPr w:rsidR="00714499" w:rsidRPr="00881276" w:rsidSect="006A6B99">
      <w:pgSz w:w="11906" w:h="16834"/>
      <w:pgMar w:top="851" w:right="518" w:bottom="849" w:left="12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9D076" w14:textId="77777777" w:rsidR="00C34884" w:rsidRDefault="00C34884">
      <w:pPr>
        <w:spacing w:after="0" w:line="240" w:lineRule="auto"/>
      </w:pPr>
      <w:r>
        <w:separator/>
      </w:r>
    </w:p>
  </w:endnote>
  <w:endnote w:type="continuationSeparator" w:id="0">
    <w:p w14:paraId="30824918" w14:textId="77777777" w:rsidR="00C34884" w:rsidRDefault="00C3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303855"/>
      <w:docPartObj>
        <w:docPartGallery w:val="Page Numbers (Bottom of Page)"/>
        <w:docPartUnique/>
      </w:docPartObj>
    </w:sdtPr>
    <w:sdtEndPr/>
    <w:sdtContent>
      <w:sdt>
        <w:sdtPr>
          <w:id w:val="1728636285"/>
          <w:docPartObj>
            <w:docPartGallery w:val="Page Numbers (Top of Page)"/>
            <w:docPartUnique/>
          </w:docPartObj>
        </w:sdtPr>
        <w:sdtEndPr/>
        <w:sdtContent>
          <w:p w14:paraId="71B6B472" w14:textId="62DDDBB3" w:rsidR="0092465E" w:rsidRDefault="0092465E">
            <w:pPr>
              <w:pStyle w:val="a6"/>
              <w:jc w:val="center"/>
            </w:pPr>
            <w:r>
              <w:t xml:space="preserve">Страница </w:t>
            </w:r>
            <w:r>
              <w:rPr>
                <w:b/>
                <w:bCs/>
                <w:sz w:val="24"/>
                <w:szCs w:val="24"/>
              </w:rPr>
              <w:fldChar w:fldCharType="begin"/>
            </w:r>
            <w:r>
              <w:rPr>
                <w:b/>
                <w:bCs/>
              </w:rPr>
              <w:instrText>PAGE</w:instrText>
            </w:r>
            <w:r>
              <w:rPr>
                <w:b/>
                <w:bCs/>
                <w:sz w:val="24"/>
                <w:szCs w:val="24"/>
              </w:rPr>
              <w:fldChar w:fldCharType="separate"/>
            </w:r>
            <w:r w:rsidR="00082876">
              <w:rPr>
                <w:b/>
                <w:bCs/>
                <w:noProof/>
              </w:rPr>
              <w:t>13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82876">
              <w:rPr>
                <w:b/>
                <w:bCs/>
                <w:noProof/>
              </w:rPr>
              <w:t>13</w:t>
            </w:r>
            <w:r>
              <w:rPr>
                <w:b/>
                <w:bCs/>
                <w:sz w:val="24"/>
                <w:szCs w:val="24"/>
              </w:rPr>
              <w:fldChar w:fldCharType="end"/>
            </w:r>
          </w:p>
        </w:sdtContent>
      </w:sdt>
    </w:sdtContent>
  </w:sdt>
  <w:p w14:paraId="4F4794CD" w14:textId="77777777" w:rsidR="0092465E" w:rsidRDefault="009246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33843" w14:textId="77777777" w:rsidR="00C34884" w:rsidRDefault="00C34884">
      <w:pPr>
        <w:spacing w:after="0" w:line="266" w:lineRule="auto"/>
      </w:pPr>
      <w:r>
        <w:separator/>
      </w:r>
    </w:p>
  </w:footnote>
  <w:footnote w:type="continuationSeparator" w:id="0">
    <w:p w14:paraId="78A8878D" w14:textId="77777777" w:rsidR="00C34884" w:rsidRDefault="00C34884">
      <w:pPr>
        <w:spacing w:after="0" w:line="266" w:lineRule="auto"/>
      </w:pPr>
      <w:r>
        <w:continuationSeparator/>
      </w:r>
    </w:p>
  </w:footnote>
  <w:footnote w:id="1">
    <w:p w14:paraId="394F896E" w14:textId="3AD897E0" w:rsidR="0092465E" w:rsidRDefault="0092465E" w:rsidP="00754159">
      <w:pPr>
        <w:pStyle w:val="ab"/>
      </w:pPr>
      <w:r w:rsidRPr="00BA5E2F">
        <w:rPr>
          <w:rStyle w:val="ad"/>
        </w:rPr>
        <w:t>*</w:t>
      </w:r>
      <w:r w:rsidRPr="00BA5E2F">
        <w:t xml:space="preserve"> </w:t>
      </w:r>
      <w:r w:rsidRPr="00BA5E2F">
        <w:rPr>
          <w:rFonts w:ascii="Times New Roman" w:eastAsia="Arial" w:hAnsi="Times New Roman" w:cs="Times New Roman"/>
        </w:rPr>
        <w:t xml:space="preserve">Если иное </w:t>
      </w:r>
      <w:r>
        <w:rPr>
          <w:rFonts w:ascii="Times New Roman" w:eastAsia="Arial" w:hAnsi="Times New Roman" w:cs="Times New Roman"/>
        </w:rPr>
        <w:t xml:space="preserve">не будет установлено </w:t>
      </w:r>
      <w:r w:rsidRPr="00BA5E2F">
        <w:rPr>
          <w:rFonts w:ascii="Times New Roman" w:eastAsia="Arial" w:hAnsi="Times New Roman" w:cs="Times New Roman"/>
        </w:rPr>
        <w:t xml:space="preserve">Банком </w:t>
      </w:r>
      <w:r>
        <w:rPr>
          <w:rFonts w:ascii="Times New Roman" w:eastAsia="Arial" w:hAnsi="Times New Roman" w:cs="Times New Roman"/>
        </w:rPr>
        <w:t>в соответствии с п. </w:t>
      </w:r>
      <w:r>
        <w:rPr>
          <w:rFonts w:ascii="Times New Roman" w:eastAsia="Arial" w:hAnsi="Times New Roman" w:cs="Times New Roman"/>
          <w:highlight w:val="yellow"/>
        </w:rPr>
        <w:fldChar w:fldCharType="begin"/>
      </w:r>
      <w:r>
        <w:rPr>
          <w:rFonts w:ascii="Times New Roman" w:eastAsia="Arial" w:hAnsi="Times New Roman" w:cs="Times New Roman"/>
        </w:rPr>
        <w:instrText xml:space="preserve"> REF _Ref521418043 \r \h </w:instrText>
      </w:r>
      <w:r>
        <w:rPr>
          <w:rFonts w:ascii="Times New Roman" w:eastAsia="Arial" w:hAnsi="Times New Roman" w:cs="Times New Roman"/>
          <w:highlight w:val="yellow"/>
        </w:rPr>
      </w:r>
      <w:r>
        <w:rPr>
          <w:rFonts w:ascii="Times New Roman" w:eastAsia="Arial" w:hAnsi="Times New Roman" w:cs="Times New Roman"/>
          <w:highlight w:val="yellow"/>
        </w:rPr>
        <w:fldChar w:fldCharType="separate"/>
      </w:r>
      <w:r w:rsidR="00FE7E9F">
        <w:rPr>
          <w:rFonts w:ascii="Times New Roman" w:eastAsia="Arial" w:hAnsi="Times New Roman" w:cs="Times New Roman"/>
        </w:rPr>
        <w:t>4.3.2</w:t>
      </w:r>
      <w:r>
        <w:rPr>
          <w:rFonts w:ascii="Times New Roman" w:eastAsia="Arial" w:hAnsi="Times New Roman" w:cs="Times New Roman"/>
          <w:highlight w:val="yellow"/>
        </w:rPr>
        <w:fldChar w:fldCharType="end"/>
      </w:r>
      <w:r>
        <w:rPr>
          <w:rFonts w:ascii="Times New Roman" w:eastAsia="Arial" w:hAnsi="Times New Roman" w:cs="Times New Roman"/>
        </w:rPr>
        <w:t xml:space="preserve"> Соглашения</w:t>
      </w:r>
      <w:r w:rsidRPr="00BA5E2F">
        <w:rPr>
          <w:rFonts w:ascii="Times New Roman" w:eastAsia="Arial"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54373"/>
    <w:multiLevelType w:val="multilevel"/>
    <w:tmpl w:val="00EE098A"/>
    <w:lvl w:ilvl="0">
      <w:start w:val="3"/>
      <w:numFmt w:val="decimal"/>
      <w:lvlText w:val="%1."/>
      <w:lvlJc w:val="left"/>
      <w:pPr>
        <w:ind w:left="360" w:firstLine="0"/>
      </w:pPr>
      <w:rPr>
        <w:rFonts w:ascii="Times New Roman" w:eastAsia="Arial" w:hAnsi="Times New Roman" w:cs="Times New Roman" w:hint="default"/>
        <w:b w:val="0"/>
        <w:bCs/>
        <w:i w:val="0"/>
        <w:strike w:val="0"/>
        <w:dstrike w:val="0"/>
        <w:color w:val="000000"/>
        <w:sz w:val="20"/>
        <w:szCs w:val="20"/>
        <w:u w:val="none" w:color="000000"/>
        <w:vertAlign w:val="baseline"/>
      </w:rPr>
    </w:lvl>
    <w:lvl w:ilvl="1">
      <w:start w:val="1"/>
      <w:numFmt w:val="decimal"/>
      <w:lvlText w:val="%1.%2."/>
      <w:lvlJc w:val="left"/>
      <w:pPr>
        <w:ind w:left="50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2">
      <w:start w:val="1"/>
      <w:numFmt w:val="decimal"/>
      <w:lvlRestart w:val="0"/>
      <w:lvlText w:val="%1.%2.%3."/>
      <w:lvlJc w:val="left"/>
      <w:pPr>
        <w:ind w:left="86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1363"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2083"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5">
      <w:start w:val="1"/>
      <w:numFmt w:val="lowerRoman"/>
      <w:lvlText w:val="%6"/>
      <w:lvlJc w:val="left"/>
      <w:pPr>
        <w:ind w:left="2803"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523"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4243"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963"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1">
    <w:nsid w:val="0AF2218C"/>
    <w:multiLevelType w:val="multilevel"/>
    <w:tmpl w:val="FACAA7BA"/>
    <w:lvl w:ilvl="0">
      <w:start w:val="4"/>
      <w:numFmt w:val="decimal"/>
      <w:lvlText w:val="%1."/>
      <w:lvlJc w:val="left"/>
      <w:pPr>
        <w:ind w:left="360" w:firstLine="0"/>
      </w:pPr>
      <w:rPr>
        <w:rFonts w:ascii="Times New Roman" w:eastAsia="Arial" w:hAnsi="Times New Roman" w:cs="Times New Roman" w:hint="default"/>
        <w:b w:val="0"/>
        <w:bCs/>
        <w:i w:val="0"/>
        <w:strike w:val="0"/>
        <w:dstrike w:val="0"/>
        <w:color w:val="000000"/>
        <w:sz w:val="20"/>
        <w:szCs w:val="20"/>
        <w:u w:val="none" w:color="000000"/>
        <w:vertAlign w:val="baseline"/>
      </w:rPr>
    </w:lvl>
    <w:lvl w:ilvl="1">
      <w:start w:val="3"/>
      <w:numFmt w:val="decimal"/>
      <w:lvlText w:val="%1.%2."/>
      <w:lvlJc w:val="left"/>
      <w:pPr>
        <w:ind w:left="50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2">
      <w:start w:val="1"/>
      <w:numFmt w:val="decimal"/>
      <w:lvlRestart w:val="0"/>
      <w:lvlText w:val="%1.%2.%3."/>
      <w:lvlJc w:val="left"/>
      <w:pPr>
        <w:ind w:left="86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1363"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2083" w:firstLine="0"/>
      </w:pPr>
      <w:rPr>
        <w:rFonts w:ascii="Arial" w:eastAsia="Arial" w:hAnsi="Arial" w:cs="Arial" w:hint="default"/>
        <w:b w:val="0"/>
        <w:i w:val="0"/>
        <w:strike w:val="0"/>
        <w:dstrike w:val="0"/>
        <w:color w:val="000000"/>
        <w:sz w:val="20"/>
        <w:szCs w:val="20"/>
        <w:u w:val="none" w:color="000000"/>
        <w:vertAlign w:val="baseline"/>
      </w:rPr>
    </w:lvl>
    <w:lvl w:ilvl="5">
      <w:start w:val="1"/>
      <w:numFmt w:val="lowerRoman"/>
      <w:lvlText w:val="%6"/>
      <w:lvlJc w:val="left"/>
      <w:pPr>
        <w:ind w:left="2803"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523"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4243"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963"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2">
    <w:nsid w:val="0BD34F25"/>
    <w:multiLevelType w:val="hybridMultilevel"/>
    <w:tmpl w:val="EA4287DA"/>
    <w:lvl w:ilvl="0" w:tplc="0419000D">
      <w:start w:val="1"/>
      <w:numFmt w:val="bullet"/>
      <w:lvlText w:val=""/>
      <w:lvlJc w:val="left"/>
      <w:pPr>
        <w:ind w:left="566"/>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01240A50">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AA89B8">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8AEF22">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385C0A">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367E22">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603042">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DAD622">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AC5278">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CE90747"/>
    <w:multiLevelType w:val="multilevel"/>
    <w:tmpl w:val="0A92E2CA"/>
    <w:lvl w:ilvl="0">
      <w:start w:val="3"/>
      <w:numFmt w:val="decimal"/>
      <w:lvlText w:val="%1."/>
      <w:lvlJc w:val="left"/>
      <w:pPr>
        <w:ind w:left="360" w:firstLine="0"/>
      </w:pPr>
      <w:rPr>
        <w:rFonts w:ascii="Times New Roman" w:eastAsia="Arial" w:hAnsi="Times New Roman" w:cs="Times New Roman" w:hint="default"/>
        <w:b w:val="0"/>
        <w:bCs/>
        <w:i w:val="0"/>
        <w:strike w:val="0"/>
        <w:dstrike w:val="0"/>
        <w:color w:val="000000"/>
        <w:sz w:val="20"/>
        <w:szCs w:val="20"/>
        <w:u w:val="none" w:color="000000"/>
        <w:vertAlign w:val="baseline"/>
      </w:rPr>
    </w:lvl>
    <w:lvl w:ilvl="1">
      <w:start w:val="1"/>
      <w:numFmt w:val="decimal"/>
      <w:lvlText w:val="%1.%2."/>
      <w:lvlJc w:val="left"/>
      <w:pPr>
        <w:ind w:left="50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2">
      <w:start w:val="1"/>
      <w:numFmt w:val="decimal"/>
      <w:lvlRestart w:val="0"/>
      <w:lvlText w:val="%1.%2.%3."/>
      <w:lvlJc w:val="left"/>
      <w:pPr>
        <w:ind w:left="86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1363"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2083" w:firstLine="0"/>
      </w:pPr>
      <w:rPr>
        <w:rFonts w:ascii="Arial" w:eastAsia="Arial" w:hAnsi="Arial" w:cs="Arial" w:hint="default"/>
        <w:b w:val="0"/>
        <w:i w:val="0"/>
        <w:strike w:val="0"/>
        <w:dstrike w:val="0"/>
        <w:color w:val="000000"/>
        <w:sz w:val="20"/>
        <w:szCs w:val="20"/>
        <w:u w:val="none" w:color="000000"/>
        <w:vertAlign w:val="baseline"/>
      </w:rPr>
    </w:lvl>
    <w:lvl w:ilvl="5">
      <w:start w:val="1"/>
      <w:numFmt w:val="lowerRoman"/>
      <w:lvlText w:val="%6"/>
      <w:lvlJc w:val="left"/>
      <w:pPr>
        <w:ind w:left="2803"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523"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4243"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963"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4">
    <w:nsid w:val="0FC65F05"/>
    <w:multiLevelType w:val="multilevel"/>
    <w:tmpl w:val="64F6A67A"/>
    <w:lvl w:ilvl="0">
      <w:start w:val="4"/>
      <w:numFmt w:val="decimal"/>
      <w:lvlText w:val="%1."/>
      <w:lvlJc w:val="left"/>
      <w:pPr>
        <w:ind w:left="360" w:firstLine="0"/>
      </w:pPr>
      <w:rPr>
        <w:rFonts w:ascii="Times New Roman" w:eastAsia="Arial" w:hAnsi="Times New Roman" w:cs="Times New Roman" w:hint="default"/>
        <w:b w:val="0"/>
        <w:bCs/>
        <w:i w:val="0"/>
        <w:strike w:val="0"/>
        <w:dstrike w:val="0"/>
        <w:color w:val="000000"/>
        <w:sz w:val="20"/>
        <w:szCs w:val="20"/>
        <w:u w:val="none" w:color="000000"/>
        <w:vertAlign w:val="baseline"/>
      </w:rPr>
    </w:lvl>
    <w:lvl w:ilvl="1">
      <w:start w:val="2"/>
      <w:numFmt w:val="decimal"/>
      <w:lvlText w:val="%1.%2."/>
      <w:lvlJc w:val="left"/>
      <w:pPr>
        <w:ind w:left="50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2">
      <w:start w:val="1"/>
      <w:numFmt w:val="decimal"/>
      <w:lvlRestart w:val="0"/>
      <w:lvlText w:val="%1.%2.%3."/>
      <w:lvlJc w:val="left"/>
      <w:pPr>
        <w:ind w:left="86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1363"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2083" w:firstLine="0"/>
      </w:pPr>
      <w:rPr>
        <w:rFonts w:ascii="Arial" w:eastAsia="Arial" w:hAnsi="Arial" w:cs="Arial" w:hint="default"/>
        <w:b w:val="0"/>
        <w:i w:val="0"/>
        <w:strike w:val="0"/>
        <w:dstrike w:val="0"/>
        <w:color w:val="000000"/>
        <w:sz w:val="20"/>
        <w:szCs w:val="20"/>
        <w:u w:val="none" w:color="000000"/>
        <w:vertAlign w:val="baseline"/>
      </w:rPr>
    </w:lvl>
    <w:lvl w:ilvl="5">
      <w:start w:val="1"/>
      <w:numFmt w:val="lowerRoman"/>
      <w:lvlText w:val="%6"/>
      <w:lvlJc w:val="left"/>
      <w:pPr>
        <w:ind w:left="2803"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523"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4243"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963"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5">
    <w:nsid w:val="25474BE7"/>
    <w:multiLevelType w:val="multilevel"/>
    <w:tmpl w:val="A762E9E2"/>
    <w:lvl w:ilvl="0">
      <w:start w:val="2"/>
      <w:numFmt w:val="decimal"/>
      <w:lvlText w:val="%1."/>
      <w:lvlJc w:val="left"/>
      <w:pPr>
        <w:ind w:left="360" w:firstLine="0"/>
      </w:pPr>
      <w:rPr>
        <w:rFonts w:ascii="Times New Roman" w:eastAsia="Arial" w:hAnsi="Times New Roman" w:cs="Times New Roman" w:hint="default"/>
        <w:b w:val="0"/>
        <w:bCs/>
        <w:i w:val="0"/>
        <w:strike w:val="0"/>
        <w:dstrike w:val="0"/>
        <w:color w:val="000000"/>
        <w:sz w:val="20"/>
        <w:szCs w:val="20"/>
        <w:u w:val="none" w:color="000000"/>
        <w:vertAlign w:val="baseline"/>
      </w:rPr>
    </w:lvl>
    <w:lvl w:ilvl="1">
      <w:start w:val="4"/>
      <w:numFmt w:val="decimal"/>
      <w:lvlText w:val="%1.%2."/>
      <w:lvlJc w:val="left"/>
      <w:pPr>
        <w:ind w:left="50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2">
      <w:start w:val="1"/>
      <w:numFmt w:val="decimal"/>
      <w:lvlRestart w:val="0"/>
      <w:lvlText w:val="%1.%2.%3."/>
      <w:lvlJc w:val="left"/>
      <w:pPr>
        <w:ind w:left="86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1363"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2083" w:firstLine="0"/>
      </w:pPr>
      <w:rPr>
        <w:rFonts w:ascii="Arial" w:eastAsia="Arial" w:hAnsi="Arial" w:cs="Arial" w:hint="default"/>
        <w:b w:val="0"/>
        <w:i w:val="0"/>
        <w:strike w:val="0"/>
        <w:dstrike w:val="0"/>
        <w:color w:val="000000"/>
        <w:sz w:val="20"/>
        <w:szCs w:val="20"/>
        <w:u w:val="none" w:color="000000"/>
        <w:vertAlign w:val="baseline"/>
      </w:rPr>
    </w:lvl>
    <w:lvl w:ilvl="5">
      <w:start w:val="1"/>
      <w:numFmt w:val="lowerRoman"/>
      <w:lvlText w:val="%6"/>
      <w:lvlJc w:val="left"/>
      <w:pPr>
        <w:ind w:left="2803"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523"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4243"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963"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6">
    <w:nsid w:val="2B7029E1"/>
    <w:multiLevelType w:val="hybridMultilevel"/>
    <w:tmpl w:val="D1B0D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E14F2B"/>
    <w:multiLevelType w:val="multilevel"/>
    <w:tmpl w:val="140688BC"/>
    <w:lvl w:ilvl="0">
      <w:start w:val="2"/>
      <w:numFmt w:val="decimal"/>
      <w:lvlText w:val="%1."/>
      <w:lvlJc w:val="left"/>
      <w:pPr>
        <w:ind w:left="360" w:firstLine="0"/>
      </w:pPr>
      <w:rPr>
        <w:rFonts w:ascii="Times New Roman" w:eastAsia="Arial" w:hAnsi="Times New Roman" w:cs="Times New Roman" w:hint="default"/>
        <w:b w:val="0"/>
        <w:bCs/>
        <w:i w:val="0"/>
        <w:strike w:val="0"/>
        <w:dstrike w:val="0"/>
        <w:color w:val="000000"/>
        <w:sz w:val="20"/>
        <w:szCs w:val="20"/>
        <w:u w:val="none" w:color="000000"/>
        <w:vertAlign w:val="baseline"/>
      </w:rPr>
    </w:lvl>
    <w:lvl w:ilvl="1">
      <w:start w:val="15"/>
      <w:numFmt w:val="decimal"/>
      <w:lvlText w:val="%1.%2."/>
      <w:lvlJc w:val="left"/>
      <w:pPr>
        <w:ind w:left="50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2">
      <w:start w:val="1"/>
      <w:numFmt w:val="decimal"/>
      <w:lvlRestart w:val="0"/>
      <w:lvlText w:val="%1.%2.%3."/>
      <w:lvlJc w:val="left"/>
      <w:pPr>
        <w:ind w:left="86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1363"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2083"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5">
      <w:start w:val="1"/>
      <w:numFmt w:val="lowerRoman"/>
      <w:lvlText w:val="%6"/>
      <w:lvlJc w:val="left"/>
      <w:pPr>
        <w:ind w:left="2803"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523"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4243"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963"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8">
    <w:nsid w:val="3F600F2B"/>
    <w:multiLevelType w:val="multilevel"/>
    <w:tmpl w:val="DEC6D25E"/>
    <w:lvl w:ilvl="0">
      <w:start w:val="1"/>
      <w:numFmt w:val="decimal"/>
      <w:lvlText w:val="%1."/>
      <w:lvlJc w:val="left"/>
      <w:pPr>
        <w:ind w:left="360" w:firstLine="0"/>
      </w:pPr>
      <w:rPr>
        <w:rFonts w:ascii="Times New Roman" w:eastAsia="Arial" w:hAnsi="Times New Roman" w:cs="Times New Roman" w:hint="default"/>
        <w:b w:val="0"/>
        <w:bCs/>
        <w:i w:val="0"/>
        <w:strike w:val="0"/>
        <w:dstrike w:val="0"/>
        <w:color w:val="000000"/>
        <w:sz w:val="20"/>
        <w:szCs w:val="20"/>
        <w:u w:val="none" w:color="000000"/>
        <w:vertAlign w:val="baseline"/>
      </w:rPr>
    </w:lvl>
    <w:lvl w:ilvl="1">
      <w:start w:val="1"/>
      <w:numFmt w:val="decimal"/>
      <w:lvlText w:val="%1.%2."/>
      <w:lvlJc w:val="left"/>
      <w:pPr>
        <w:ind w:left="50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2">
      <w:start w:val="1"/>
      <w:numFmt w:val="decimal"/>
      <w:lvlRestart w:val="0"/>
      <w:lvlText w:val="%1.%2.%3."/>
      <w:lvlJc w:val="left"/>
      <w:pPr>
        <w:ind w:left="86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1363"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2083" w:firstLine="0"/>
      </w:pPr>
      <w:rPr>
        <w:rFonts w:ascii="Arial" w:eastAsia="Arial" w:hAnsi="Arial" w:cs="Arial" w:hint="default"/>
        <w:b w:val="0"/>
        <w:i w:val="0"/>
        <w:strike w:val="0"/>
        <w:dstrike w:val="0"/>
        <w:color w:val="000000"/>
        <w:sz w:val="20"/>
        <w:szCs w:val="20"/>
        <w:u w:val="none" w:color="000000"/>
        <w:vertAlign w:val="baseline"/>
      </w:rPr>
    </w:lvl>
    <w:lvl w:ilvl="5">
      <w:start w:val="1"/>
      <w:numFmt w:val="lowerRoman"/>
      <w:lvlText w:val="%6"/>
      <w:lvlJc w:val="left"/>
      <w:pPr>
        <w:ind w:left="2803"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523"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4243"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963"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9">
    <w:nsid w:val="44B50D25"/>
    <w:multiLevelType w:val="multilevel"/>
    <w:tmpl w:val="26EA60A2"/>
    <w:lvl w:ilvl="0">
      <w:start w:val="2"/>
      <w:numFmt w:val="decimal"/>
      <w:lvlText w:val="%1."/>
      <w:lvlJc w:val="left"/>
      <w:pPr>
        <w:ind w:left="360" w:firstLine="0"/>
      </w:pPr>
      <w:rPr>
        <w:rFonts w:ascii="Times New Roman" w:eastAsia="Arial" w:hAnsi="Times New Roman" w:cs="Times New Roman" w:hint="default"/>
        <w:b w:val="0"/>
        <w:bCs/>
        <w:i w:val="0"/>
        <w:strike w:val="0"/>
        <w:dstrike w:val="0"/>
        <w:color w:val="000000"/>
        <w:sz w:val="20"/>
        <w:szCs w:val="20"/>
        <w:u w:val="none" w:color="000000"/>
        <w:vertAlign w:val="baseline"/>
      </w:rPr>
    </w:lvl>
    <w:lvl w:ilvl="1">
      <w:start w:val="18"/>
      <w:numFmt w:val="decimal"/>
      <w:lvlText w:val="%1.%2."/>
      <w:lvlJc w:val="left"/>
      <w:pPr>
        <w:ind w:left="50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2">
      <w:start w:val="1"/>
      <w:numFmt w:val="decimal"/>
      <w:lvlRestart w:val="0"/>
      <w:lvlText w:val="%1.%2.%3."/>
      <w:lvlJc w:val="left"/>
      <w:pPr>
        <w:ind w:left="86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1363"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2083" w:firstLine="0"/>
      </w:pPr>
      <w:rPr>
        <w:rFonts w:ascii="Arial" w:eastAsia="Arial" w:hAnsi="Arial" w:cs="Arial" w:hint="default"/>
        <w:b w:val="0"/>
        <w:i w:val="0"/>
        <w:strike w:val="0"/>
        <w:dstrike w:val="0"/>
        <w:color w:val="000000"/>
        <w:sz w:val="20"/>
        <w:szCs w:val="20"/>
        <w:u w:val="none" w:color="000000"/>
        <w:vertAlign w:val="baseline"/>
      </w:rPr>
    </w:lvl>
    <w:lvl w:ilvl="5">
      <w:start w:val="1"/>
      <w:numFmt w:val="lowerRoman"/>
      <w:lvlText w:val="%6"/>
      <w:lvlJc w:val="left"/>
      <w:pPr>
        <w:ind w:left="2803"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523"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4243"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963"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10">
    <w:nsid w:val="46061A62"/>
    <w:multiLevelType w:val="multilevel"/>
    <w:tmpl w:val="A2F41A34"/>
    <w:lvl w:ilvl="0">
      <w:start w:val="4"/>
      <w:numFmt w:val="decimal"/>
      <w:lvlText w:val="%1."/>
      <w:lvlJc w:val="left"/>
      <w:pPr>
        <w:ind w:left="360" w:firstLine="0"/>
      </w:pPr>
      <w:rPr>
        <w:rFonts w:ascii="Times New Roman" w:eastAsia="Arial" w:hAnsi="Times New Roman" w:cs="Times New Roman" w:hint="default"/>
        <w:b w:val="0"/>
        <w:bCs/>
        <w:i w:val="0"/>
        <w:strike w:val="0"/>
        <w:dstrike w:val="0"/>
        <w:color w:val="000000"/>
        <w:sz w:val="20"/>
        <w:szCs w:val="20"/>
        <w:u w:val="none" w:color="000000"/>
        <w:vertAlign w:val="baseline"/>
      </w:rPr>
    </w:lvl>
    <w:lvl w:ilvl="1">
      <w:start w:val="1"/>
      <w:numFmt w:val="decimal"/>
      <w:lvlText w:val="%1.%2."/>
      <w:lvlJc w:val="left"/>
      <w:pPr>
        <w:ind w:left="50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2">
      <w:start w:val="1"/>
      <w:numFmt w:val="decimal"/>
      <w:lvlRestart w:val="0"/>
      <w:lvlText w:val="%1.%2.%3."/>
      <w:lvlJc w:val="left"/>
      <w:pPr>
        <w:ind w:left="86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1363"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2083" w:firstLine="0"/>
      </w:pPr>
      <w:rPr>
        <w:rFonts w:ascii="Arial" w:eastAsia="Arial" w:hAnsi="Arial" w:cs="Arial" w:hint="default"/>
        <w:b w:val="0"/>
        <w:i w:val="0"/>
        <w:strike w:val="0"/>
        <w:dstrike w:val="0"/>
        <w:color w:val="000000"/>
        <w:sz w:val="20"/>
        <w:szCs w:val="20"/>
        <w:u w:val="none" w:color="000000"/>
        <w:vertAlign w:val="baseline"/>
      </w:rPr>
    </w:lvl>
    <w:lvl w:ilvl="5">
      <w:start w:val="1"/>
      <w:numFmt w:val="lowerRoman"/>
      <w:lvlText w:val="%6"/>
      <w:lvlJc w:val="left"/>
      <w:pPr>
        <w:ind w:left="2803"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523"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4243"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963"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11">
    <w:nsid w:val="501E4B06"/>
    <w:multiLevelType w:val="multilevel"/>
    <w:tmpl w:val="EDCA255A"/>
    <w:lvl w:ilvl="0">
      <w:start w:val="2"/>
      <w:numFmt w:val="decimal"/>
      <w:lvlText w:val="%1."/>
      <w:lvlJc w:val="left"/>
      <w:pPr>
        <w:ind w:left="360" w:firstLine="0"/>
      </w:pPr>
      <w:rPr>
        <w:rFonts w:ascii="Times New Roman" w:eastAsia="Arial" w:hAnsi="Times New Roman" w:cs="Times New Roman" w:hint="default"/>
        <w:b w:val="0"/>
        <w:bCs/>
        <w:i w:val="0"/>
        <w:strike w:val="0"/>
        <w:dstrike w:val="0"/>
        <w:color w:val="000000"/>
        <w:sz w:val="20"/>
        <w:szCs w:val="20"/>
        <w:u w:val="none" w:color="000000"/>
        <w:vertAlign w:val="baseline"/>
      </w:rPr>
    </w:lvl>
    <w:lvl w:ilvl="1">
      <w:start w:val="3"/>
      <w:numFmt w:val="decimal"/>
      <w:lvlText w:val="%1.%2."/>
      <w:lvlJc w:val="left"/>
      <w:pPr>
        <w:ind w:left="50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2">
      <w:start w:val="1"/>
      <w:numFmt w:val="decimal"/>
      <w:lvlRestart w:val="0"/>
      <w:lvlText w:val="%1.%2.%3."/>
      <w:lvlJc w:val="left"/>
      <w:pPr>
        <w:ind w:left="86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1363"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2083"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5">
      <w:start w:val="1"/>
      <w:numFmt w:val="lowerRoman"/>
      <w:lvlText w:val="%6"/>
      <w:lvlJc w:val="left"/>
      <w:pPr>
        <w:ind w:left="2803"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523"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4243"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963"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12">
    <w:nsid w:val="58B306C8"/>
    <w:multiLevelType w:val="multilevel"/>
    <w:tmpl w:val="265CFFDE"/>
    <w:lvl w:ilvl="0">
      <w:start w:val="2"/>
      <w:numFmt w:val="decimal"/>
      <w:lvlText w:val="%1."/>
      <w:lvlJc w:val="left"/>
      <w:pPr>
        <w:ind w:left="360" w:firstLine="0"/>
      </w:pPr>
      <w:rPr>
        <w:rFonts w:ascii="Times New Roman" w:eastAsia="Arial" w:hAnsi="Times New Roman" w:cs="Times New Roman" w:hint="default"/>
        <w:b w:val="0"/>
        <w:bCs/>
        <w:i w:val="0"/>
        <w:strike w:val="0"/>
        <w:dstrike w:val="0"/>
        <w:color w:val="000000"/>
        <w:sz w:val="20"/>
        <w:szCs w:val="20"/>
        <w:u w:val="none" w:color="000000"/>
        <w:vertAlign w:val="baseline"/>
      </w:rPr>
    </w:lvl>
    <w:lvl w:ilvl="1">
      <w:start w:val="5"/>
      <w:numFmt w:val="decimal"/>
      <w:lvlText w:val="%1.%2."/>
      <w:lvlJc w:val="left"/>
      <w:pPr>
        <w:ind w:left="50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2">
      <w:start w:val="1"/>
      <w:numFmt w:val="decimal"/>
      <w:lvlRestart w:val="0"/>
      <w:lvlText w:val="%1.%2.%3."/>
      <w:lvlJc w:val="left"/>
      <w:pPr>
        <w:ind w:left="86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1363"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2083" w:firstLine="0"/>
      </w:pPr>
      <w:rPr>
        <w:rFonts w:ascii="Arial" w:eastAsia="Arial" w:hAnsi="Arial" w:cs="Arial" w:hint="default"/>
        <w:b w:val="0"/>
        <w:i w:val="0"/>
        <w:strike w:val="0"/>
        <w:dstrike w:val="0"/>
        <w:color w:val="000000"/>
        <w:sz w:val="20"/>
        <w:szCs w:val="20"/>
        <w:u w:val="none" w:color="000000"/>
        <w:vertAlign w:val="baseline"/>
      </w:rPr>
    </w:lvl>
    <w:lvl w:ilvl="5">
      <w:start w:val="1"/>
      <w:numFmt w:val="lowerRoman"/>
      <w:lvlText w:val="%6"/>
      <w:lvlJc w:val="left"/>
      <w:pPr>
        <w:ind w:left="2803"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523"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4243"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963"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13">
    <w:nsid w:val="58B90825"/>
    <w:multiLevelType w:val="multilevel"/>
    <w:tmpl w:val="00EE098A"/>
    <w:lvl w:ilvl="0">
      <w:start w:val="3"/>
      <w:numFmt w:val="decimal"/>
      <w:lvlText w:val="%1."/>
      <w:lvlJc w:val="left"/>
      <w:pPr>
        <w:ind w:left="360" w:firstLine="0"/>
      </w:pPr>
      <w:rPr>
        <w:rFonts w:ascii="Times New Roman" w:eastAsia="Arial" w:hAnsi="Times New Roman" w:cs="Times New Roman" w:hint="default"/>
        <w:b w:val="0"/>
        <w:bCs/>
        <w:i w:val="0"/>
        <w:strike w:val="0"/>
        <w:dstrike w:val="0"/>
        <w:color w:val="000000"/>
        <w:sz w:val="20"/>
        <w:szCs w:val="20"/>
        <w:u w:val="none" w:color="000000"/>
        <w:vertAlign w:val="baseline"/>
      </w:rPr>
    </w:lvl>
    <w:lvl w:ilvl="1">
      <w:start w:val="1"/>
      <w:numFmt w:val="decimal"/>
      <w:lvlText w:val="%1.%2."/>
      <w:lvlJc w:val="left"/>
      <w:pPr>
        <w:ind w:left="50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2">
      <w:start w:val="1"/>
      <w:numFmt w:val="decimal"/>
      <w:lvlRestart w:val="0"/>
      <w:lvlText w:val="%1.%2.%3."/>
      <w:lvlJc w:val="left"/>
      <w:pPr>
        <w:ind w:left="86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1363"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2083"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5">
      <w:start w:val="1"/>
      <w:numFmt w:val="lowerRoman"/>
      <w:lvlText w:val="%6"/>
      <w:lvlJc w:val="left"/>
      <w:pPr>
        <w:ind w:left="2803"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523"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4243"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963"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14">
    <w:nsid w:val="5DD62340"/>
    <w:multiLevelType w:val="multilevel"/>
    <w:tmpl w:val="2812C236"/>
    <w:lvl w:ilvl="0">
      <w:start w:val="2"/>
      <w:numFmt w:val="decimal"/>
      <w:lvlText w:val="%1."/>
      <w:lvlJc w:val="left"/>
      <w:pPr>
        <w:ind w:left="360" w:firstLine="0"/>
      </w:pPr>
      <w:rPr>
        <w:rFonts w:ascii="Times New Roman" w:eastAsia="Arial" w:hAnsi="Times New Roman" w:cs="Times New Roman" w:hint="default"/>
        <w:b w:val="0"/>
        <w:bCs/>
        <w:i w:val="0"/>
        <w:strike w:val="0"/>
        <w:dstrike w:val="0"/>
        <w:color w:val="000000"/>
        <w:sz w:val="20"/>
        <w:szCs w:val="20"/>
        <w:u w:val="none" w:color="000000"/>
        <w:vertAlign w:val="baseline"/>
      </w:rPr>
    </w:lvl>
    <w:lvl w:ilvl="1">
      <w:start w:val="15"/>
      <w:numFmt w:val="decimal"/>
      <w:lvlText w:val="%1.%2."/>
      <w:lvlJc w:val="left"/>
      <w:pPr>
        <w:ind w:left="50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2">
      <w:start w:val="1"/>
      <w:numFmt w:val="decimal"/>
      <w:lvlRestart w:val="0"/>
      <w:lvlText w:val="%1.%2.%3."/>
      <w:lvlJc w:val="left"/>
      <w:pPr>
        <w:ind w:left="86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1363"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2083"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5">
      <w:start w:val="1"/>
      <w:numFmt w:val="lowerRoman"/>
      <w:lvlText w:val="%6"/>
      <w:lvlJc w:val="left"/>
      <w:pPr>
        <w:ind w:left="2803"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523"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4243"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963"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15">
    <w:nsid w:val="617767B2"/>
    <w:multiLevelType w:val="multilevel"/>
    <w:tmpl w:val="0A34CB8C"/>
    <w:lvl w:ilvl="0">
      <w:start w:val="2"/>
      <w:numFmt w:val="decimal"/>
      <w:lvlText w:val="%1."/>
      <w:lvlJc w:val="left"/>
      <w:pPr>
        <w:ind w:left="360" w:firstLine="0"/>
      </w:pPr>
      <w:rPr>
        <w:rFonts w:ascii="Times New Roman" w:eastAsia="Arial" w:hAnsi="Times New Roman" w:cs="Times New Roman" w:hint="default"/>
        <w:b w:val="0"/>
        <w:bCs/>
        <w:i w:val="0"/>
        <w:strike w:val="0"/>
        <w:dstrike w:val="0"/>
        <w:color w:val="000000"/>
        <w:sz w:val="20"/>
        <w:szCs w:val="20"/>
        <w:u w:val="none" w:color="000000"/>
        <w:vertAlign w:val="baseline"/>
      </w:rPr>
    </w:lvl>
    <w:lvl w:ilvl="1">
      <w:start w:val="15"/>
      <w:numFmt w:val="decimal"/>
      <w:lvlText w:val="%1.%2."/>
      <w:lvlJc w:val="left"/>
      <w:pPr>
        <w:ind w:left="50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2">
      <w:start w:val="1"/>
      <w:numFmt w:val="decimal"/>
      <w:lvlRestart w:val="0"/>
      <w:lvlText w:val="%1.%2.%3."/>
      <w:lvlJc w:val="left"/>
      <w:pPr>
        <w:ind w:left="86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1363"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2083"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5">
      <w:start w:val="1"/>
      <w:numFmt w:val="lowerRoman"/>
      <w:lvlText w:val="%6"/>
      <w:lvlJc w:val="left"/>
      <w:pPr>
        <w:ind w:left="2803"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523"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4243"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963"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16">
    <w:nsid w:val="61DB4B5D"/>
    <w:multiLevelType w:val="multilevel"/>
    <w:tmpl w:val="AF7A927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7F14CE8"/>
    <w:multiLevelType w:val="multilevel"/>
    <w:tmpl w:val="2BA0191E"/>
    <w:lvl w:ilvl="0">
      <w:start w:val="1"/>
      <w:numFmt w:val="decimal"/>
      <w:pStyle w:val="russubtitle"/>
      <w:lvlText w:val="%1."/>
      <w:lvlJc w:val="left"/>
      <w:pPr>
        <w:tabs>
          <w:tab w:val="num" w:pos="360"/>
        </w:tabs>
        <w:ind w:left="360" w:hanging="360"/>
      </w:pPr>
      <w:rPr>
        <w:rFonts w:hint="default"/>
      </w:rPr>
    </w:lvl>
    <w:lvl w:ilvl="1">
      <w:start w:val="1"/>
      <w:numFmt w:val="decimal"/>
      <w:pStyle w:val="rusnum2"/>
      <w:lvlText w:val="%1.%2."/>
      <w:lvlJc w:val="left"/>
      <w:pPr>
        <w:tabs>
          <w:tab w:val="num" w:pos="792"/>
        </w:tabs>
        <w:ind w:left="792" w:hanging="432"/>
      </w:pPr>
      <w:rPr>
        <w:rFonts w:hint="default"/>
        <w:color w:val="auto"/>
      </w:rPr>
    </w:lvl>
    <w:lvl w:ilvl="2">
      <w:start w:val="1"/>
      <w:numFmt w:val="decimal"/>
      <w:pStyle w:val="rusnum3"/>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73A71609"/>
    <w:multiLevelType w:val="hybridMultilevel"/>
    <w:tmpl w:val="00C62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E41065"/>
    <w:multiLevelType w:val="multilevel"/>
    <w:tmpl w:val="0368FE1A"/>
    <w:lvl w:ilvl="0">
      <w:start w:val="3"/>
      <w:numFmt w:val="decimal"/>
      <w:lvlText w:val="%1."/>
      <w:lvlJc w:val="left"/>
      <w:pPr>
        <w:ind w:left="360" w:firstLine="0"/>
      </w:pPr>
      <w:rPr>
        <w:rFonts w:ascii="Times New Roman" w:eastAsia="Arial" w:hAnsi="Times New Roman" w:cs="Times New Roman" w:hint="default"/>
        <w:b w:val="0"/>
        <w:bCs/>
        <w:i w:val="0"/>
        <w:strike w:val="0"/>
        <w:dstrike w:val="0"/>
        <w:color w:val="000000"/>
        <w:sz w:val="20"/>
        <w:szCs w:val="20"/>
        <w:u w:val="none" w:color="000000"/>
        <w:vertAlign w:val="baseline"/>
      </w:rPr>
    </w:lvl>
    <w:lvl w:ilvl="1">
      <w:start w:val="1"/>
      <w:numFmt w:val="decimal"/>
      <w:lvlText w:val="%1.%2."/>
      <w:lvlJc w:val="left"/>
      <w:pPr>
        <w:ind w:left="50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2">
      <w:start w:val="1"/>
      <w:numFmt w:val="decimal"/>
      <w:lvlRestart w:val="0"/>
      <w:lvlText w:val="%1.%2.%3."/>
      <w:lvlJc w:val="left"/>
      <w:pPr>
        <w:ind w:left="86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1363" w:firstLine="0"/>
      </w:pPr>
      <w:rPr>
        <w:rFonts w:ascii="Arial" w:eastAsia="Arial" w:hAnsi="Arial" w:cs="Arial" w:hint="default"/>
        <w:b w:val="0"/>
        <w:i w:val="0"/>
        <w:strike w:val="0"/>
        <w:dstrike w:val="0"/>
        <w:color w:val="000000"/>
        <w:sz w:val="20"/>
        <w:szCs w:val="20"/>
        <w:u w:val="none" w:color="000000"/>
        <w:vertAlign w:val="baseline"/>
      </w:rPr>
    </w:lvl>
    <w:lvl w:ilvl="4">
      <w:start w:val="1"/>
      <w:numFmt w:val="lowerLetter"/>
      <w:lvlText w:val="%5)"/>
      <w:lvlJc w:val="left"/>
      <w:pPr>
        <w:ind w:left="2083"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5">
      <w:start w:val="1"/>
      <w:numFmt w:val="lowerRoman"/>
      <w:lvlText w:val="%6"/>
      <w:lvlJc w:val="left"/>
      <w:pPr>
        <w:ind w:left="2803"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523"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4243"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963"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20">
    <w:nsid w:val="79225790"/>
    <w:multiLevelType w:val="multilevel"/>
    <w:tmpl w:val="F620DAEC"/>
    <w:lvl w:ilvl="0">
      <w:start w:val="3"/>
      <w:numFmt w:val="decimal"/>
      <w:lvlText w:val="%1."/>
      <w:lvlJc w:val="left"/>
      <w:pPr>
        <w:ind w:left="360" w:firstLine="0"/>
      </w:pPr>
      <w:rPr>
        <w:rFonts w:ascii="Times New Roman" w:eastAsia="Arial" w:hAnsi="Times New Roman" w:cs="Times New Roman" w:hint="default"/>
        <w:b w:val="0"/>
        <w:bCs/>
        <w:i w:val="0"/>
        <w:strike w:val="0"/>
        <w:dstrike w:val="0"/>
        <w:color w:val="000000"/>
        <w:sz w:val="20"/>
        <w:szCs w:val="20"/>
        <w:u w:val="none" w:color="000000"/>
        <w:vertAlign w:val="baseline"/>
      </w:rPr>
    </w:lvl>
    <w:lvl w:ilvl="1">
      <w:start w:val="1"/>
      <w:numFmt w:val="decimal"/>
      <w:lvlText w:val="%1.%2."/>
      <w:lvlJc w:val="left"/>
      <w:pPr>
        <w:ind w:left="50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2">
      <w:start w:val="1"/>
      <w:numFmt w:val="decimal"/>
      <w:lvlRestart w:val="0"/>
      <w:lvlText w:val="%1.%2.%3."/>
      <w:lvlJc w:val="left"/>
      <w:pPr>
        <w:ind w:left="862" w:firstLine="0"/>
      </w:pPr>
      <w:rPr>
        <w:rFonts w:ascii="Times New Roman" w:eastAsia="Arial" w:hAnsi="Times New Roman" w:cs="Times New Roman" w:hint="default"/>
        <w:b w:val="0"/>
        <w:i w:val="0"/>
        <w:strike w:val="0"/>
        <w:dstrike w:val="0"/>
        <w:color w:val="000000"/>
        <w:sz w:val="20"/>
        <w:szCs w:val="20"/>
        <w:u w:val="none" w:color="000000"/>
        <w:vertAlign w:val="baseline"/>
      </w:rPr>
    </w:lvl>
    <w:lvl w:ilvl="3">
      <w:start w:val="1"/>
      <w:numFmt w:val="decimal"/>
      <w:lvlText w:val="%4."/>
      <w:lvlJc w:val="left"/>
      <w:pPr>
        <w:ind w:left="1363" w:firstLine="0"/>
      </w:pPr>
      <w:rPr>
        <w:rFonts w:ascii="Arial" w:eastAsia="Arial" w:hAnsi="Arial" w:cs="Arial" w:hint="default"/>
        <w:b w:val="0"/>
        <w:i w:val="0"/>
        <w:strike w:val="0"/>
        <w:dstrike w:val="0"/>
        <w:color w:val="000000"/>
        <w:sz w:val="20"/>
        <w:szCs w:val="20"/>
        <w:u w:val="none" w:color="000000"/>
        <w:vertAlign w:val="baseline"/>
      </w:rPr>
    </w:lvl>
    <w:lvl w:ilvl="4">
      <w:start w:val="1"/>
      <w:numFmt w:val="bullet"/>
      <w:lvlText w:val=""/>
      <w:lvlJc w:val="left"/>
      <w:pPr>
        <w:ind w:left="2083" w:firstLine="0"/>
      </w:pPr>
      <w:rPr>
        <w:rFonts w:ascii="Symbol" w:hAnsi="Symbol" w:hint="default"/>
        <w:b w:val="0"/>
        <w:i w:val="0"/>
        <w:strike w:val="0"/>
        <w:dstrike w:val="0"/>
        <w:color w:val="000000"/>
        <w:sz w:val="20"/>
        <w:szCs w:val="20"/>
        <w:u w:val="none" w:color="000000"/>
        <w:vertAlign w:val="baseline"/>
      </w:rPr>
    </w:lvl>
    <w:lvl w:ilvl="5">
      <w:start w:val="1"/>
      <w:numFmt w:val="lowerRoman"/>
      <w:lvlText w:val="%6"/>
      <w:lvlJc w:val="left"/>
      <w:pPr>
        <w:ind w:left="2803" w:firstLine="0"/>
      </w:pPr>
      <w:rPr>
        <w:rFonts w:ascii="Arial" w:eastAsia="Arial" w:hAnsi="Arial" w:cs="Arial" w:hint="default"/>
        <w:b w:val="0"/>
        <w:i w:val="0"/>
        <w:strike w:val="0"/>
        <w:dstrike w:val="0"/>
        <w:color w:val="000000"/>
        <w:sz w:val="20"/>
        <w:szCs w:val="20"/>
        <w:u w:val="none" w:color="000000"/>
        <w:vertAlign w:val="baseline"/>
      </w:rPr>
    </w:lvl>
    <w:lvl w:ilvl="6">
      <w:start w:val="1"/>
      <w:numFmt w:val="decimal"/>
      <w:lvlText w:val="%7"/>
      <w:lvlJc w:val="left"/>
      <w:pPr>
        <w:ind w:left="3523" w:firstLine="0"/>
      </w:pPr>
      <w:rPr>
        <w:rFonts w:ascii="Arial" w:eastAsia="Arial" w:hAnsi="Arial" w:cs="Arial" w:hint="default"/>
        <w:b w:val="0"/>
        <w:i w:val="0"/>
        <w:strike w:val="0"/>
        <w:dstrike w:val="0"/>
        <w:color w:val="000000"/>
        <w:sz w:val="20"/>
        <w:szCs w:val="20"/>
        <w:u w:val="none" w:color="000000"/>
        <w:vertAlign w:val="baseline"/>
      </w:rPr>
    </w:lvl>
    <w:lvl w:ilvl="7">
      <w:start w:val="1"/>
      <w:numFmt w:val="lowerLetter"/>
      <w:lvlText w:val="%8"/>
      <w:lvlJc w:val="left"/>
      <w:pPr>
        <w:ind w:left="4243" w:firstLine="0"/>
      </w:pPr>
      <w:rPr>
        <w:rFonts w:ascii="Arial" w:eastAsia="Arial" w:hAnsi="Arial" w:cs="Arial" w:hint="default"/>
        <w:b w:val="0"/>
        <w:i w:val="0"/>
        <w:strike w:val="0"/>
        <w:dstrike w:val="0"/>
        <w:color w:val="000000"/>
        <w:sz w:val="20"/>
        <w:szCs w:val="20"/>
        <w:u w:val="none" w:color="000000"/>
        <w:vertAlign w:val="baseline"/>
      </w:rPr>
    </w:lvl>
    <w:lvl w:ilvl="8">
      <w:start w:val="1"/>
      <w:numFmt w:val="lowerRoman"/>
      <w:lvlText w:val="%9"/>
      <w:lvlJc w:val="left"/>
      <w:pPr>
        <w:ind w:left="4963" w:firstLine="0"/>
      </w:pPr>
      <w:rPr>
        <w:rFonts w:ascii="Arial" w:eastAsia="Arial" w:hAnsi="Arial" w:cs="Arial" w:hint="default"/>
        <w:b w:val="0"/>
        <w:i w:val="0"/>
        <w:strike w:val="0"/>
        <w:dstrike w:val="0"/>
        <w:color w:val="000000"/>
        <w:sz w:val="20"/>
        <w:szCs w:val="20"/>
        <w:u w:val="none" w:color="000000"/>
        <w:vertAlign w:val="baseline"/>
      </w:rPr>
    </w:lvl>
  </w:abstractNum>
  <w:abstractNum w:abstractNumId="21">
    <w:nsid w:val="7A6246AB"/>
    <w:multiLevelType w:val="hybridMultilevel"/>
    <w:tmpl w:val="7D025C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8"/>
  </w:num>
  <w:num w:numId="4">
    <w:abstractNumId w:val="10"/>
  </w:num>
  <w:num w:numId="5">
    <w:abstractNumId w:val="4"/>
  </w:num>
  <w:num w:numId="6">
    <w:abstractNumId w:val="1"/>
  </w:num>
  <w:num w:numId="7">
    <w:abstractNumId w:val="17"/>
  </w:num>
  <w:num w:numId="8">
    <w:abstractNumId w:val="14"/>
  </w:num>
  <w:num w:numId="9">
    <w:abstractNumId w:val="15"/>
  </w:num>
  <w:num w:numId="10">
    <w:abstractNumId w:val="11"/>
  </w:num>
  <w:num w:numId="11">
    <w:abstractNumId w:val="0"/>
  </w:num>
  <w:num w:numId="12">
    <w:abstractNumId w:val="19"/>
  </w:num>
  <w:num w:numId="13">
    <w:abstractNumId w:val="5"/>
  </w:num>
  <w:num w:numId="14">
    <w:abstractNumId w:val="12"/>
  </w:num>
  <w:num w:numId="15">
    <w:abstractNumId w:val="3"/>
  </w:num>
  <w:num w:numId="16">
    <w:abstractNumId w:val="21"/>
  </w:num>
  <w:num w:numId="17">
    <w:abstractNumId w:val="9"/>
  </w:num>
  <w:num w:numId="18">
    <w:abstractNumId w:val="7"/>
  </w:num>
  <w:num w:numId="19">
    <w:abstractNumId w:val="6"/>
  </w:num>
  <w:num w:numId="20">
    <w:abstractNumId w:val="18"/>
  </w:num>
  <w:num w:numId="21">
    <w:abstractNumId w:val="20"/>
  </w:num>
  <w:num w:numId="2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98"/>
    <w:rsid w:val="0000183E"/>
    <w:rsid w:val="0000275D"/>
    <w:rsid w:val="00003D11"/>
    <w:rsid w:val="00004656"/>
    <w:rsid w:val="000047BC"/>
    <w:rsid w:val="0000624A"/>
    <w:rsid w:val="000063EE"/>
    <w:rsid w:val="00007429"/>
    <w:rsid w:val="00007AA1"/>
    <w:rsid w:val="0001043D"/>
    <w:rsid w:val="0001045E"/>
    <w:rsid w:val="00012A8C"/>
    <w:rsid w:val="00012FD9"/>
    <w:rsid w:val="00013512"/>
    <w:rsid w:val="000139B4"/>
    <w:rsid w:val="00014384"/>
    <w:rsid w:val="000145B4"/>
    <w:rsid w:val="0001494C"/>
    <w:rsid w:val="000151FA"/>
    <w:rsid w:val="000152CD"/>
    <w:rsid w:val="0001674F"/>
    <w:rsid w:val="00016BCD"/>
    <w:rsid w:val="00016E78"/>
    <w:rsid w:val="00020778"/>
    <w:rsid w:val="0002083C"/>
    <w:rsid w:val="00020C72"/>
    <w:rsid w:val="000214C7"/>
    <w:rsid w:val="00021EE7"/>
    <w:rsid w:val="000220AE"/>
    <w:rsid w:val="00022B3C"/>
    <w:rsid w:val="0002301E"/>
    <w:rsid w:val="000243BA"/>
    <w:rsid w:val="00025489"/>
    <w:rsid w:val="000259EB"/>
    <w:rsid w:val="00025C23"/>
    <w:rsid w:val="000267F6"/>
    <w:rsid w:val="00026896"/>
    <w:rsid w:val="000271F1"/>
    <w:rsid w:val="0002779B"/>
    <w:rsid w:val="000278A0"/>
    <w:rsid w:val="0003031A"/>
    <w:rsid w:val="00030A2B"/>
    <w:rsid w:val="00030DDD"/>
    <w:rsid w:val="00030E76"/>
    <w:rsid w:val="00031171"/>
    <w:rsid w:val="00031615"/>
    <w:rsid w:val="00032C34"/>
    <w:rsid w:val="000330FC"/>
    <w:rsid w:val="0003311D"/>
    <w:rsid w:val="00034053"/>
    <w:rsid w:val="000345C9"/>
    <w:rsid w:val="00034854"/>
    <w:rsid w:val="00034AF2"/>
    <w:rsid w:val="000350D2"/>
    <w:rsid w:val="000358BE"/>
    <w:rsid w:val="00035F36"/>
    <w:rsid w:val="00036013"/>
    <w:rsid w:val="0003601B"/>
    <w:rsid w:val="00036300"/>
    <w:rsid w:val="00036CF3"/>
    <w:rsid w:val="0003734B"/>
    <w:rsid w:val="00037539"/>
    <w:rsid w:val="00040B3F"/>
    <w:rsid w:val="000424AF"/>
    <w:rsid w:val="00043BF8"/>
    <w:rsid w:val="00044215"/>
    <w:rsid w:val="000443CB"/>
    <w:rsid w:val="000450A5"/>
    <w:rsid w:val="000450AE"/>
    <w:rsid w:val="00047015"/>
    <w:rsid w:val="00047302"/>
    <w:rsid w:val="000474B4"/>
    <w:rsid w:val="0004796E"/>
    <w:rsid w:val="00047E13"/>
    <w:rsid w:val="00050513"/>
    <w:rsid w:val="00050DAB"/>
    <w:rsid w:val="00051C9C"/>
    <w:rsid w:val="00051D44"/>
    <w:rsid w:val="00051FD5"/>
    <w:rsid w:val="0005239F"/>
    <w:rsid w:val="00052DE3"/>
    <w:rsid w:val="00052ED9"/>
    <w:rsid w:val="00053087"/>
    <w:rsid w:val="000536F8"/>
    <w:rsid w:val="00054470"/>
    <w:rsid w:val="000555BC"/>
    <w:rsid w:val="000566A0"/>
    <w:rsid w:val="00056FCB"/>
    <w:rsid w:val="000572DD"/>
    <w:rsid w:val="00057DF8"/>
    <w:rsid w:val="00057ED1"/>
    <w:rsid w:val="00057F7C"/>
    <w:rsid w:val="00060599"/>
    <w:rsid w:val="000609AC"/>
    <w:rsid w:val="00061CD2"/>
    <w:rsid w:val="00061D82"/>
    <w:rsid w:val="0006364D"/>
    <w:rsid w:val="000652DF"/>
    <w:rsid w:val="000655EC"/>
    <w:rsid w:val="00065999"/>
    <w:rsid w:val="00066038"/>
    <w:rsid w:val="00066E09"/>
    <w:rsid w:val="00067100"/>
    <w:rsid w:val="00067710"/>
    <w:rsid w:val="00067931"/>
    <w:rsid w:val="00070631"/>
    <w:rsid w:val="0007184E"/>
    <w:rsid w:val="00073F1D"/>
    <w:rsid w:val="00073F48"/>
    <w:rsid w:val="0007500E"/>
    <w:rsid w:val="0007573D"/>
    <w:rsid w:val="00075C15"/>
    <w:rsid w:val="00075D67"/>
    <w:rsid w:val="00076421"/>
    <w:rsid w:val="000767E2"/>
    <w:rsid w:val="00077CB8"/>
    <w:rsid w:val="00080E8D"/>
    <w:rsid w:val="00081C84"/>
    <w:rsid w:val="00082021"/>
    <w:rsid w:val="00082876"/>
    <w:rsid w:val="0008385E"/>
    <w:rsid w:val="00083DC1"/>
    <w:rsid w:val="00084043"/>
    <w:rsid w:val="00084049"/>
    <w:rsid w:val="000843BC"/>
    <w:rsid w:val="00084F55"/>
    <w:rsid w:val="0008508F"/>
    <w:rsid w:val="000850D4"/>
    <w:rsid w:val="0008537F"/>
    <w:rsid w:val="00085E36"/>
    <w:rsid w:val="00086876"/>
    <w:rsid w:val="00086E24"/>
    <w:rsid w:val="00086E27"/>
    <w:rsid w:val="0009077C"/>
    <w:rsid w:val="00090CAF"/>
    <w:rsid w:val="000917D6"/>
    <w:rsid w:val="00091A13"/>
    <w:rsid w:val="00092584"/>
    <w:rsid w:val="000930B4"/>
    <w:rsid w:val="0009354E"/>
    <w:rsid w:val="00094B7D"/>
    <w:rsid w:val="00094CC9"/>
    <w:rsid w:val="00096566"/>
    <w:rsid w:val="00096B96"/>
    <w:rsid w:val="000974FD"/>
    <w:rsid w:val="00097EF0"/>
    <w:rsid w:val="00097F8C"/>
    <w:rsid w:val="000A0499"/>
    <w:rsid w:val="000A0B81"/>
    <w:rsid w:val="000A0EE8"/>
    <w:rsid w:val="000A0F27"/>
    <w:rsid w:val="000A1066"/>
    <w:rsid w:val="000A1129"/>
    <w:rsid w:val="000A274C"/>
    <w:rsid w:val="000A2A5E"/>
    <w:rsid w:val="000A32FF"/>
    <w:rsid w:val="000A3376"/>
    <w:rsid w:val="000A3DAF"/>
    <w:rsid w:val="000A497C"/>
    <w:rsid w:val="000A5854"/>
    <w:rsid w:val="000A631E"/>
    <w:rsid w:val="000A6540"/>
    <w:rsid w:val="000A7E99"/>
    <w:rsid w:val="000B018B"/>
    <w:rsid w:val="000B02AC"/>
    <w:rsid w:val="000B233B"/>
    <w:rsid w:val="000B344A"/>
    <w:rsid w:val="000B45DB"/>
    <w:rsid w:val="000B4C38"/>
    <w:rsid w:val="000B5A02"/>
    <w:rsid w:val="000B607E"/>
    <w:rsid w:val="000B7379"/>
    <w:rsid w:val="000B7551"/>
    <w:rsid w:val="000B7701"/>
    <w:rsid w:val="000B7EC6"/>
    <w:rsid w:val="000C0327"/>
    <w:rsid w:val="000C05D8"/>
    <w:rsid w:val="000C0C83"/>
    <w:rsid w:val="000C1CAC"/>
    <w:rsid w:val="000C1D46"/>
    <w:rsid w:val="000C23E1"/>
    <w:rsid w:val="000C33A1"/>
    <w:rsid w:val="000C3622"/>
    <w:rsid w:val="000C3D82"/>
    <w:rsid w:val="000C3EC2"/>
    <w:rsid w:val="000C3F0A"/>
    <w:rsid w:val="000C426F"/>
    <w:rsid w:val="000C68AA"/>
    <w:rsid w:val="000C6965"/>
    <w:rsid w:val="000C6DC3"/>
    <w:rsid w:val="000D02D3"/>
    <w:rsid w:val="000D11B8"/>
    <w:rsid w:val="000D19A1"/>
    <w:rsid w:val="000D361E"/>
    <w:rsid w:val="000D3BA9"/>
    <w:rsid w:val="000D4455"/>
    <w:rsid w:val="000D4C4B"/>
    <w:rsid w:val="000D5569"/>
    <w:rsid w:val="000D5E3F"/>
    <w:rsid w:val="000D5F4C"/>
    <w:rsid w:val="000D78FC"/>
    <w:rsid w:val="000E02FE"/>
    <w:rsid w:val="000E0E9F"/>
    <w:rsid w:val="000E1C8F"/>
    <w:rsid w:val="000E23BB"/>
    <w:rsid w:val="000E3481"/>
    <w:rsid w:val="000E36CA"/>
    <w:rsid w:val="000E37E1"/>
    <w:rsid w:val="000E388A"/>
    <w:rsid w:val="000E4041"/>
    <w:rsid w:val="000E48A4"/>
    <w:rsid w:val="000E4B3E"/>
    <w:rsid w:val="000E4FA2"/>
    <w:rsid w:val="000E5698"/>
    <w:rsid w:val="000E5B71"/>
    <w:rsid w:val="000E5E19"/>
    <w:rsid w:val="000E69C4"/>
    <w:rsid w:val="000E6A53"/>
    <w:rsid w:val="000E741C"/>
    <w:rsid w:val="000E7AD9"/>
    <w:rsid w:val="000E7FE5"/>
    <w:rsid w:val="000F061D"/>
    <w:rsid w:val="000F0AC8"/>
    <w:rsid w:val="000F1657"/>
    <w:rsid w:val="000F246F"/>
    <w:rsid w:val="000F2B62"/>
    <w:rsid w:val="000F333B"/>
    <w:rsid w:val="000F4593"/>
    <w:rsid w:val="000F48EF"/>
    <w:rsid w:val="000F59AB"/>
    <w:rsid w:val="000F6590"/>
    <w:rsid w:val="000F669F"/>
    <w:rsid w:val="000F69F4"/>
    <w:rsid w:val="001008B0"/>
    <w:rsid w:val="00102FEF"/>
    <w:rsid w:val="00105478"/>
    <w:rsid w:val="00105F9A"/>
    <w:rsid w:val="0010726B"/>
    <w:rsid w:val="00112535"/>
    <w:rsid w:val="0011366E"/>
    <w:rsid w:val="0011370C"/>
    <w:rsid w:val="00113978"/>
    <w:rsid w:val="00113B13"/>
    <w:rsid w:val="00114BA3"/>
    <w:rsid w:val="00115379"/>
    <w:rsid w:val="00115527"/>
    <w:rsid w:val="001163DB"/>
    <w:rsid w:val="001168EC"/>
    <w:rsid w:val="001169AC"/>
    <w:rsid w:val="00116A56"/>
    <w:rsid w:val="00117192"/>
    <w:rsid w:val="001172DD"/>
    <w:rsid w:val="00117E19"/>
    <w:rsid w:val="001204D0"/>
    <w:rsid w:val="001205A2"/>
    <w:rsid w:val="001232BA"/>
    <w:rsid w:val="001232F4"/>
    <w:rsid w:val="00123409"/>
    <w:rsid w:val="001236B7"/>
    <w:rsid w:val="00123FB9"/>
    <w:rsid w:val="001251A2"/>
    <w:rsid w:val="00125600"/>
    <w:rsid w:val="0012575D"/>
    <w:rsid w:val="00126422"/>
    <w:rsid w:val="00126889"/>
    <w:rsid w:val="00127D42"/>
    <w:rsid w:val="00130462"/>
    <w:rsid w:val="001321C1"/>
    <w:rsid w:val="00132DC9"/>
    <w:rsid w:val="001348D8"/>
    <w:rsid w:val="00134A9A"/>
    <w:rsid w:val="00134DE5"/>
    <w:rsid w:val="00135338"/>
    <w:rsid w:val="001361FC"/>
    <w:rsid w:val="001365AF"/>
    <w:rsid w:val="0013733D"/>
    <w:rsid w:val="00140546"/>
    <w:rsid w:val="00140D69"/>
    <w:rsid w:val="00140E7E"/>
    <w:rsid w:val="00140F3F"/>
    <w:rsid w:val="001412F8"/>
    <w:rsid w:val="00141929"/>
    <w:rsid w:val="0014356C"/>
    <w:rsid w:val="0014392F"/>
    <w:rsid w:val="00143B01"/>
    <w:rsid w:val="00143C8B"/>
    <w:rsid w:val="00144097"/>
    <w:rsid w:val="001456D8"/>
    <w:rsid w:val="001456E5"/>
    <w:rsid w:val="001456FF"/>
    <w:rsid w:val="00146677"/>
    <w:rsid w:val="001502BF"/>
    <w:rsid w:val="0015041D"/>
    <w:rsid w:val="00150542"/>
    <w:rsid w:val="0015124A"/>
    <w:rsid w:val="00151E08"/>
    <w:rsid w:val="0015232C"/>
    <w:rsid w:val="0015245B"/>
    <w:rsid w:val="0015315A"/>
    <w:rsid w:val="00156245"/>
    <w:rsid w:val="00156333"/>
    <w:rsid w:val="00157298"/>
    <w:rsid w:val="00160583"/>
    <w:rsid w:val="00160A62"/>
    <w:rsid w:val="00160BE2"/>
    <w:rsid w:val="00160D0F"/>
    <w:rsid w:val="001612AD"/>
    <w:rsid w:val="0016149F"/>
    <w:rsid w:val="001616AC"/>
    <w:rsid w:val="00162D09"/>
    <w:rsid w:val="001642BA"/>
    <w:rsid w:val="00164B41"/>
    <w:rsid w:val="0016525D"/>
    <w:rsid w:val="00165D29"/>
    <w:rsid w:val="00166707"/>
    <w:rsid w:val="001677A8"/>
    <w:rsid w:val="00171C37"/>
    <w:rsid w:val="00171FC4"/>
    <w:rsid w:val="0017212E"/>
    <w:rsid w:val="001724CC"/>
    <w:rsid w:val="00172528"/>
    <w:rsid w:val="00172599"/>
    <w:rsid w:val="00172881"/>
    <w:rsid w:val="00172C1D"/>
    <w:rsid w:val="001736D6"/>
    <w:rsid w:val="0017556B"/>
    <w:rsid w:val="00175574"/>
    <w:rsid w:val="001756A5"/>
    <w:rsid w:val="00175A77"/>
    <w:rsid w:val="00175D06"/>
    <w:rsid w:val="00176A46"/>
    <w:rsid w:val="001779A2"/>
    <w:rsid w:val="00180DDF"/>
    <w:rsid w:val="0018173C"/>
    <w:rsid w:val="00182B48"/>
    <w:rsid w:val="00183610"/>
    <w:rsid w:val="001837ED"/>
    <w:rsid w:val="0018448B"/>
    <w:rsid w:val="001845ED"/>
    <w:rsid w:val="00184857"/>
    <w:rsid w:val="00185C90"/>
    <w:rsid w:val="00185CD2"/>
    <w:rsid w:val="001869B7"/>
    <w:rsid w:val="00190C66"/>
    <w:rsid w:val="00191704"/>
    <w:rsid w:val="00192251"/>
    <w:rsid w:val="0019299B"/>
    <w:rsid w:val="0019322C"/>
    <w:rsid w:val="00193C8D"/>
    <w:rsid w:val="00193E6F"/>
    <w:rsid w:val="0019474B"/>
    <w:rsid w:val="00194758"/>
    <w:rsid w:val="001951E2"/>
    <w:rsid w:val="00195C10"/>
    <w:rsid w:val="00195D0F"/>
    <w:rsid w:val="0019749D"/>
    <w:rsid w:val="0019787A"/>
    <w:rsid w:val="001A0B53"/>
    <w:rsid w:val="001A1E06"/>
    <w:rsid w:val="001A2549"/>
    <w:rsid w:val="001A4322"/>
    <w:rsid w:val="001A4B2C"/>
    <w:rsid w:val="001A4E93"/>
    <w:rsid w:val="001A506D"/>
    <w:rsid w:val="001A5175"/>
    <w:rsid w:val="001A535A"/>
    <w:rsid w:val="001A552D"/>
    <w:rsid w:val="001A5589"/>
    <w:rsid w:val="001A5BF5"/>
    <w:rsid w:val="001A61E8"/>
    <w:rsid w:val="001A693C"/>
    <w:rsid w:val="001A6C18"/>
    <w:rsid w:val="001A6DDF"/>
    <w:rsid w:val="001A72D6"/>
    <w:rsid w:val="001A7FD9"/>
    <w:rsid w:val="001B232C"/>
    <w:rsid w:val="001B234D"/>
    <w:rsid w:val="001B2F8E"/>
    <w:rsid w:val="001B31B6"/>
    <w:rsid w:val="001B45F7"/>
    <w:rsid w:val="001B4D7B"/>
    <w:rsid w:val="001B6E20"/>
    <w:rsid w:val="001B76A2"/>
    <w:rsid w:val="001B7A1A"/>
    <w:rsid w:val="001C0550"/>
    <w:rsid w:val="001C1FFF"/>
    <w:rsid w:val="001C272D"/>
    <w:rsid w:val="001C285D"/>
    <w:rsid w:val="001C301B"/>
    <w:rsid w:val="001C3153"/>
    <w:rsid w:val="001C32F1"/>
    <w:rsid w:val="001C3DB7"/>
    <w:rsid w:val="001C428F"/>
    <w:rsid w:val="001C45E7"/>
    <w:rsid w:val="001C4A9F"/>
    <w:rsid w:val="001C5387"/>
    <w:rsid w:val="001C5864"/>
    <w:rsid w:val="001C59A5"/>
    <w:rsid w:val="001C640D"/>
    <w:rsid w:val="001C6D2C"/>
    <w:rsid w:val="001C7D48"/>
    <w:rsid w:val="001D00A0"/>
    <w:rsid w:val="001D10F2"/>
    <w:rsid w:val="001D1285"/>
    <w:rsid w:val="001D16B4"/>
    <w:rsid w:val="001D2D51"/>
    <w:rsid w:val="001D49E5"/>
    <w:rsid w:val="001D4D7F"/>
    <w:rsid w:val="001D6486"/>
    <w:rsid w:val="001D6BA2"/>
    <w:rsid w:val="001D7507"/>
    <w:rsid w:val="001E179E"/>
    <w:rsid w:val="001E1B35"/>
    <w:rsid w:val="001E2BB8"/>
    <w:rsid w:val="001E310B"/>
    <w:rsid w:val="001E380D"/>
    <w:rsid w:val="001E3906"/>
    <w:rsid w:val="001E4E7B"/>
    <w:rsid w:val="001E5172"/>
    <w:rsid w:val="001E56E5"/>
    <w:rsid w:val="001E65A3"/>
    <w:rsid w:val="001E6779"/>
    <w:rsid w:val="001E68E0"/>
    <w:rsid w:val="001E6C79"/>
    <w:rsid w:val="001E7CE0"/>
    <w:rsid w:val="001F1FAB"/>
    <w:rsid w:val="001F3780"/>
    <w:rsid w:val="001F37F5"/>
    <w:rsid w:val="001F5E62"/>
    <w:rsid w:val="001F6A28"/>
    <w:rsid w:val="00203FF6"/>
    <w:rsid w:val="002047F4"/>
    <w:rsid w:val="002057E4"/>
    <w:rsid w:val="00205F57"/>
    <w:rsid w:val="0020617C"/>
    <w:rsid w:val="00206ACF"/>
    <w:rsid w:val="00206D23"/>
    <w:rsid w:val="00207582"/>
    <w:rsid w:val="00207F4F"/>
    <w:rsid w:val="0021032B"/>
    <w:rsid w:val="00210476"/>
    <w:rsid w:val="0021072E"/>
    <w:rsid w:val="00210D16"/>
    <w:rsid w:val="00211359"/>
    <w:rsid w:val="00211D58"/>
    <w:rsid w:val="0021212F"/>
    <w:rsid w:val="002127CD"/>
    <w:rsid w:val="00212D01"/>
    <w:rsid w:val="00213C5A"/>
    <w:rsid w:val="00213EF2"/>
    <w:rsid w:val="00215861"/>
    <w:rsid w:val="0021610A"/>
    <w:rsid w:val="00216144"/>
    <w:rsid w:val="002166A2"/>
    <w:rsid w:val="00217AEA"/>
    <w:rsid w:val="00220353"/>
    <w:rsid w:val="00221180"/>
    <w:rsid w:val="00221216"/>
    <w:rsid w:val="00221D10"/>
    <w:rsid w:val="00222823"/>
    <w:rsid w:val="00222B1A"/>
    <w:rsid w:val="00223393"/>
    <w:rsid w:val="0022359F"/>
    <w:rsid w:val="00223BCD"/>
    <w:rsid w:val="00223F5B"/>
    <w:rsid w:val="0022470C"/>
    <w:rsid w:val="00224A46"/>
    <w:rsid w:val="002255F0"/>
    <w:rsid w:val="002257D1"/>
    <w:rsid w:val="0022678B"/>
    <w:rsid w:val="00230CC5"/>
    <w:rsid w:val="00231225"/>
    <w:rsid w:val="00231442"/>
    <w:rsid w:val="00231602"/>
    <w:rsid w:val="00231931"/>
    <w:rsid w:val="00232959"/>
    <w:rsid w:val="0023325E"/>
    <w:rsid w:val="002332C7"/>
    <w:rsid w:val="002348F4"/>
    <w:rsid w:val="002349F2"/>
    <w:rsid w:val="00234C53"/>
    <w:rsid w:val="0023521E"/>
    <w:rsid w:val="00236E78"/>
    <w:rsid w:val="0023733F"/>
    <w:rsid w:val="00237692"/>
    <w:rsid w:val="0023776D"/>
    <w:rsid w:val="00237873"/>
    <w:rsid w:val="00237A92"/>
    <w:rsid w:val="00237B10"/>
    <w:rsid w:val="00240215"/>
    <w:rsid w:val="00240413"/>
    <w:rsid w:val="00240CFB"/>
    <w:rsid w:val="0024119A"/>
    <w:rsid w:val="00241347"/>
    <w:rsid w:val="00242126"/>
    <w:rsid w:val="0024278B"/>
    <w:rsid w:val="00242A75"/>
    <w:rsid w:val="002436A8"/>
    <w:rsid w:val="00243735"/>
    <w:rsid w:val="00244696"/>
    <w:rsid w:val="002448D2"/>
    <w:rsid w:val="00244D62"/>
    <w:rsid w:val="0024558F"/>
    <w:rsid w:val="002466E4"/>
    <w:rsid w:val="00247233"/>
    <w:rsid w:val="002515BB"/>
    <w:rsid w:val="00251765"/>
    <w:rsid w:val="00251B80"/>
    <w:rsid w:val="00251FBB"/>
    <w:rsid w:val="00252913"/>
    <w:rsid w:val="002531DF"/>
    <w:rsid w:val="00254654"/>
    <w:rsid w:val="00254A2A"/>
    <w:rsid w:val="00254B1F"/>
    <w:rsid w:val="002573F8"/>
    <w:rsid w:val="002579D8"/>
    <w:rsid w:val="00257AD0"/>
    <w:rsid w:val="00260A18"/>
    <w:rsid w:val="002624C6"/>
    <w:rsid w:val="00262E7D"/>
    <w:rsid w:val="00263ED4"/>
    <w:rsid w:val="00263F23"/>
    <w:rsid w:val="0026426E"/>
    <w:rsid w:val="0026465D"/>
    <w:rsid w:val="0026480A"/>
    <w:rsid w:val="00264AE0"/>
    <w:rsid w:val="002653FB"/>
    <w:rsid w:val="002659F9"/>
    <w:rsid w:val="002701E5"/>
    <w:rsid w:val="00270588"/>
    <w:rsid w:val="00270700"/>
    <w:rsid w:val="002708B1"/>
    <w:rsid w:val="0027144E"/>
    <w:rsid w:val="00272011"/>
    <w:rsid w:val="00272178"/>
    <w:rsid w:val="0027268C"/>
    <w:rsid w:val="00272CD2"/>
    <w:rsid w:val="0027324C"/>
    <w:rsid w:val="002736CE"/>
    <w:rsid w:val="00273C4E"/>
    <w:rsid w:val="0027437C"/>
    <w:rsid w:val="002746DE"/>
    <w:rsid w:val="002753AA"/>
    <w:rsid w:val="00276A6E"/>
    <w:rsid w:val="00277B6A"/>
    <w:rsid w:val="002800CC"/>
    <w:rsid w:val="00280A3C"/>
    <w:rsid w:val="002810F5"/>
    <w:rsid w:val="00281960"/>
    <w:rsid w:val="002828E6"/>
    <w:rsid w:val="0028290C"/>
    <w:rsid w:val="002833D3"/>
    <w:rsid w:val="00283C48"/>
    <w:rsid w:val="0028497E"/>
    <w:rsid w:val="0028505F"/>
    <w:rsid w:val="002855BA"/>
    <w:rsid w:val="00285B97"/>
    <w:rsid w:val="00286529"/>
    <w:rsid w:val="002867E1"/>
    <w:rsid w:val="0028694B"/>
    <w:rsid w:val="0028701E"/>
    <w:rsid w:val="00287707"/>
    <w:rsid w:val="00290552"/>
    <w:rsid w:val="00291573"/>
    <w:rsid w:val="002915B5"/>
    <w:rsid w:val="00291741"/>
    <w:rsid w:val="00291B8F"/>
    <w:rsid w:val="0029216D"/>
    <w:rsid w:val="002932E2"/>
    <w:rsid w:val="002938F7"/>
    <w:rsid w:val="00293A1E"/>
    <w:rsid w:val="002943D6"/>
    <w:rsid w:val="00294580"/>
    <w:rsid w:val="002948FA"/>
    <w:rsid w:val="002954E9"/>
    <w:rsid w:val="00297A5E"/>
    <w:rsid w:val="002A3374"/>
    <w:rsid w:val="002A364B"/>
    <w:rsid w:val="002A3FBB"/>
    <w:rsid w:val="002A5CA0"/>
    <w:rsid w:val="002A5FFA"/>
    <w:rsid w:val="002A6391"/>
    <w:rsid w:val="002A7517"/>
    <w:rsid w:val="002A7C38"/>
    <w:rsid w:val="002A7CF0"/>
    <w:rsid w:val="002A7F3B"/>
    <w:rsid w:val="002B0195"/>
    <w:rsid w:val="002B03DA"/>
    <w:rsid w:val="002B0F9A"/>
    <w:rsid w:val="002B267A"/>
    <w:rsid w:val="002B2680"/>
    <w:rsid w:val="002B3668"/>
    <w:rsid w:val="002B366A"/>
    <w:rsid w:val="002B3F71"/>
    <w:rsid w:val="002B4013"/>
    <w:rsid w:val="002B50D1"/>
    <w:rsid w:val="002B520A"/>
    <w:rsid w:val="002B582C"/>
    <w:rsid w:val="002B5DAD"/>
    <w:rsid w:val="002B65E5"/>
    <w:rsid w:val="002B67DC"/>
    <w:rsid w:val="002B7756"/>
    <w:rsid w:val="002C0A5D"/>
    <w:rsid w:val="002C0D8A"/>
    <w:rsid w:val="002C1369"/>
    <w:rsid w:val="002C1B8A"/>
    <w:rsid w:val="002C1F07"/>
    <w:rsid w:val="002C27AC"/>
    <w:rsid w:val="002C2F9A"/>
    <w:rsid w:val="002C4473"/>
    <w:rsid w:val="002C499F"/>
    <w:rsid w:val="002C5759"/>
    <w:rsid w:val="002C66FF"/>
    <w:rsid w:val="002C6C14"/>
    <w:rsid w:val="002C6FCC"/>
    <w:rsid w:val="002C7DEA"/>
    <w:rsid w:val="002D0048"/>
    <w:rsid w:val="002D225D"/>
    <w:rsid w:val="002D2923"/>
    <w:rsid w:val="002D3101"/>
    <w:rsid w:val="002D3403"/>
    <w:rsid w:val="002D381A"/>
    <w:rsid w:val="002D4967"/>
    <w:rsid w:val="002D52D7"/>
    <w:rsid w:val="002D63FF"/>
    <w:rsid w:val="002D6A3C"/>
    <w:rsid w:val="002D6B51"/>
    <w:rsid w:val="002D6E21"/>
    <w:rsid w:val="002E10DD"/>
    <w:rsid w:val="002E1614"/>
    <w:rsid w:val="002E1E87"/>
    <w:rsid w:val="002E2345"/>
    <w:rsid w:val="002E2963"/>
    <w:rsid w:val="002E4642"/>
    <w:rsid w:val="002E48A7"/>
    <w:rsid w:val="002E50C9"/>
    <w:rsid w:val="002E5D12"/>
    <w:rsid w:val="002E607D"/>
    <w:rsid w:val="002F0698"/>
    <w:rsid w:val="002F0881"/>
    <w:rsid w:val="002F0FEC"/>
    <w:rsid w:val="002F1147"/>
    <w:rsid w:val="002F15A0"/>
    <w:rsid w:val="002F2196"/>
    <w:rsid w:val="002F2A35"/>
    <w:rsid w:val="002F2FDC"/>
    <w:rsid w:val="002F3077"/>
    <w:rsid w:val="002F3743"/>
    <w:rsid w:val="002F41A8"/>
    <w:rsid w:val="002F42D5"/>
    <w:rsid w:val="002F46C5"/>
    <w:rsid w:val="002F59C3"/>
    <w:rsid w:val="002F5AF3"/>
    <w:rsid w:val="002F687E"/>
    <w:rsid w:val="002F68D1"/>
    <w:rsid w:val="002F6E9E"/>
    <w:rsid w:val="002F6F88"/>
    <w:rsid w:val="003002F7"/>
    <w:rsid w:val="00300BEF"/>
    <w:rsid w:val="003010EB"/>
    <w:rsid w:val="00301408"/>
    <w:rsid w:val="0030157C"/>
    <w:rsid w:val="00302140"/>
    <w:rsid w:val="00302DA7"/>
    <w:rsid w:val="00302DD9"/>
    <w:rsid w:val="003047AE"/>
    <w:rsid w:val="003069F8"/>
    <w:rsid w:val="003071FF"/>
    <w:rsid w:val="00310159"/>
    <w:rsid w:val="00312339"/>
    <w:rsid w:val="0031280C"/>
    <w:rsid w:val="00312E58"/>
    <w:rsid w:val="0031320A"/>
    <w:rsid w:val="003140B2"/>
    <w:rsid w:val="0031463F"/>
    <w:rsid w:val="00314CC8"/>
    <w:rsid w:val="00317413"/>
    <w:rsid w:val="00317B8F"/>
    <w:rsid w:val="0032013C"/>
    <w:rsid w:val="00321A24"/>
    <w:rsid w:val="00322365"/>
    <w:rsid w:val="00322A6B"/>
    <w:rsid w:val="00323435"/>
    <w:rsid w:val="00323AC5"/>
    <w:rsid w:val="00324CB2"/>
    <w:rsid w:val="00324D9D"/>
    <w:rsid w:val="00324F68"/>
    <w:rsid w:val="00325601"/>
    <w:rsid w:val="003264F5"/>
    <w:rsid w:val="003265C2"/>
    <w:rsid w:val="003265DE"/>
    <w:rsid w:val="003266E7"/>
    <w:rsid w:val="00326771"/>
    <w:rsid w:val="00326FAB"/>
    <w:rsid w:val="0032754E"/>
    <w:rsid w:val="00327E56"/>
    <w:rsid w:val="00331C50"/>
    <w:rsid w:val="00331C86"/>
    <w:rsid w:val="0033236A"/>
    <w:rsid w:val="003331B3"/>
    <w:rsid w:val="003347FF"/>
    <w:rsid w:val="00334FB3"/>
    <w:rsid w:val="003355CD"/>
    <w:rsid w:val="00335C37"/>
    <w:rsid w:val="00336BB8"/>
    <w:rsid w:val="0033704B"/>
    <w:rsid w:val="003379E5"/>
    <w:rsid w:val="003409CA"/>
    <w:rsid w:val="003414E6"/>
    <w:rsid w:val="00341709"/>
    <w:rsid w:val="00343014"/>
    <w:rsid w:val="00343DD1"/>
    <w:rsid w:val="00343EAA"/>
    <w:rsid w:val="00343F25"/>
    <w:rsid w:val="00344FCE"/>
    <w:rsid w:val="00345330"/>
    <w:rsid w:val="003468F2"/>
    <w:rsid w:val="00347015"/>
    <w:rsid w:val="0034737C"/>
    <w:rsid w:val="00347C63"/>
    <w:rsid w:val="00350F77"/>
    <w:rsid w:val="00351F4C"/>
    <w:rsid w:val="00352514"/>
    <w:rsid w:val="00352A8A"/>
    <w:rsid w:val="0035478C"/>
    <w:rsid w:val="003554E8"/>
    <w:rsid w:val="00355F65"/>
    <w:rsid w:val="003568F3"/>
    <w:rsid w:val="0035732F"/>
    <w:rsid w:val="0036059B"/>
    <w:rsid w:val="00361CB0"/>
    <w:rsid w:val="003626DF"/>
    <w:rsid w:val="00362AD1"/>
    <w:rsid w:val="003631CA"/>
    <w:rsid w:val="00364720"/>
    <w:rsid w:val="003647D1"/>
    <w:rsid w:val="0036539E"/>
    <w:rsid w:val="003659EA"/>
    <w:rsid w:val="00366377"/>
    <w:rsid w:val="00370F75"/>
    <w:rsid w:val="003711DB"/>
    <w:rsid w:val="003711F6"/>
    <w:rsid w:val="00371297"/>
    <w:rsid w:val="00372804"/>
    <w:rsid w:val="00372AA5"/>
    <w:rsid w:val="00373092"/>
    <w:rsid w:val="00373562"/>
    <w:rsid w:val="003739AF"/>
    <w:rsid w:val="00374270"/>
    <w:rsid w:val="00374784"/>
    <w:rsid w:val="003753F1"/>
    <w:rsid w:val="00375A84"/>
    <w:rsid w:val="00375F2E"/>
    <w:rsid w:val="00376422"/>
    <w:rsid w:val="0037664E"/>
    <w:rsid w:val="0037691F"/>
    <w:rsid w:val="00377153"/>
    <w:rsid w:val="003774B8"/>
    <w:rsid w:val="0037783E"/>
    <w:rsid w:val="00377F4D"/>
    <w:rsid w:val="003803A5"/>
    <w:rsid w:val="00380B3A"/>
    <w:rsid w:val="00381474"/>
    <w:rsid w:val="00381880"/>
    <w:rsid w:val="00381E8F"/>
    <w:rsid w:val="00382694"/>
    <w:rsid w:val="0038377F"/>
    <w:rsid w:val="003838A9"/>
    <w:rsid w:val="003838DA"/>
    <w:rsid w:val="00384635"/>
    <w:rsid w:val="00384756"/>
    <w:rsid w:val="003847C5"/>
    <w:rsid w:val="00384F5D"/>
    <w:rsid w:val="003860AC"/>
    <w:rsid w:val="00386D7D"/>
    <w:rsid w:val="003873EE"/>
    <w:rsid w:val="003878DD"/>
    <w:rsid w:val="00390073"/>
    <w:rsid w:val="00390B9C"/>
    <w:rsid w:val="00391B67"/>
    <w:rsid w:val="00393D86"/>
    <w:rsid w:val="003940CE"/>
    <w:rsid w:val="003942A1"/>
    <w:rsid w:val="003947C4"/>
    <w:rsid w:val="00394F6B"/>
    <w:rsid w:val="003958D1"/>
    <w:rsid w:val="00396AEA"/>
    <w:rsid w:val="00397D2E"/>
    <w:rsid w:val="003A1211"/>
    <w:rsid w:val="003A1783"/>
    <w:rsid w:val="003A1948"/>
    <w:rsid w:val="003A20AF"/>
    <w:rsid w:val="003A266B"/>
    <w:rsid w:val="003A30C3"/>
    <w:rsid w:val="003A358C"/>
    <w:rsid w:val="003A3D69"/>
    <w:rsid w:val="003A4345"/>
    <w:rsid w:val="003A4875"/>
    <w:rsid w:val="003A6B97"/>
    <w:rsid w:val="003A6E74"/>
    <w:rsid w:val="003B00C1"/>
    <w:rsid w:val="003B025B"/>
    <w:rsid w:val="003B1D64"/>
    <w:rsid w:val="003B4BB1"/>
    <w:rsid w:val="003B50B5"/>
    <w:rsid w:val="003B5866"/>
    <w:rsid w:val="003B5DCA"/>
    <w:rsid w:val="003B6D25"/>
    <w:rsid w:val="003C0C15"/>
    <w:rsid w:val="003C282D"/>
    <w:rsid w:val="003C35B2"/>
    <w:rsid w:val="003C3721"/>
    <w:rsid w:val="003C38FF"/>
    <w:rsid w:val="003C3B15"/>
    <w:rsid w:val="003C67FF"/>
    <w:rsid w:val="003C6DBD"/>
    <w:rsid w:val="003C76E4"/>
    <w:rsid w:val="003C7E19"/>
    <w:rsid w:val="003D0956"/>
    <w:rsid w:val="003D0D2B"/>
    <w:rsid w:val="003D18D8"/>
    <w:rsid w:val="003D206A"/>
    <w:rsid w:val="003D25C1"/>
    <w:rsid w:val="003D2D5C"/>
    <w:rsid w:val="003D3C3B"/>
    <w:rsid w:val="003D4DDA"/>
    <w:rsid w:val="003D5938"/>
    <w:rsid w:val="003D5D7E"/>
    <w:rsid w:val="003D63D4"/>
    <w:rsid w:val="003D642E"/>
    <w:rsid w:val="003D7137"/>
    <w:rsid w:val="003D789A"/>
    <w:rsid w:val="003D7ECE"/>
    <w:rsid w:val="003D7FC3"/>
    <w:rsid w:val="003E0038"/>
    <w:rsid w:val="003E07B0"/>
    <w:rsid w:val="003E0FB0"/>
    <w:rsid w:val="003E10C1"/>
    <w:rsid w:val="003E1983"/>
    <w:rsid w:val="003E2ECB"/>
    <w:rsid w:val="003E3984"/>
    <w:rsid w:val="003E429E"/>
    <w:rsid w:val="003E431D"/>
    <w:rsid w:val="003E46A2"/>
    <w:rsid w:val="003E5A73"/>
    <w:rsid w:val="003E5C4A"/>
    <w:rsid w:val="003E5CF6"/>
    <w:rsid w:val="003E5D73"/>
    <w:rsid w:val="003E633A"/>
    <w:rsid w:val="003E6856"/>
    <w:rsid w:val="003E76C5"/>
    <w:rsid w:val="003F00F4"/>
    <w:rsid w:val="003F05A5"/>
    <w:rsid w:val="003F1722"/>
    <w:rsid w:val="003F21E5"/>
    <w:rsid w:val="003F2A41"/>
    <w:rsid w:val="003F3107"/>
    <w:rsid w:val="003F413F"/>
    <w:rsid w:val="003F451B"/>
    <w:rsid w:val="003F4C7F"/>
    <w:rsid w:val="003F4D54"/>
    <w:rsid w:val="003F4F83"/>
    <w:rsid w:val="003F53DB"/>
    <w:rsid w:val="003F53F3"/>
    <w:rsid w:val="003F576D"/>
    <w:rsid w:val="003F5F7B"/>
    <w:rsid w:val="003F61B2"/>
    <w:rsid w:val="003F62FF"/>
    <w:rsid w:val="003F631C"/>
    <w:rsid w:val="003F6B17"/>
    <w:rsid w:val="003F6EA5"/>
    <w:rsid w:val="003F780E"/>
    <w:rsid w:val="003F7E86"/>
    <w:rsid w:val="0040033F"/>
    <w:rsid w:val="00400ACC"/>
    <w:rsid w:val="0040144E"/>
    <w:rsid w:val="00401E6F"/>
    <w:rsid w:val="00402020"/>
    <w:rsid w:val="004029B9"/>
    <w:rsid w:val="00402F79"/>
    <w:rsid w:val="0040327D"/>
    <w:rsid w:val="0040374E"/>
    <w:rsid w:val="0040396E"/>
    <w:rsid w:val="004046F3"/>
    <w:rsid w:val="004075CA"/>
    <w:rsid w:val="00407EA9"/>
    <w:rsid w:val="00410CEA"/>
    <w:rsid w:val="004117AC"/>
    <w:rsid w:val="0041231D"/>
    <w:rsid w:val="00412B24"/>
    <w:rsid w:val="00414E11"/>
    <w:rsid w:val="00415C36"/>
    <w:rsid w:val="00416CFF"/>
    <w:rsid w:val="00416F2B"/>
    <w:rsid w:val="0042011B"/>
    <w:rsid w:val="00420CCF"/>
    <w:rsid w:val="004213AB"/>
    <w:rsid w:val="00421AFE"/>
    <w:rsid w:val="00422205"/>
    <w:rsid w:val="00422630"/>
    <w:rsid w:val="00422B15"/>
    <w:rsid w:val="004233B9"/>
    <w:rsid w:val="00424417"/>
    <w:rsid w:val="00424B92"/>
    <w:rsid w:val="004250E3"/>
    <w:rsid w:val="00425343"/>
    <w:rsid w:val="00425449"/>
    <w:rsid w:val="004255EE"/>
    <w:rsid w:val="00425DB4"/>
    <w:rsid w:val="00425F4B"/>
    <w:rsid w:val="0042601C"/>
    <w:rsid w:val="004263AB"/>
    <w:rsid w:val="0042655F"/>
    <w:rsid w:val="0042765E"/>
    <w:rsid w:val="00430231"/>
    <w:rsid w:val="00430E12"/>
    <w:rsid w:val="00431D3D"/>
    <w:rsid w:val="00431FB3"/>
    <w:rsid w:val="00433D80"/>
    <w:rsid w:val="00433FC7"/>
    <w:rsid w:val="0043468D"/>
    <w:rsid w:val="00434872"/>
    <w:rsid w:val="00436D1D"/>
    <w:rsid w:val="00437303"/>
    <w:rsid w:val="004403EA"/>
    <w:rsid w:val="00440DBE"/>
    <w:rsid w:val="00440F48"/>
    <w:rsid w:val="00441103"/>
    <w:rsid w:val="00441218"/>
    <w:rsid w:val="00441221"/>
    <w:rsid w:val="00441238"/>
    <w:rsid w:val="00441E16"/>
    <w:rsid w:val="004424C3"/>
    <w:rsid w:val="004424FF"/>
    <w:rsid w:val="00443651"/>
    <w:rsid w:val="004439EF"/>
    <w:rsid w:val="0044565C"/>
    <w:rsid w:val="00445673"/>
    <w:rsid w:val="00446CFC"/>
    <w:rsid w:val="00446D9A"/>
    <w:rsid w:val="0044766F"/>
    <w:rsid w:val="00450460"/>
    <w:rsid w:val="00451216"/>
    <w:rsid w:val="0045123F"/>
    <w:rsid w:val="00451786"/>
    <w:rsid w:val="004526D3"/>
    <w:rsid w:val="00452F93"/>
    <w:rsid w:val="00453031"/>
    <w:rsid w:val="00453680"/>
    <w:rsid w:val="00454801"/>
    <w:rsid w:val="004550F3"/>
    <w:rsid w:val="00455875"/>
    <w:rsid w:val="00455A8D"/>
    <w:rsid w:val="00456C0E"/>
    <w:rsid w:val="00456C72"/>
    <w:rsid w:val="004609C3"/>
    <w:rsid w:val="0046383E"/>
    <w:rsid w:val="00464098"/>
    <w:rsid w:val="004645A2"/>
    <w:rsid w:val="00465964"/>
    <w:rsid w:val="00467A47"/>
    <w:rsid w:val="00467F1F"/>
    <w:rsid w:val="004704CE"/>
    <w:rsid w:val="0047166D"/>
    <w:rsid w:val="00471760"/>
    <w:rsid w:val="004722F2"/>
    <w:rsid w:val="00472497"/>
    <w:rsid w:val="004725A5"/>
    <w:rsid w:val="0047339C"/>
    <w:rsid w:val="004735BF"/>
    <w:rsid w:val="004741BF"/>
    <w:rsid w:val="00475433"/>
    <w:rsid w:val="00475AC5"/>
    <w:rsid w:val="004764D9"/>
    <w:rsid w:val="00476CA7"/>
    <w:rsid w:val="00476F8D"/>
    <w:rsid w:val="00476FEF"/>
    <w:rsid w:val="00477256"/>
    <w:rsid w:val="00477B83"/>
    <w:rsid w:val="00477E39"/>
    <w:rsid w:val="00477EA6"/>
    <w:rsid w:val="00480052"/>
    <w:rsid w:val="00480656"/>
    <w:rsid w:val="00482FDF"/>
    <w:rsid w:val="00483201"/>
    <w:rsid w:val="00483958"/>
    <w:rsid w:val="00483E44"/>
    <w:rsid w:val="004861CF"/>
    <w:rsid w:val="00486694"/>
    <w:rsid w:val="0048722F"/>
    <w:rsid w:val="00487E6F"/>
    <w:rsid w:val="00487F05"/>
    <w:rsid w:val="004900BF"/>
    <w:rsid w:val="004902FA"/>
    <w:rsid w:val="0049041C"/>
    <w:rsid w:val="00490D70"/>
    <w:rsid w:val="00490DAE"/>
    <w:rsid w:val="00491011"/>
    <w:rsid w:val="00491019"/>
    <w:rsid w:val="00491AAF"/>
    <w:rsid w:val="00492D2C"/>
    <w:rsid w:val="00492EBF"/>
    <w:rsid w:val="00493FB8"/>
    <w:rsid w:val="0049617F"/>
    <w:rsid w:val="0049649E"/>
    <w:rsid w:val="004964FB"/>
    <w:rsid w:val="004A0424"/>
    <w:rsid w:val="004A0D92"/>
    <w:rsid w:val="004A117B"/>
    <w:rsid w:val="004A143F"/>
    <w:rsid w:val="004A2060"/>
    <w:rsid w:val="004A24DD"/>
    <w:rsid w:val="004A31EC"/>
    <w:rsid w:val="004A4FBF"/>
    <w:rsid w:val="004A53C9"/>
    <w:rsid w:val="004A57B0"/>
    <w:rsid w:val="004A5F9A"/>
    <w:rsid w:val="004A601C"/>
    <w:rsid w:val="004A663C"/>
    <w:rsid w:val="004A71F3"/>
    <w:rsid w:val="004A77A1"/>
    <w:rsid w:val="004B0F5B"/>
    <w:rsid w:val="004B1724"/>
    <w:rsid w:val="004B21C9"/>
    <w:rsid w:val="004B2C88"/>
    <w:rsid w:val="004B2EEF"/>
    <w:rsid w:val="004B39BC"/>
    <w:rsid w:val="004B3D6C"/>
    <w:rsid w:val="004B46A5"/>
    <w:rsid w:val="004B4982"/>
    <w:rsid w:val="004B4A39"/>
    <w:rsid w:val="004B5DD2"/>
    <w:rsid w:val="004B651A"/>
    <w:rsid w:val="004B72EB"/>
    <w:rsid w:val="004C0F80"/>
    <w:rsid w:val="004C1419"/>
    <w:rsid w:val="004C1455"/>
    <w:rsid w:val="004C1D62"/>
    <w:rsid w:val="004C1F68"/>
    <w:rsid w:val="004C2D0C"/>
    <w:rsid w:val="004C2FD4"/>
    <w:rsid w:val="004C31DD"/>
    <w:rsid w:val="004C3536"/>
    <w:rsid w:val="004C3DCA"/>
    <w:rsid w:val="004C4146"/>
    <w:rsid w:val="004C42D2"/>
    <w:rsid w:val="004C4B9C"/>
    <w:rsid w:val="004C523D"/>
    <w:rsid w:val="004C5616"/>
    <w:rsid w:val="004C5810"/>
    <w:rsid w:val="004C5E4E"/>
    <w:rsid w:val="004C6177"/>
    <w:rsid w:val="004C6F54"/>
    <w:rsid w:val="004D02AA"/>
    <w:rsid w:val="004D04B7"/>
    <w:rsid w:val="004D0AA3"/>
    <w:rsid w:val="004D10DA"/>
    <w:rsid w:val="004D14AC"/>
    <w:rsid w:val="004D1CA3"/>
    <w:rsid w:val="004D3400"/>
    <w:rsid w:val="004D39D7"/>
    <w:rsid w:val="004D442D"/>
    <w:rsid w:val="004D4538"/>
    <w:rsid w:val="004D47BD"/>
    <w:rsid w:val="004D4DBB"/>
    <w:rsid w:val="004D5590"/>
    <w:rsid w:val="004D55FD"/>
    <w:rsid w:val="004E0A73"/>
    <w:rsid w:val="004E188C"/>
    <w:rsid w:val="004E1BE0"/>
    <w:rsid w:val="004E2038"/>
    <w:rsid w:val="004E23B0"/>
    <w:rsid w:val="004E27F7"/>
    <w:rsid w:val="004E3AD9"/>
    <w:rsid w:val="004E47E4"/>
    <w:rsid w:val="004E5398"/>
    <w:rsid w:val="004E5CDA"/>
    <w:rsid w:val="004E6805"/>
    <w:rsid w:val="004E70E4"/>
    <w:rsid w:val="004E794B"/>
    <w:rsid w:val="004F0892"/>
    <w:rsid w:val="004F150A"/>
    <w:rsid w:val="004F3132"/>
    <w:rsid w:val="004F3739"/>
    <w:rsid w:val="004F3EDB"/>
    <w:rsid w:val="004F4285"/>
    <w:rsid w:val="004F4D5B"/>
    <w:rsid w:val="004F5983"/>
    <w:rsid w:val="004F5FF3"/>
    <w:rsid w:val="004F61E6"/>
    <w:rsid w:val="004F64A0"/>
    <w:rsid w:val="004F64ED"/>
    <w:rsid w:val="004F6CFD"/>
    <w:rsid w:val="00501153"/>
    <w:rsid w:val="00501160"/>
    <w:rsid w:val="005013BB"/>
    <w:rsid w:val="00501D80"/>
    <w:rsid w:val="00503F82"/>
    <w:rsid w:val="005045B8"/>
    <w:rsid w:val="005049A0"/>
    <w:rsid w:val="00505347"/>
    <w:rsid w:val="005053AB"/>
    <w:rsid w:val="005063BE"/>
    <w:rsid w:val="00506469"/>
    <w:rsid w:val="00506AAF"/>
    <w:rsid w:val="00506F30"/>
    <w:rsid w:val="00507752"/>
    <w:rsid w:val="00510203"/>
    <w:rsid w:val="00510440"/>
    <w:rsid w:val="0051169A"/>
    <w:rsid w:val="00511D99"/>
    <w:rsid w:val="00512481"/>
    <w:rsid w:val="00512C50"/>
    <w:rsid w:val="00514FFC"/>
    <w:rsid w:val="00515498"/>
    <w:rsid w:val="00515859"/>
    <w:rsid w:val="005162C3"/>
    <w:rsid w:val="00516E0C"/>
    <w:rsid w:val="00517699"/>
    <w:rsid w:val="00517A0B"/>
    <w:rsid w:val="00517D49"/>
    <w:rsid w:val="00520815"/>
    <w:rsid w:val="00520CB5"/>
    <w:rsid w:val="005226F0"/>
    <w:rsid w:val="00522718"/>
    <w:rsid w:val="00523258"/>
    <w:rsid w:val="00523927"/>
    <w:rsid w:val="00523952"/>
    <w:rsid w:val="00524D94"/>
    <w:rsid w:val="00525177"/>
    <w:rsid w:val="005256C0"/>
    <w:rsid w:val="00525EB5"/>
    <w:rsid w:val="0052611D"/>
    <w:rsid w:val="00526210"/>
    <w:rsid w:val="00526425"/>
    <w:rsid w:val="00526589"/>
    <w:rsid w:val="00526EBA"/>
    <w:rsid w:val="00527044"/>
    <w:rsid w:val="00530130"/>
    <w:rsid w:val="00530E6A"/>
    <w:rsid w:val="005316A6"/>
    <w:rsid w:val="005316F1"/>
    <w:rsid w:val="005318D6"/>
    <w:rsid w:val="00531B85"/>
    <w:rsid w:val="00532164"/>
    <w:rsid w:val="0053218B"/>
    <w:rsid w:val="005326D3"/>
    <w:rsid w:val="00532E7C"/>
    <w:rsid w:val="005330C4"/>
    <w:rsid w:val="005334D5"/>
    <w:rsid w:val="005335C3"/>
    <w:rsid w:val="005339A0"/>
    <w:rsid w:val="00534F42"/>
    <w:rsid w:val="0053552B"/>
    <w:rsid w:val="00535712"/>
    <w:rsid w:val="005359B7"/>
    <w:rsid w:val="00535D8A"/>
    <w:rsid w:val="00536EF2"/>
    <w:rsid w:val="0053798C"/>
    <w:rsid w:val="00537BB5"/>
    <w:rsid w:val="0054088E"/>
    <w:rsid w:val="00540A3D"/>
    <w:rsid w:val="005416A7"/>
    <w:rsid w:val="00542201"/>
    <w:rsid w:val="00542A44"/>
    <w:rsid w:val="00542EED"/>
    <w:rsid w:val="0054346D"/>
    <w:rsid w:val="0054463F"/>
    <w:rsid w:val="005446BD"/>
    <w:rsid w:val="00544ABC"/>
    <w:rsid w:val="00545300"/>
    <w:rsid w:val="0054535A"/>
    <w:rsid w:val="005453FF"/>
    <w:rsid w:val="00545960"/>
    <w:rsid w:val="00546179"/>
    <w:rsid w:val="00547721"/>
    <w:rsid w:val="00547EF4"/>
    <w:rsid w:val="00551AF2"/>
    <w:rsid w:val="00551ECC"/>
    <w:rsid w:val="00552425"/>
    <w:rsid w:val="00552FA2"/>
    <w:rsid w:val="00553CC4"/>
    <w:rsid w:val="0055480A"/>
    <w:rsid w:val="00556874"/>
    <w:rsid w:val="005570FB"/>
    <w:rsid w:val="005571DC"/>
    <w:rsid w:val="00557611"/>
    <w:rsid w:val="0055784D"/>
    <w:rsid w:val="00560BA5"/>
    <w:rsid w:val="00561204"/>
    <w:rsid w:val="00561263"/>
    <w:rsid w:val="0056150E"/>
    <w:rsid w:val="00562F04"/>
    <w:rsid w:val="005634BD"/>
    <w:rsid w:val="0056353A"/>
    <w:rsid w:val="00563881"/>
    <w:rsid w:val="0056581C"/>
    <w:rsid w:val="00565A3A"/>
    <w:rsid w:val="00565DAB"/>
    <w:rsid w:val="005663A2"/>
    <w:rsid w:val="0056643D"/>
    <w:rsid w:val="00567020"/>
    <w:rsid w:val="0056714C"/>
    <w:rsid w:val="005702CF"/>
    <w:rsid w:val="005707EB"/>
    <w:rsid w:val="00571DC2"/>
    <w:rsid w:val="00572162"/>
    <w:rsid w:val="00572EF5"/>
    <w:rsid w:val="0057432F"/>
    <w:rsid w:val="00575EDC"/>
    <w:rsid w:val="0057630E"/>
    <w:rsid w:val="00576CB8"/>
    <w:rsid w:val="005777F4"/>
    <w:rsid w:val="00577935"/>
    <w:rsid w:val="00577EC5"/>
    <w:rsid w:val="005816E7"/>
    <w:rsid w:val="00581843"/>
    <w:rsid w:val="005818C4"/>
    <w:rsid w:val="00581993"/>
    <w:rsid w:val="00582396"/>
    <w:rsid w:val="00582D8D"/>
    <w:rsid w:val="00583550"/>
    <w:rsid w:val="0058451E"/>
    <w:rsid w:val="005845FB"/>
    <w:rsid w:val="00585173"/>
    <w:rsid w:val="00585A72"/>
    <w:rsid w:val="00587884"/>
    <w:rsid w:val="00587AA5"/>
    <w:rsid w:val="00591321"/>
    <w:rsid w:val="005916EB"/>
    <w:rsid w:val="0059194B"/>
    <w:rsid w:val="00591D04"/>
    <w:rsid w:val="00591EFD"/>
    <w:rsid w:val="0059295E"/>
    <w:rsid w:val="00592F4D"/>
    <w:rsid w:val="00594C80"/>
    <w:rsid w:val="005967A2"/>
    <w:rsid w:val="00597556"/>
    <w:rsid w:val="005A069A"/>
    <w:rsid w:val="005A09B0"/>
    <w:rsid w:val="005A0B3F"/>
    <w:rsid w:val="005A0E19"/>
    <w:rsid w:val="005A1035"/>
    <w:rsid w:val="005A19CA"/>
    <w:rsid w:val="005A2062"/>
    <w:rsid w:val="005A24F4"/>
    <w:rsid w:val="005A3350"/>
    <w:rsid w:val="005A35EA"/>
    <w:rsid w:val="005A3FFE"/>
    <w:rsid w:val="005A42D7"/>
    <w:rsid w:val="005A51EC"/>
    <w:rsid w:val="005A6222"/>
    <w:rsid w:val="005A636E"/>
    <w:rsid w:val="005A64F7"/>
    <w:rsid w:val="005A7537"/>
    <w:rsid w:val="005A7CEC"/>
    <w:rsid w:val="005B15FF"/>
    <w:rsid w:val="005B207E"/>
    <w:rsid w:val="005B2679"/>
    <w:rsid w:val="005B2949"/>
    <w:rsid w:val="005B2F40"/>
    <w:rsid w:val="005B345B"/>
    <w:rsid w:val="005B3CC1"/>
    <w:rsid w:val="005B4256"/>
    <w:rsid w:val="005B4D3F"/>
    <w:rsid w:val="005B5C41"/>
    <w:rsid w:val="005B600D"/>
    <w:rsid w:val="005B620D"/>
    <w:rsid w:val="005B7368"/>
    <w:rsid w:val="005B7A9F"/>
    <w:rsid w:val="005C05FE"/>
    <w:rsid w:val="005C07B1"/>
    <w:rsid w:val="005C12AC"/>
    <w:rsid w:val="005C1628"/>
    <w:rsid w:val="005C1855"/>
    <w:rsid w:val="005C1BF2"/>
    <w:rsid w:val="005C297C"/>
    <w:rsid w:val="005C2F1C"/>
    <w:rsid w:val="005C3EFA"/>
    <w:rsid w:val="005C4426"/>
    <w:rsid w:val="005C4A30"/>
    <w:rsid w:val="005C7CD8"/>
    <w:rsid w:val="005D0428"/>
    <w:rsid w:val="005D0E80"/>
    <w:rsid w:val="005D0F72"/>
    <w:rsid w:val="005D3319"/>
    <w:rsid w:val="005D3620"/>
    <w:rsid w:val="005D4C30"/>
    <w:rsid w:val="005D62B4"/>
    <w:rsid w:val="005D6324"/>
    <w:rsid w:val="005D78C2"/>
    <w:rsid w:val="005D78FB"/>
    <w:rsid w:val="005D7A35"/>
    <w:rsid w:val="005E0172"/>
    <w:rsid w:val="005E03A1"/>
    <w:rsid w:val="005E04C3"/>
    <w:rsid w:val="005E0817"/>
    <w:rsid w:val="005E08F5"/>
    <w:rsid w:val="005E0FC3"/>
    <w:rsid w:val="005E14C5"/>
    <w:rsid w:val="005E1608"/>
    <w:rsid w:val="005E1BEB"/>
    <w:rsid w:val="005E263E"/>
    <w:rsid w:val="005E2E50"/>
    <w:rsid w:val="005E3421"/>
    <w:rsid w:val="005E37BB"/>
    <w:rsid w:val="005E3A16"/>
    <w:rsid w:val="005E4237"/>
    <w:rsid w:val="005E477E"/>
    <w:rsid w:val="005E492C"/>
    <w:rsid w:val="005E492F"/>
    <w:rsid w:val="005E4B27"/>
    <w:rsid w:val="005E50BB"/>
    <w:rsid w:val="005E52D2"/>
    <w:rsid w:val="005E5D4B"/>
    <w:rsid w:val="005E673B"/>
    <w:rsid w:val="005E70E1"/>
    <w:rsid w:val="005E77DA"/>
    <w:rsid w:val="005E785B"/>
    <w:rsid w:val="005E7B50"/>
    <w:rsid w:val="005F0144"/>
    <w:rsid w:val="005F07D4"/>
    <w:rsid w:val="005F137B"/>
    <w:rsid w:val="005F1C80"/>
    <w:rsid w:val="005F369C"/>
    <w:rsid w:val="005F46DD"/>
    <w:rsid w:val="005F5ECD"/>
    <w:rsid w:val="005F7BE5"/>
    <w:rsid w:val="00600014"/>
    <w:rsid w:val="00600346"/>
    <w:rsid w:val="006012CD"/>
    <w:rsid w:val="006016B7"/>
    <w:rsid w:val="00601C7D"/>
    <w:rsid w:val="00601DB5"/>
    <w:rsid w:val="0060208A"/>
    <w:rsid w:val="00602A8F"/>
    <w:rsid w:val="00602B8F"/>
    <w:rsid w:val="00603832"/>
    <w:rsid w:val="006054A4"/>
    <w:rsid w:val="00605EAF"/>
    <w:rsid w:val="00606B69"/>
    <w:rsid w:val="00607BD3"/>
    <w:rsid w:val="00610214"/>
    <w:rsid w:val="00611D84"/>
    <w:rsid w:val="006122C9"/>
    <w:rsid w:val="00612B1E"/>
    <w:rsid w:val="00613A01"/>
    <w:rsid w:val="00613D7C"/>
    <w:rsid w:val="006145A3"/>
    <w:rsid w:val="0061528F"/>
    <w:rsid w:val="0061531C"/>
    <w:rsid w:val="0061629B"/>
    <w:rsid w:val="0061642F"/>
    <w:rsid w:val="0061649F"/>
    <w:rsid w:val="00616B46"/>
    <w:rsid w:val="00616D08"/>
    <w:rsid w:val="00617A83"/>
    <w:rsid w:val="0062043D"/>
    <w:rsid w:val="00620FE1"/>
    <w:rsid w:val="006217C8"/>
    <w:rsid w:val="0062259B"/>
    <w:rsid w:val="006226D0"/>
    <w:rsid w:val="00622D9F"/>
    <w:rsid w:val="00623573"/>
    <w:rsid w:val="00623C05"/>
    <w:rsid w:val="00623ED8"/>
    <w:rsid w:val="006241E8"/>
    <w:rsid w:val="00625B7E"/>
    <w:rsid w:val="006267AE"/>
    <w:rsid w:val="00626EC5"/>
    <w:rsid w:val="006308F7"/>
    <w:rsid w:val="00631062"/>
    <w:rsid w:val="006314AC"/>
    <w:rsid w:val="00632E11"/>
    <w:rsid w:val="006330CA"/>
    <w:rsid w:val="00634CBF"/>
    <w:rsid w:val="006354D4"/>
    <w:rsid w:val="00635A57"/>
    <w:rsid w:val="00636816"/>
    <w:rsid w:val="00636F25"/>
    <w:rsid w:val="00637769"/>
    <w:rsid w:val="00637856"/>
    <w:rsid w:val="00637A14"/>
    <w:rsid w:val="00637D12"/>
    <w:rsid w:val="0064005B"/>
    <w:rsid w:val="006406CB"/>
    <w:rsid w:val="00640DD4"/>
    <w:rsid w:val="006414BB"/>
    <w:rsid w:val="006426F6"/>
    <w:rsid w:val="00643447"/>
    <w:rsid w:val="00643567"/>
    <w:rsid w:val="006445FC"/>
    <w:rsid w:val="00644A1D"/>
    <w:rsid w:val="006466AF"/>
    <w:rsid w:val="00647413"/>
    <w:rsid w:val="00650065"/>
    <w:rsid w:val="00650FD8"/>
    <w:rsid w:val="006517FE"/>
    <w:rsid w:val="00651D59"/>
    <w:rsid w:val="00652342"/>
    <w:rsid w:val="00653BD2"/>
    <w:rsid w:val="00654569"/>
    <w:rsid w:val="00654DB1"/>
    <w:rsid w:val="006551BC"/>
    <w:rsid w:val="00656A85"/>
    <w:rsid w:val="00656FB5"/>
    <w:rsid w:val="00657981"/>
    <w:rsid w:val="00657D38"/>
    <w:rsid w:val="0066082A"/>
    <w:rsid w:val="006609D6"/>
    <w:rsid w:val="00660D9D"/>
    <w:rsid w:val="00662116"/>
    <w:rsid w:val="0066266C"/>
    <w:rsid w:val="00662AFB"/>
    <w:rsid w:val="00662FB4"/>
    <w:rsid w:val="00663CA4"/>
    <w:rsid w:val="006642AD"/>
    <w:rsid w:val="0066501F"/>
    <w:rsid w:val="00665189"/>
    <w:rsid w:val="006663E0"/>
    <w:rsid w:val="0066671D"/>
    <w:rsid w:val="006667EF"/>
    <w:rsid w:val="006670B1"/>
    <w:rsid w:val="00667900"/>
    <w:rsid w:val="00671254"/>
    <w:rsid w:val="00671E27"/>
    <w:rsid w:val="00672BB8"/>
    <w:rsid w:val="00672E36"/>
    <w:rsid w:val="00674B1B"/>
    <w:rsid w:val="006752B1"/>
    <w:rsid w:val="00675F7D"/>
    <w:rsid w:val="00675F85"/>
    <w:rsid w:val="00675FC3"/>
    <w:rsid w:val="006765A1"/>
    <w:rsid w:val="00676938"/>
    <w:rsid w:val="00676E5D"/>
    <w:rsid w:val="00676FEE"/>
    <w:rsid w:val="0067774C"/>
    <w:rsid w:val="00677A61"/>
    <w:rsid w:val="00677B9A"/>
    <w:rsid w:val="006800FA"/>
    <w:rsid w:val="0068026F"/>
    <w:rsid w:val="00680768"/>
    <w:rsid w:val="006817E3"/>
    <w:rsid w:val="00681DE9"/>
    <w:rsid w:val="00682F56"/>
    <w:rsid w:val="006833A1"/>
    <w:rsid w:val="00683838"/>
    <w:rsid w:val="00683BA1"/>
    <w:rsid w:val="00683D24"/>
    <w:rsid w:val="0068435A"/>
    <w:rsid w:val="00685321"/>
    <w:rsid w:val="0068589E"/>
    <w:rsid w:val="006861C3"/>
    <w:rsid w:val="00686A76"/>
    <w:rsid w:val="00691EEE"/>
    <w:rsid w:val="00692F75"/>
    <w:rsid w:val="0069468A"/>
    <w:rsid w:val="006946EA"/>
    <w:rsid w:val="00694784"/>
    <w:rsid w:val="0069531D"/>
    <w:rsid w:val="006963B6"/>
    <w:rsid w:val="006967B6"/>
    <w:rsid w:val="00696D31"/>
    <w:rsid w:val="006970E1"/>
    <w:rsid w:val="006A155B"/>
    <w:rsid w:val="006A1B67"/>
    <w:rsid w:val="006A1E89"/>
    <w:rsid w:val="006A1FA1"/>
    <w:rsid w:val="006A20BC"/>
    <w:rsid w:val="006A225D"/>
    <w:rsid w:val="006A2401"/>
    <w:rsid w:val="006A24AF"/>
    <w:rsid w:val="006A2B98"/>
    <w:rsid w:val="006A2D33"/>
    <w:rsid w:val="006A2DD6"/>
    <w:rsid w:val="006A5591"/>
    <w:rsid w:val="006A595A"/>
    <w:rsid w:val="006A5C84"/>
    <w:rsid w:val="006A6AD4"/>
    <w:rsid w:val="006A6B99"/>
    <w:rsid w:val="006A6C4E"/>
    <w:rsid w:val="006A6EFC"/>
    <w:rsid w:val="006A7415"/>
    <w:rsid w:val="006A7768"/>
    <w:rsid w:val="006A7EDA"/>
    <w:rsid w:val="006B0981"/>
    <w:rsid w:val="006B11B7"/>
    <w:rsid w:val="006B18FB"/>
    <w:rsid w:val="006B26A4"/>
    <w:rsid w:val="006B2701"/>
    <w:rsid w:val="006B27B1"/>
    <w:rsid w:val="006B2D69"/>
    <w:rsid w:val="006B326F"/>
    <w:rsid w:val="006B383F"/>
    <w:rsid w:val="006B3EEF"/>
    <w:rsid w:val="006B4633"/>
    <w:rsid w:val="006B4647"/>
    <w:rsid w:val="006B5A8B"/>
    <w:rsid w:val="006B5FB5"/>
    <w:rsid w:val="006B5FF3"/>
    <w:rsid w:val="006C0E3E"/>
    <w:rsid w:val="006C10BF"/>
    <w:rsid w:val="006C1116"/>
    <w:rsid w:val="006C124E"/>
    <w:rsid w:val="006C18E8"/>
    <w:rsid w:val="006C19A8"/>
    <w:rsid w:val="006C1D25"/>
    <w:rsid w:val="006C2962"/>
    <w:rsid w:val="006C37A3"/>
    <w:rsid w:val="006C3DA3"/>
    <w:rsid w:val="006C4F9C"/>
    <w:rsid w:val="006C5AEB"/>
    <w:rsid w:val="006C6722"/>
    <w:rsid w:val="006C6AF3"/>
    <w:rsid w:val="006C6B88"/>
    <w:rsid w:val="006C7FE3"/>
    <w:rsid w:val="006D062D"/>
    <w:rsid w:val="006D2168"/>
    <w:rsid w:val="006D27FE"/>
    <w:rsid w:val="006D36C7"/>
    <w:rsid w:val="006D428A"/>
    <w:rsid w:val="006D5006"/>
    <w:rsid w:val="006D58A1"/>
    <w:rsid w:val="006D6141"/>
    <w:rsid w:val="006D6878"/>
    <w:rsid w:val="006D7024"/>
    <w:rsid w:val="006D7752"/>
    <w:rsid w:val="006E002F"/>
    <w:rsid w:val="006E081A"/>
    <w:rsid w:val="006E0E64"/>
    <w:rsid w:val="006E10E2"/>
    <w:rsid w:val="006E2576"/>
    <w:rsid w:val="006E2DC3"/>
    <w:rsid w:val="006E2EB9"/>
    <w:rsid w:val="006E30CF"/>
    <w:rsid w:val="006E4985"/>
    <w:rsid w:val="006E5120"/>
    <w:rsid w:val="006E551D"/>
    <w:rsid w:val="006E55F4"/>
    <w:rsid w:val="006E5AF3"/>
    <w:rsid w:val="006E6541"/>
    <w:rsid w:val="006E6629"/>
    <w:rsid w:val="006E76DF"/>
    <w:rsid w:val="006E7F13"/>
    <w:rsid w:val="006E7FA6"/>
    <w:rsid w:val="006F05D1"/>
    <w:rsid w:val="006F0D0E"/>
    <w:rsid w:val="006F140C"/>
    <w:rsid w:val="006F1878"/>
    <w:rsid w:val="006F1BA3"/>
    <w:rsid w:val="006F1C70"/>
    <w:rsid w:val="006F42F7"/>
    <w:rsid w:val="006F43AE"/>
    <w:rsid w:val="006F442F"/>
    <w:rsid w:val="006F48DF"/>
    <w:rsid w:val="006F4C43"/>
    <w:rsid w:val="006F5125"/>
    <w:rsid w:val="006F639E"/>
    <w:rsid w:val="006F735D"/>
    <w:rsid w:val="00702AD4"/>
    <w:rsid w:val="00703E31"/>
    <w:rsid w:val="00704D02"/>
    <w:rsid w:val="00705B6C"/>
    <w:rsid w:val="00705D24"/>
    <w:rsid w:val="00706DFD"/>
    <w:rsid w:val="00710768"/>
    <w:rsid w:val="00711F6F"/>
    <w:rsid w:val="007132B6"/>
    <w:rsid w:val="00714499"/>
    <w:rsid w:val="00714E6F"/>
    <w:rsid w:val="00715974"/>
    <w:rsid w:val="00715AD3"/>
    <w:rsid w:val="00716936"/>
    <w:rsid w:val="00716F12"/>
    <w:rsid w:val="00716F9D"/>
    <w:rsid w:val="0072036A"/>
    <w:rsid w:val="007219EC"/>
    <w:rsid w:val="007223F8"/>
    <w:rsid w:val="00722612"/>
    <w:rsid w:val="0072269F"/>
    <w:rsid w:val="0072298E"/>
    <w:rsid w:val="00723313"/>
    <w:rsid w:val="00723F24"/>
    <w:rsid w:val="00724420"/>
    <w:rsid w:val="007254FF"/>
    <w:rsid w:val="007257AA"/>
    <w:rsid w:val="007257E7"/>
    <w:rsid w:val="00726A9F"/>
    <w:rsid w:val="00727B07"/>
    <w:rsid w:val="0073081C"/>
    <w:rsid w:val="007308AD"/>
    <w:rsid w:val="0073160B"/>
    <w:rsid w:val="007339C8"/>
    <w:rsid w:val="00733A07"/>
    <w:rsid w:val="00733FE1"/>
    <w:rsid w:val="0073446C"/>
    <w:rsid w:val="00734623"/>
    <w:rsid w:val="0073544D"/>
    <w:rsid w:val="00735DB4"/>
    <w:rsid w:val="00736B16"/>
    <w:rsid w:val="00737201"/>
    <w:rsid w:val="0074014D"/>
    <w:rsid w:val="007402A2"/>
    <w:rsid w:val="00741F37"/>
    <w:rsid w:val="00744254"/>
    <w:rsid w:val="00744FB3"/>
    <w:rsid w:val="00745658"/>
    <w:rsid w:val="00745823"/>
    <w:rsid w:val="00745B51"/>
    <w:rsid w:val="0074613E"/>
    <w:rsid w:val="007467A2"/>
    <w:rsid w:val="0074722C"/>
    <w:rsid w:val="007478B6"/>
    <w:rsid w:val="00750004"/>
    <w:rsid w:val="00750215"/>
    <w:rsid w:val="00750C30"/>
    <w:rsid w:val="00750D16"/>
    <w:rsid w:val="0075336F"/>
    <w:rsid w:val="00753508"/>
    <w:rsid w:val="00753B1B"/>
    <w:rsid w:val="00754159"/>
    <w:rsid w:val="007542DC"/>
    <w:rsid w:val="0075439B"/>
    <w:rsid w:val="00754E3C"/>
    <w:rsid w:val="00755FEA"/>
    <w:rsid w:val="00756708"/>
    <w:rsid w:val="00757059"/>
    <w:rsid w:val="00757791"/>
    <w:rsid w:val="00757C6A"/>
    <w:rsid w:val="00760C8F"/>
    <w:rsid w:val="0076303E"/>
    <w:rsid w:val="00763A71"/>
    <w:rsid w:val="0076402C"/>
    <w:rsid w:val="0076464D"/>
    <w:rsid w:val="00765607"/>
    <w:rsid w:val="00765854"/>
    <w:rsid w:val="0076634C"/>
    <w:rsid w:val="007663BB"/>
    <w:rsid w:val="00766662"/>
    <w:rsid w:val="00766740"/>
    <w:rsid w:val="00766B37"/>
    <w:rsid w:val="0077182C"/>
    <w:rsid w:val="007718E8"/>
    <w:rsid w:val="00771B9B"/>
    <w:rsid w:val="00772A26"/>
    <w:rsid w:val="00773941"/>
    <w:rsid w:val="00774046"/>
    <w:rsid w:val="0077460A"/>
    <w:rsid w:val="00774804"/>
    <w:rsid w:val="00774B7B"/>
    <w:rsid w:val="007750E5"/>
    <w:rsid w:val="00776DCF"/>
    <w:rsid w:val="00780F2D"/>
    <w:rsid w:val="007826BD"/>
    <w:rsid w:val="007827DB"/>
    <w:rsid w:val="00782F2D"/>
    <w:rsid w:val="007836BB"/>
    <w:rsid w:val="007837C5"/>
    <w:rsid w:val="00783DA4"/>
    <w:rsid w:val="007849E9"/>
    <w:rsid w:val="00786079"/>
    <w:rsid w:val="0078622B"/>
    <w:rsid w:val="00786946"/>
    <w:rsid w:val="007869A1"/>
    <w:rsid w:val="00786D60"/>
    <w:rsid w:val="007873EF"/>
    <w:rsid w:val="00787713"/>
    <w:rsid w:val="0079040E"/>
    <w:rsid w:val="0079171E"/>
    <w:rsid w:val="0079256D"/>
    <w:rsid w:val="007926B8"/>
    <w:rsid w:val="00793393"/>
    <w:rsid w:val="007939C8"/>
    <w:rsid w:val="00794A5B"/>
    <w:rsid w:val="00794E42"/>
    <w:rsid w:val="0079727F"/>
    <w:rsid w:val="00797E69"/>
    <w:rsid w:val="007A3172"/>
    <w:rsid w:val="007A3D91"/>
    <w:rsid w:val="007A641F"/>
    <w:rsid w:val="007A674F"/>
    <w:rsid w:val="007B1686"/>
    <w:rsid w:val="007B2538"/>
    <w:rsid w:val="007B27FA"/>
    <w:rsid w:val="007B28D2"/>
    <w:rsid w:val="007B2C05"/>
    <w:rsid w:val="007B357D"/>
    <w:rsid w:val="007B3BC1"/>
    <w:rsid w:val="007B45D1"/>
    <w:rsid w:val="007B45F5"/>
    <w:rsid w:val="007B5561"/>
    <w:rsid w:val="007B5935"/>
    <w:rsid w:val="007B6107"/>
    <w:rsid w:val="007B7931"/>
    <w:rsid w:val="007C0760"/>
    <w:rsid w:val="007C26A5"/>
    <w:rsid w:val="007C2982"/>
    <w:rsid w:val="007C2F80"/>
    <w:rsid w:val="007C43E2"/>
    <w:rsid w:val="007C5289"/>
    <w:rsid w:val="007C5511"/>
    <w:rsid w:val="007C6146"/>
    <w:rsid w:val="007C61D6"/>
    <w:rsid w:val="007C74CE"/>
    <w:rsid w:val="007C7558"/>
    <w:rsid w:val="007D042C"/>
    <w:rsid w:val="007D0541"/>
    <w:rsid w:val="007D1173"/>
    <w:rsid w:val="007D122E"/>
    <w:rsid w:val="007D1562"/>
    <w:rsid w:val="007D29A2"/>
    <w:rsid w:val="007D358E"/>
    <w:rsid w:val="007D38F2"/>
    <w:rsid w:val="007D3BE5"/>
    <w:rsid w:val="007D4C53"/>
    <w:rsid w:val="007D4D39"/>
    <w:rsid w:val="007D52F2"/>
    <w:rsid w:val="007D59B2"/>
    <w:rsid w:val="007D5E4E"/>
    <w:rsid w:val="007D6A3A"/>
    <w:rsid w:val="007D726C"/>
    <w:rsid w:val="007D7AAA"/>
    <w:rsid w:val="007E0355"/>
    <w:rsid w:val="007E0E54"/>
    <w:rsid w:val="007E1011"/>
    <w:rsid w:val="007E13C5"/>
    <w:rsid w:val="007E199D"/>
    <w:rsid w:val="007E2E5E"/>
    <w:rsid w:val="007E3B00"/>
    <w:rsid w:val="007E4594"/>
    <w:rsid w:val="007E50D1"/>
    <w:rsid w:val="007E5E9C"/>
    <w:rsid w:val="007E659A"/>
    <w:rsid w:val="007E695E"/>
    <w:rsid w:val="007E7E72"/>
    <w:rsid w:val="007F009C"/>
    <w:rsid w:val="007F1159"/>
    <w:rsid w:val="007F270E"/>
    <w:rsid w:val="007F2E30"/>
    <w:rsid w:val="007F2E91"/>
    <w:rsid w:val="007F3CB3"/>
    <w:rsid w:val="007F4919"/>
    <w:rsid w:val="007F5218"/>
    <w:rsid w:val="007F6B68"/>
    <w:rsid w:val="007F74FF"/>
    <w:rsid w:val="007F76C7"/>
    <w:rsid w:val="007F7828"/>
    <w:rsid w:val="007F7A99"/>
    <w:rsid w:val="007F7CD3"/>
    <w:rsid w:val="00800998"/>
    <w:rsid w:val="00800DF2"/>
    <w:rsid w:val="00800F27"/>
    <w:rsid w:val="008010A6"/>
    <w:rsid w:val="00801280"/>
    <w:rsid w:val="00801799"/>
    <w:rsid w:val="00802B13"/>
    <w:rsid w:val="008038A6"/>
    <w:rsid w:val="0080395B"/>
    <w:rsid w:val="00803CB4"/>
    <w:rsid w:val="00805666"/>
    <w:rsid w:val="0080576F"/>
    <w:rsid w:val="008057FD"/>
    <w:rsid w:val="00806373"/>
    <w:rsid w:val="00806B63"/>
    <w:rsid w:val="00807B7D"/>
    <w:rsid w:val="00807C7C"/>
    <w:rsid w:val="008101F0"/>
    <w:rsid w:val="00810297"/>
    <w:rsid w:val="00810B1D"/>
    <w:rsid w:val="00811CB4"/>
    <w:rsid w:val="00811F21"/>
    <w:rsid w:val="008121F1"/>
    <w:rsid w:val="00812309"/>
    <w:rsid w:val="00812EB5"/>
    <w:rsid w:val="008138EE"/>
    <w:rsid w:val="008173EC"/>
    <w:rsid w:val="0081759A"/>
    <w:rsid w:val="00820212"/>
    <w:rsid w:val="00820E96"/>
    <w:rsid w:val="00822D7C"/>
    <w:rsid w:val="00823500"/>
    <w:rsid w:val="00823913"/>
    <w:rsid w:val="0082399C"/>
    <w:rsid w:val="00823E76"/>
    <w:rsid w:val="008242D4"/>
    <w:rsid w:val="00824717"/>
    <w:rsid w:val="00824C2C"/>
    <w:rsid w:val="00824E71"/>
    <w:rsid w:val="0082548F"/>
    <w:rsid w:val="00826358"/>
    <w:rsid w:val="008263DF"/>
    <w:rsid w:val="00826EA3"/>
    <w:rsid w:val="00827003"/>
    <w:rsid w:val="008272F5"/>
    <w:rsid w:val="00827E85"/>
    <w:rsid w:val="00830C08"/>
    <w:rsid w:val="00831F63"/>
    <w:rsid w:val="0083204C"/>
    <w:rsid w:val="00833E2E"/>
    <w:rsid w:val="00836F98"/>
    <w:rsid w:val="008376F5"/>
    <w:rsid w:val="008377D8"/>
    <w:rsid w:val="00837A63"/>
    <w:rsid w:val="00840B83"/>
    <w:rsid w:val="0084132F"/>
    <w:rsid w:val="00841DD7"/>
    <w:rsid w:val="00842622"/>
    <w:rsid w:val="0084297F"/>
    <w:rsid w:val="00843295"/>
    <w:rsid w:val="008450B6"/>
    <w:rsid w:val="0084553D"/>
    <w:rsid w:val="008459FC"/>
    <w:rsid w:val="00846182"/>
    <w:rsid w:val="00846CDE"/>
    <w:rsid w:val="00846F7E"/>
    <w:rsid w:val="008474E3"/>
    <w:rsid w:val="00850F91"/>
    <w:rsid w:val="00853263"/>
    <w:rsid w:val="008534B7"/>
    <w:rsid w:val="00853806"/>
    <w:rsid w:val="00854DE6"/>
    <w:rsid w:val="008553B1"/>
    <w:rsid w:val="0085580F"/>
    <w:rsid w:val="00855DE1"/>
    <w:rsid w:val="00855EE9"/>
    <w:rsid w:val="00855EF4"/>
    <w:rsid w:val="0085784D"/>
    <w:rsid w:val="008615FB"/>
    <w:rsid w:val="00862C18"/>
    <w:rsid w:val="00863071"/>
    <w:rsid w:val="00863418"/>
    <w:rsid w:val="00863E01"/>
    <w:rsid w:val="00864771"/>
    <w:rsid w:val="00864FFE"/>
    <w:rsid w:val="00865460"/>
    <w:rsid w:val="00865550"/>
    <w:rsid w:val="00867E29"/>
    <w:rsid w:val="00871116"/>
    <w:rsid w:val="008712C3"/>
    <w:rsid w:val="00871FFF"/>
    <w:rsid w:val="00872063"/>
    <w:rsid w:val="00873388"/>
    <w:rsid w:val="0087431D"/>
    <w:rsid w:val="0087519D"/>
    <w:rsid w:val="00875938"/>
    <w:rsid w:val="00875DBB"/>
    <w:rsid w:val="00876328"/>
    <w:rsid w:val="008763C9"/>
    <w:rsid w:val="0087701B"/>
    <w:rsid w:val="00877373"/>
    <w:rsid w:val="00877456"/>
    <w:rsid w:val="00877B67"/>
    <w:rsid w:val="00877B6B"/>
    <w:rsid w:val="008806B6"/>
    <w:rsid w:val="00881276"/>
    <w:rsid w:val="00881A1C"/>
    <w:rsid w:val="0088210C"/>
    <w:rsid w:val="008831A9"/>
    <w:rsid w:val="008835A5"/>
    <w:rsid w:val="00883F39"/>
    <w:rsid w:val="008840A6"/>
    <w:rsid w:val="00884C0B"/>
    <w:rsid w:val="008857D0"/>
    <w:rsid w:val="008859C1"/>
    <w:rsid w:val="00885CE7"/>
    <w:rsid w:val="0088758C"/>
    <w:rsid w:val="00890A18"/>
    <w:rsid w:val="00890EC9"/>
    <w:rsid w:val="00890F60"/>
    <w:rsid w:val="00891149"/>
    <w:rsid w:val="0089127E"/>
    <w:rsid w:val="00892630"/>
    <w:rsid w:val="00892BC3"/>
    <w:rsid w:val="0089359C"/>
    <w:rsid w:val="00893F62"/>
    <w:rsid w:val="00894DC0"/>
    <w:rsid w:val="0089569A"/>
    <w:rsid w:val="0089713C"/>
    <w:rsid w:val="008974DF"/>
    <w:rsid w:val="008A0992"/>
    <w:rsid w:val="008A1353"/>
    <w:rsid w:val="008A145B"/>
    <w:rsid w:val="008A2D45"/>
    <w:rsid w:val="008A41EE"/>
    <w:rsid w:val="008A55F6"/>
    <w:rsid w:val="008A5821"/>
    <w:rsid w:val="008A5F65"/>
    <w:rsid w:val="008A6689"/>
    <w:rsid w:val="008A66C4"/>
    <w:rsid w:val="008A68CC"/>
    <w:rsid w:val="008A6D5E"/>
    <w:rsid w:val="008A6F3F"/>
    <w:rsid w:val="008B02AF"/>
    <w:rsid w:val="008B0658"/>
    <w:rsid w:val="008B07DC"/>
    <w:rsid w:val="008B2D6F"/>
    <w:rsid w:val="008B3105"/>
    <w:rsid w:val="008B49C3"/>
    <w:rsid w:val="008B4C4C"/>
    <w:rsid w:val="008B558E"/>
    <w:rsid w:val="008B5A41"/>
    <w:rsid w:val="008B5C9D"/>
    <w:rsid w:val="008B6E03"/>
    <w:rsid w:val="008B7299"/>
    <w:rsid w:val="008B73C6"/>
    <w:rsid w:val="008C0441"/>
    <w:rsid w:val="008C1300"/>
    <w:rsid w:val="008C1BC9"/>
    <w:rsid w:val="008C1D48"/>
    <w:rsid w:val="008C2378"/>
    <w:rsid w:val="008C4153"/>
    <w:rsid w:val="008C43B6"/>
    <w:rsid w:val="008C454D"/>
    <w:rsid w:val="008C4A12"/>
    <w:rsid w:val="008C537D"/>
    <w:rsid w:val="008D009D"/>
    <w:rsid w:val="008D0B43"/>
    <w:rsid w:val="008D0C61"/>
    <w:rsid w:val="008D14E6"/>
    <w:rsid w:val="008D1D9C"/>
    <w:rsid w:val="008D22B8"/>
    <w:rsid w:val="008D3F23"/>
    <w:rsid w:val="008D4F1E"/>
    <w:rsid w:val="008D72A6"/>
    <w:rsid w:val="008D7340"/>
    <w:rsid w:val="008D7D4A"/>
    <w:rsid w:val="008E0004"/>
    <w:rsid w:val="008E0366"/>
    <w:rsid w:val="008E070A"/>
    <w:rsid w:val="008E14AA"/>
    <w:rsid w:val="008E1B8E"/>
    <w:rsid w:val="008E1BAC"/>
    <w:rsid w:val="008E21A2"/>
    <w:rsid w:val="008E2E0C"/>
    <w:rsid w:val="008E340D"/>
    <w:rsid w:val="008E39A4"/>
    <w:rsid w:val="008E4054"/>
    <w:rsid w:val="008E52AA"/>
    <w:rsid w:val="008E5B3C"/>
    <w:rsid w:val="008E6EE4"/>
    <w:rsid w:val="008E72DE"/>
    <w:rsid w:val="008F153F"/>
    <w:rsid w:val="008F1693"/>
    <w:rsid w:val="008F1702"/>
    <w:rsid w:val="008F19BC"/>
    <w:rsid w:val="008F1AAD"/>
    <w:rsid w:val="008F2242"/>
    <w:rsid w:val="008F3F7B"/>
    <w:rsid w:val="008F53DD"/>
    <w:rsid w:val="008F5F8E"/>
    <w:rsid w:val="008F642D"/>
    <w:rsid w:val="008F7060"/>
    <w:rsid w:val="009003ED"/>
    <w:rsid w:val="00900D0C"/>
    <w:rsid w:val="00901B24"/>
    <w:rsid w:val="0090214F"/>
    <w:rsid w:val="00902FE5"/>
    <w:rsid w:val="009047FD"/>
    <w:rsid w:val="00904F1B"/>
    <w:rsid w:val="0090502A"/>
    <w:rsid w:val="00905E2A"/>
    <w:rsid w:val="00907055"/>
    <w:rsid w:val="0090799A"/>
    <w:rsid w:val="0091127A"/>
    <w:rsid w:val="00911F79"/>
    <w:rsid w:val="00913A8A"/>
    <w:rsid w:val="00913C5E"/>
    <w:rsid w:val="00914F33"/>
    <w:rsid w:val="00915159"/>
    <w:rsid w:val="00915E81"/>
    <w:rsid w:val="0091621D"/>
    <w:rsid w:val="009163A8"/>
    <w:rsid w:val="0091655D"/>
    <w:rsid w:val="0092017E"/>
    <w:rsid w:val="00921843"/>
    <w:rsid w:val="00922A04"/>
    <w:rsid w:val="00922D81"/>
    <w:rsid w:val="0092465E"/>
    <w:rsid w:val="00925E8A"/>
    <w:rsid w:val="00926045"/>
    <w:rsid w:val="009264D4"/>
    <w:rsid w:val="00927E44"/>
    <w:rsid w:val="009300BD"/>
    <w:rsid w:val="00931A1D"/>
    <w:rsid w:val="00933CEA"/>
    <w:rsid w:val="00933DB7"/>
    <w:rsid w:val="009343EC"/>
    <w:rsid w:val="0093550A"/>
    <w:rsid w:val="00935FDF"/>
    <w:rsid w:val="00936110"/>
    <w:rsid w:val="00937B6B"/>
    <w:rsid w:val="00940F5B"/>
    <w:rsid w:val="00941DB7"/>
    <w:rsid w:val="00942264"/>
    <w:rsid w:val="00942466"/>
    <w:rsid w:val="009430F1"/>
    <w:rsid w:val="00943155"/>
    <w:rsid w:val="009442BD"/>
    <w:rsid w:val="00946076"/>
    <w:rsid w:val="009463BA"/>
    <w:rsid w:val="00950077"/>
    <w:rsid w:val="00950154"/>
    <w:rsid w:val="00950CBA"/>
    <w:rsid w:val="00950D4E"/>
    <w:rsid w:val="00951680"/>
    <w:rsid w:val="00952027"/>
    <w:rsid w:val="0095264E"/>
    <w:rsid w:val="00953E3A"/>
    <w:rsid w:val="0095415D"/>
    <w:rsid w:val="00954BF5"/>
    <w:rsid w:val="00955647"/>
    <w:rsid w:val="00955939"/>
    <w:rsid w:val="00956074"/>
    <w:rsid w:val="0095645F"/>
    <w:rsid w:val="009565B7"/>
    <w:rsid w:val="00956D10"/>
    <w:rsid w:val="00957586"/>
    <w:rsid w:val="009576A1"/>
    <w:rsid w:val="00957942"/>
    <w:rsid w:val="00957B1E"/>
    <w:rsid w:val="00957D74"/>
    <w:rsid w:val="00960A05"/>
    <w:rsid w:val="00960DE5"/>
    <w:rsid w:val="009620BA"/>
    <w:rsid w:val="00963086"/>
    <w:rsid w:val="0096321C"/>
    <w:rsid w:val="00963CFF"/>
    <w:rsid w:val="00963D9C"/>
    <w:rsid w:val="00963FF7"/>
    <w:rsid w:val="009641C0"/>
    <w:rsid w:val="00964591"/>
    <w:rsid w:val="009667AC"/>
    <w:rsid w:val="009669B5"/>
    <w:rsid w:val="00967979"/>
    <w:rsid w:val="00971B01"/>
    <w:rsid w:val="0097223F"/>
    <w:rsid w:val="00973251"/>
    <w:rsid w:val="00974F51"/>
    <w:rsid w:val="00975BA2"/>
    <w:rsid w:val="00980736"/>
    <w:rsid w:val="00980A66"/>
    <w:rsid w:val="00980ACA"/>
    <w:rsid w:val="00981CEE"/>
    <w:rsid w:val="00981F9F"/>
    <w:rsid w:val="00983B2A"/>
    <w:rsid w:val="00983C72"/>
    <w:rsid w:val="00984211"/>
    <w:rsid w:val="009846F5"/>
    <w:rsid w:val="00985FA6"/>
    <w:rsid w:val="0098675E"/>
    <w:rsid w:val="00986CB4"/>
    <w:rsid w:val="009904FC"/>
    <w:rsid w:val="00990EF4"/>
    <w:rsid w:val="0099123F"/>
    <w:rsid w:val="00991DD3"/>
    <w:rsid w:val="00992012"/>
    <w:rsid w:val="0099252D"/>
    <w:rsid w:val="00992918"/>
    <w:rsid w:val="00992C19"/>
    <w:rsid w:val="00992F31"/>
    <w:rsid w:val="00993930"/>
    <w:rsid w:val="00994C91"/>
    <w:rsid w:val="0099550E"/>
    <w:rsid w:val="009957BF"/>
    <w:rsid w:val="00995A04"/>
    <w:rsid w:val="00997BC6"/>
    <w:rsid w:val="009A0782"/>
    <w:rsid w:val="009A124E"/>
    <w:rsid w:val="009A1F61"/>
    <w:rsid w:val="009A29F3"/>
    <w:rsid w:val="009A305C"/>
    <w:rsid w:val="009A44C3"/>
    <w:rsid w:val="009A44FF"/>
    <w:rsid w:val="009A4C20"/>
    <w:rsid w:val="009A57F5"/>
    <w:rsid w:val="009A63C2"/>
    <w:rsid w:val="009A66DD"/>
    <w:rsid w:val="009A740E"/>
    <w:rsid w:val="009B0FF3"/>
    <w:rsid w:val="009B1F65"/>
    <w:rsid w:val="009B27B2"/>
    <w:rsid w:val="009B28A5"/>
    <w:rsid w:val="009B30B7"/>
    <w:rsid w:val="009B31BF"/>
    <w:rsid w:val="009B379D"/>
    <w:rsid w:val="009B3C2F"/>
    <w:rsid w:val="009B4390"/>
    <w:rsid w:val="009B53F0"/>
    <w:rsid w:val="009B665D"/>
    <w:rsid w:val="009B6BB0"/>
    <w:rsid w:val="009B6C29"/>
    <w:rsid w:val="009B6EC8"/>
    <w:rsid w:val="009B78D9"/>
    <w:rsid w:val="009C0D9F"/>
    <w:rsid w:val="009C246E"/>
    <w:rsid w:val="009C2B49"/>
    <w:rsid w:val="009C480B"/>
    <w:rsid w:val="009C4EE6"/>
    <w:rsid w:val="009C4F2D"/>
    <w:rsid w:val="009C56CB"/>
    <w:rsid w:val="009C5AF3"/>
    <w:rsid w:val="009C6A73"/>
    <w:rsid w:val="009C6B38"/>
    <w:rsid w:val="009C6C55"/>
    <w:rsid w:val="009C7500"/>
    <w:rsid w:val="009D06C6"/>
    <w:rsid w:val="009D0997"/>
    <w:rsid w:val="009D0CF1"/>
    <w:rsid w:val="009D2505"/>
    <w:rsid w:val="009D2727"/>
    <w:rsid w:val="009D368F"/>
    <w:rsid w:val="009D6204"/>
    <w:rsid w:val="009D64F2"/>
    <w:rsid w:val="009D6D66"/>
    <w:rsid w:val="009D7977"/>
    <w:rsid w:val="009D7C57"/>
    <w:rsid w:val="009E0718"/>
    <w:rsid w:val="009E217C"/>
    <w:rsid w:val="009E220B"/>
    <w:rsid w:val="009E22E2"/>
    <w:rsid w:val="009E2B61"/>
    <w:rsid w:val="009E35EA"/>
    <w:rsid w:val="009E3A8C"/>
    <w:rsid w:val="009E487D"/>
    <w:rsid w:val="009E4BB9"/>
    <w:rsid w:val="009E7710"/>
    <w:rsid w:val="009E7A3F"/>
    <w:rsid w:val="009F1E63"/>
    <w:rsid w:val="009F2238"/>
    <w:rsid w:val="009F2CC3"/>
    <w:rsid w:val="009F3AF5"/>
    <w:rsid w:val="009F50F3"/>
    <w:rsid w:val="009F5456"/>
    <w:rsid w:val="009F5C15"/>
    <w:rsid w:val="00A0045D"/>
    <w:rsid w:val="00A035A1"/>
    <w:rsid w:val="00A03864"/>
    <w:rsid w:val="00A04F9E"/>
    <w:rsid w:val="00A0538B"/>
    <w:rsid w:val="00A059E8"/>
    <w:rsid w:val="00A06BCD"/>
    <w:rsid w:val="00A10078"/>
    <w:rsid w:val="00A1010A"/>
    <w:rsid w:val="00A1092C"/>
    <w:rsid w:val="00A10EDE"/>
    <w:rsid w:val="00A11DF7"/>
    <w:rsid w:val="00A13472"/>
    <w:rsid w:val="00A13751"/>
    <w:rsid w:val="00A13CC9"/>
    <w:rsid w:val="00A13D11"/>
    <w:rsid w:val="00A14FD5"/>
    <w:rsid w:val="00A15215"/>
    <w:rsid w:val="00A16364"/>
    <w:rsid w:val="00A16507"/>
    <w:rsid w:val="00A168B1"/>
    <w:rsid w:val="00A16AF5"/>
    <w:rsid w:val="00A176C4"/>
    <w:rsid w:val="00A17897"/>
    <w:rsid w:val="00A17E9B"/>
    <w:rsid w:val="00A20447"/>
    <w:rsid w:val="00A20F65"/>
    <w:rsid w:val="00A2219A"/>
    <w:rsid w:val="00A221BE"/>
    <w:rsid w:val="00A22E11"/>
    <w:rsid w:val="00A22EA1"/>
    <w:rsid w:val="00A23345"/>
    <w:rsid w:val="00A23BFF"/>
    <w:rsid w:val="00A246C1"/>
    <w:rsid w:val="00A248C7"/>
    <w:rsid w:val="00A24A7C"/>
    <w:rsid w:val="00A24E10"/>
    <w:rsid w:val="00A250AC"/>
    <w:rsid w:val="00A25322"/>
    <w:rsid w:val="00A25C91"/>
    <w:rsid w:val="00A273F8"/>
    <w:rsid w:val="00A27C4F"/>
    <w:rsid w:val="00A3035F"/>
    <w:rsid w:val="00A304B2"/>
    <w:rsid w:val="00A30879"/>
    <w:rsid w:val="00A3141C"/>
    <w:rsid w:val="00A31BBD"/>
    <w:rsid w:val="00A31E40"/>
    <w:rsid w:val="00A337E2"/>
    <w:rsid w:val="00A33DA6"/>
    <w:rsid w:val="00A3439C"/>
    <w:rsid w:val="00A34753"/>
    <w:rsid w:val="00A355B7"/>
    <w:rsid w:val="00A355F1"/>
    <w:rsid w:val="00A35C59"/>
    <w:rsid w:val="00A37062"/>
    <w:rsid w:val="00A37309"/>
    <w:rsid w:val="00A37C03"/>
    <w:rsid w:val="00A41122"/>
    <w:rsid w:val="00A437C9"/>
    <w:rsid w:val="00A4497C"/>
    <w:rsid w:val="00A4499C"/>
    <w:rsid w:val="00A46E3A"/>
    <w:rsid w:val="00A473C5"/>
    <w:rsid w:val="00A51845"/>
    <w:rsid w:val="00A51D72"/>
    <w:rsid w:val="00A52422"/>
    <w:rsid w:val="00A52A91"/>
    <w:rsid w:val="00A52EC8"/>
    <w:rsid w:val="00A537B5"/>
    <w:rsid w:val="00A53FB0"/>
    <w:rsid w:val="00A541E1"/>
    <w:rsid w:val="00A5510F"/>
    <w:rsid w:val="00A55953"/>
    <w:rsid w:val="00A55E98"/>
    <w:rsid w:val="00A56273"/>
    <w:rsid w:val="00A56401"/>
    <w:rsid w:val="00A56B14"/>
    <w:rsid w:val="00A570B7"/>
    <w:rsid w:val="00A570D1"/>
    <w:rsid w:val="00A573E4"/>
    <w:rsid w:val="00A574E5"/>
    <w:rsid w:val="00A63113"/>
    <w:rsid w:val="00A63D6B"/>
    <w:rsid w:val="00A640ED"/>
    <w:rsid w:val="00A64110"/>
    <w:rsid w:val="00A6488D"/>
    <w:rsid w:val="00A64B34"/>
    <w:rsid w:val="00A66061"/>
    <w:rsid w:val="00A66B5A"/>
    <w:rsid w:val="00A67748"/>
    <w:rsid w:val="00A7201A"/>
    <w:rsid w:val="00A720DA"/>
    <w:rsid w:val="00A724F0"/>
    <w:rsid w:val="00A72A8E"/>
    <w:rsid w:val="00A72C86"/>
    <w:rsid w:val="00A73441"/>
    <w:rsid w:val="00A74296"/>
    <w:rsid w:val="00A742DF"/>
    <w:rsid w:val="00A756CB"/>
    <w:rsid w:val="00A764D1"/>
    <w:rsid w:val="00A80940"/>
    <w:rsid w:val="00A8172B"/>
    <w:rsid w:val="00A81C46"/>
    <w:rsid w:val="00A829F5"/>
    <w:rsid w:val="00A82BA7"/>
    <w:rsid w:val="00A84C44"/>
    <w:rsid w:val="00A84CBA"/>
    <w:rsid w:val="00A8562E"/>
    <w:rsid w:val="00A85F9A"/>
    <w:rsid w:val="00A868D0"/>
    <w:rsid w:val="00A86BE6"/>
    <w:rsid w:val="00A86CE4"/>
    <w:rsid w:val="00A878AE"/>
    <w:rsid w:val="00A92709"/>
    <w:rsid w:val="00A92BEC"/>
    <w:rsid w:val="00A93754"/>
    <w:rsid w:val="00A949F2"/>
    <w:rsid w:val="00A94C5C"/>
    <w:rsid w:val="00A96210"/>
    <w:rsid w:val="00A96B8A"/>
    <w:rsid w:val="00A97677"/>
    <w:rsid w:val="00A97DDE"/>
    <w:rsid w:val="00A97E8F"/>
    <w:rsid w:val="00AA0181"/>
    <w:rsid w:val="00AA1369"/>
    <w:rsid w:val="00AA1F56"/>
    <w:rsid w:val="00AA362A"/>
    <w:rsid w:val="00AA36DF"/>
    <w:rsid w:val="00AA3BDA"/>
    <w:rsid w:val="00AA4190"/>
    <w:rsid w:val="00AA4671"/>
    <w:rsid w:val="00AA46E2"/>
    <w:rsid w:val="00AA48AF"/>
    <w:rsid w:val="00AA4F83"/>
    <w:rsid w:val="00AA5058"/>
    <w:rsid w:val="00AA5455"/>
    <w:rsid w:val="00AA554A"/>
    <w:rsid w:val="00AA6A18"/>
    <w:rsid w:val="00AB1C0F"/>
    <w:rsid w:val="00AB34E2"/>
    <w:rsid w:val="00AB39E7"/>
    <w:rsid w:val="00AB4598"/>
    <w:rsid w:val="00AB5DF4"/>
    <w:rsid w:val="00AB63E6"/>
    <w:rsid w:val="00AB739E"/>
    <w:rsid w:val="00AB7855"/>
    <w:rsid w:val="00AC04FE"/>
    <w:rsid w:val="00AC0A35"/>
    <w:rsid w:val="00AC24F6"/>
    <w:rsid w:val="00AC2A33"/>
    <w:rsid w:val="00AC3C49"/>
    <w:rsid w:val="00AC3D6E"/>
    <w:rsid w:val="00AC40F2"/>
    <w:rsid w:val="00AC4230"/>
    <w:rsid w:val="00AC51FE"/>
    <w:rsid w:val="00AC599B"/>
    <w:rsid w:val="00AC6950"/>
    <w:rsid w:val="00AC7266"/>
    <w:rsid w:val="00AD00B0"/>
    <w:rsid w:val="00AD05A3"/>
    <w:rsid w:val="00AD3A1E"/>
    <w:rsid w:val="00AD3AD5"/>
    <w:rsid w:val="00AD3B1A"/>
    <w:rsid w:val="00AD3C90"/>
    <w:rsid w:val="00AD4E77"/>
    <w:rsid w:val="00AD50A0"/>
    <w:rsid w:val="00AD548B"/>
    <w:rsid w:val="00AD5A57"/>
    <w:rsid w:val="00AD6C27"/>
    <w:rsid w:val="00AD7BD5"/>
    <w:rsid w:val="00AE024D"/>
    <w:rsid w:val="00AE1813"/>
    <w:rsid w:val="00AE1C2C"/>
    <w:rsid w:val="00AE1FD8"/>
    <w:rsid w:val="00AE2018"/>
    <w:rsid w:val="00AE2599"/>
    <w:rsid w:val="00AE25E9"/>
    <w:rsid w:val="00AE3142"/>
    <w:rsid w:val="00AE383A"/>
    <w:rsid w:val="00AE5A2E"/>
    <w:rsid w:val="00AE6FDF"/>
    <w:rsid w:val="00AE78B8"/>
    <w:rsid w:val="00AE7F5C"/>
    <w:rsid w:val="00AF00F6"/>
    <w:rsid w:val="00AF0FCE"/>
    <w:rsid w:val="00AF25E6"/>
    <w:rsid w:val="00AF28E5"/>
    <w:rsid w:val="00AF2E26"/>
    <w:rsid w:val="00AF3156"/>
    <w:rsid w:val="00AF3F5F"/>
    <w:rsid w:val="00AF4766"/>
    <w:rsid w:val="00AF5068"/>
    <w:rsid w:val="00AF517F"/>
    <w:rsid w:val="00AF64A1"/>
    <w:rsid w:val="00AF662F"/>
    <w:rsid w:val="00AF71A2"/>
    <w:rsid w:val="00B0038C"/>
    <w:rsid w:val="00B008E1"/>
    <w:rsid w:val="00B026C6"/>
    <w:rsid w:val="00B02CD4"/>
    <w:rsid w:val="00B031AF"/>
    <w:rsid w:val="00B03E9B"/>
    <w:rsid w:val="00B0486B"/>
    <w:rsid w:val="00B04FF3"/>
    <w:rsid w:val="00B06ADD"/>
    <w:rsid w:val="00B06DF7"/>
    <w:rsid w:val="00B074BC"/>
    <w:rsid w:val="00B10E94"/>
    <w:rsid w:val="00B122E5"/>
    <w:rsid w:val="00B12D5A"/>
    <w:rsid w:val="00B12D63"/>
    <w:rsid w:val="00B13631"/>
    <w:rsid w:val="00B150BD"/>
    <w:rsid w:val="00B15336"/>
    <w:rsid w:val="00B15A2D"/>
    <w:rsid w:val="00B15DA8"/>
    <w:rsid w:val="00B166D7"/>
    <w:rsid w:val="00B208A7"/>
    <w:rsid w:val="00B21F5B"/>
    <w:rsid w:val="00B22126"/>
    <w:rsid w:val="00B22209"/>
    <w:rsid w:val="00B22A58"/>
    <w:rsid w:val="00B22D26"/>
    <w:rsid w:val="00B23571"/>
    <w:rsid w:val="00B23D66"/>
    <w:rsid w:val="00B24676"/>
    <w:rsid w:val="00B25429"/>
    <w:rsid w:val="00B26512"/>
    <w:rsid w:val="00B26C3E"/>
    <w:rsid w:val="00B27125"/>
    <w:rsid w:val="00B276CA"/>
    <w:rsid w:val="00B2771D"/>
    <w:rsid w:val="00B2775D"/>
    <w:rsid w:val="00B30077"/>
    <w:rsid w:val="00B302D5"/>
    <w:rsid w:val="00B305FD"/>
    <w:rsid w:val="00B311B4"/>
    <w:rsid w:val="00B31E4B"/>
    <w:rsid w:val="00B32083"/>
    <w:rsid w:val="00B32466"/>
    <w:rsid w:val="00B33545"/>
    <w:rsid w:val="00B34330"/>
    <w:rsid w:val="00B344A8"/>
    <w:rsid w:val="00B34D00"/>
    <w:rsid w:val="00B37636"/>
    <w:rsid w:val="00B37A77"/>
    <w:rsid w:val="00B40421"/>
    <w:rsid w:val="00B42103"/>
    <w:rsid w:val="00B4237E"/>
    <w:rsid w:val="00B43C9D"/>
    <w:rsid w:val="00B44AE2"/>
    <w:rsid w:val="00B455C5"/>
    <w:rsid w:val="00B45D23"/>
    <w:rsid w:val="00B469D8"/>
    <w:rsid w:val="00B472A8"/>
    <w:rsid w:val="00B50641"/>
    <w:rsid w:val="00B5088D"/>
    <w:rsid w:val="00B5104E"/>
    <w:rsid w:val="00B5151F"/>
    <w:rsid w:val="00B518DE"/>
    <w:rsid w:val="00B51954"/>
    <w:rsid w:val="00B51BD6"/>
    <w:rsid w:val="00B5269F"/>
    <w:rsid w:val="00B5271E"/>
    <w:rsid w:val="00B53262"/>
    <w:rsid w:val="00B53634"/>
    <w:rsid w:val="00B53AF9"/>
    <w:rsid w:val="00B54426"/>
    <w:rsid w:val="00B55215"/>
    <w:rsid w:val="00B556C2"/>
    <w:rsid w:val="00B577A6"/>
    <w:rsid w:val="00B61322"/>
    <w:rsid w:val="00B61741"/>
    <w:rsid w:val="00B63E62"/>
    <w:rsid w:val="00B641B3"/>
    <w:rsid w:val="00B64C1C"/>
    <w:rsid w:val="00B650C9"/>
    <w:rsid w:val="00B65882"/>
    <w:rsid w:val="00B65D33"/>
    <w:rsid w:val="00B66BC7"/>
    <w:rsid w:val="00B6706D"/>
    <w:rsid w:val="00B708B8"/>
    <w:rsid w:val="00B71906"/>
    <w:rsid w:val="00B71EAC"/>
    <w:rsid w:val="00B73A1F"/>
    <w:rsid w:val="00B74F00"/>
    <w:rsid w:val="00B75832"/>
    <w:rsid w:val="00B761D5"/>
    <w:rsid w:val="00B76545"/>
    <w:rsid w:val="00B7676C"/>
    <w:rsid w:val="00B76949"/>
    <w:rsid w:val="00B76E06"/>
    <w:rsid w:val="00B7734A"/>
    <w:rsid w:val="00B77670"/>
    <w:rsid w:val="00B77745"/>
    <w:rsid w:val="00B77F7F"/>
    <w:rsid w:val="00B81518"/>
    <w:rsid w:val="00B82CA2"/>
    <w:rsid w:val="00B83889"/>
    <w:rsid w:val="00B83FA9"/>
    <w:rsid w:val="00B84056"/>
    <w:rsid w:val="00B84856"/>
    <w:rsid w:val="00B848FE"/>
    <w:rsid w:val="00B8512C"/>
    <w:rsid w:val="00B8611D"/>
    <w:rsid w:val="00B86DA2"/>
    <w:rsid w:val="00B86DA6"/>
    <w:rsid w:val="00B8749D"/>
    <w:rsid w:val="00B9008D"/>
    <w:rsid w:val="00B914C9"/>
    <w:rsid w:val="00B922B8"/>
    <w:rsid w:val="00B93675"/>
    <w:rsid w:val="00B941DB"/>
    <w:rsid w:val="00B944C6"/>
    <w:rsid w:val="00B968A8"/>
    <w:rsid w:val="00B97363"/>
    <w:rsid w:val="00BA112D"/>
    <w:rsid w:val="00BA1341"/>
    <w:rsid w:val="00BA48C1"/>
    <w:rsid w:val="00BA5336"/>
    <w:rsid w:val="00BA563D"/>
    <w:rsid w:val="00BA5701"/>
    <w:rsid w:val="00BA5A0A"/>
    <w:rsid w:val="00BA5E2F"/>
    <w:rsid w:val="00BA5E84"/>
    <w:rsid w:val="00BA6166"/>
    <w:rsid w:val="00BA729B"/>
    <w:rsid w:val="00BA7DB7"/>
    <w:rsid w:val="00BB0680"/>
    <w:rsid w:val="00BB0765"/>
    <w:rsid w:val="00BB0919"/>
    <w:rsid w:val="00BB0C0D"/>
    <w:rsid w:val="00BB1169"/>
    <w:rsid w:val="00BB260A"/>
    <w:rsid w:val="00BB2A9A"/>
    <w:rsid w:val="00BB2F77"/>
    <w:rsid w:val="00BB3178"/>
    <w:rsid w:val="00BB399A"/>
    <w:rsid w:val="00BB4A1C"/>
    <w:rsid w:val="00BB5471"/>
    <w:rsid w:val="00BB5D2C"/>
    <w:rsid w:val="00BB671B"/>
    <w:rsid w:val="00BB67DA"/>
    <w:rsid w:val="00BB68B1"/>
    <w:rsid w:val="00BB6BA0"/>
    <w:rsid w:val="00BB7A47"/>
    <w:rsid w:val="00BC0050"/>
    <w:rsid w:val="00BC0801"/>
    <w:rsid w:val="00BC1AC3"/>
    <w:rsid w:val="00BC1E16"/>
    <w:rsid w:val="00BC2CC7"/>
    <w:rsid w:val="00BC3DF0"/>
    <w:rsid w:val="00BC4264"/>
    <w:rsid w:val="00BC4FA2"/>
    <w:rsid w:val="00BC5169"/>
    <w:rsid w:val="00BC677A"/>
    <w:rsid w:val="00BC6CC3"/>
    <w:rsid w:val="00BC7065"/>
    <w:rsid w:val="00BD223C"/>
    <w:rsid w:val="00BD24BC"/>
    <w:rsid w:val="00BD27AC"/>
    <w:rsid w:val="00BD31A6"/>
    <w:rsid w:val="00BD3340"/>
    <w:rsid w:val="00BD4362"/>
    <w:rsid w:val="00BD5829"/>
    <w:rsid w:val="00BD5FBB"/>
    <w:rsid w:val="00BD6339"/>
    <w:rsid w:val="00BD6895"/>
    <w:rsid w:val="00BD7A5E"/>
    <w:rsid w:val="00BD7C35"/>
    <w:rsid w:val="00BD7D3E"/>
    <w:rsid w:val="00BE14CC"/>
    <w:rsid w:val="00BE290F"/>
    <w:rsid w:val="00BE2976"/>
    <w:rsid w:val="00BE2AA6"/>
    <w:rsid w:val="00BE2D08"/>
    <w:rsid w:val="00BE2FB5"/>
    <w:rsid w:val="00BE3289"/>
    <w:rsid w:val="00BE32E4"/>
    <w:rsid w:val="00BE34D8"/>
    <w:rsid w:val="00BE3E98"/>
    <w:rsid w:val="00BE42EF"/>
    <w:rsid w:val="00BE4579"/>
    <w:rsid w:val="00BE4AD0"/>
    <w:rsid w:val="00BE507D"/>
    <w:rsid w:val="00BE5200"/>
    <w:rsid w:val="00BE5242"/>
    <w:rsid w:val="00BE6499"/>
    <w:rsid w:val="00BE64AF"/>
    <w:rsid w:val="00BE6884"/>
    <w:rsid w:val="00BE774A"/>
    <w:rsid w:val="00BF0077"/>
    <w:rsid w:val="00BF094E"/>
    <w:rsid w:val="00BF0E69"/>
    <w:rsid w:val="00BF1628"/>
    <w:rsid w:val="00BF1759"/>
    <w:rsid w:val="00BF1CA0"/>
    <w:rsid w:val="00BF2B51"/>
    <w:rsid w:val="00BF2CF2"/>
    <w:rsid w:val="00BF32BE"/>
    <w:rsid w:val="00BF4364"/>
    <w:rsid w:val="00BF4734"/>
    <w:rsid w:val="00BF5778"/>
    <w:rsid w:val="00BF5B1F"/>
    <w:rsid w:val="00BF671A"/>
    <w:rsid w:val="00BF6A7B"/>
    <w:rsid w:val="00BF6B01"/>
    <w:rsid w:val="00BF707F"/>
    <w:rsid w:val="00BF788D"/>
    <w:rsid w:val="00BF7B51"/>
    <w:rsid w:val="00BF7CF9"/>
    <w:rsid w:val="00C00408"/>
    <w:rsid w:val="00C00C9E"/>
    <w:rsid w:val="00C0132E"/>
    <w:rsid w:val="00C0176A"/>
    <w:rsid w:val="00C01E8F"/>
    <w:rsid w:val="00C02291"/>
    <w:rsid w:val="00C024BF"/>
    <w:rsid w:val="00C03C62"/>
    <w:rsid w:val="00C0401D"/>
    <w:rsid w:val="00C042ED"/>
    <w:rsid w:val="00C067FF"/>
    <w:rsid w:val="00C06EE3"/>
    <w:rsid w:val="00C07323"/>
    <w:rsid w:val="00C0773D"/>
    <w:rsid w:val="00C1024D"/>
    <w:rsid w:val="00C109DD"/>
    <w:rsid w:val="00C11B52"/>
    <w:rsid w:val="00C12337"/>
    <w:rsid w:val="00C13DD5"/>
    <w:rsid w:val="00C14453"/>
    <w:rsid w:val="00C14A41"/>
    <w:rsid w:val="00C1508D"/>
    <w:rsid w:val="00C20630"/>
    <w:rsid w:val="00C20C56"/>
    <w:rsid w:val="00C20D84"/>
    <w:rsid w:val="00C21074"/>
    <w:rsid w:val="00C214D4"/>
    <w:rsid w:val="00C22D00"/>
    <w:rsid w:val="00C239FB"/>
    <w:rsid w:val="00C250B3"/>
    <w:rsid w:val="00C25A04"/>
    <w:rsid w:val="00C2650B"/>
    <w:rsid w:val="00C268BE"/>
    <w:rsid w:val="00C27238"/>
    <w:rsid w:val="00C3023C"/>
    <w:rsid w:val="00C30A43"/>
    <w:rsid w:val="00C30D4D"/>
    <w:rsid w:val="00C32061"/>
    <w:rsid w:val="00C3217F"/>
    <w:rsid w:val="00C32764"/>
    <w:rsid w:val="00C32833"/>
    <w:rsid w:val="00C329BE"/>
    <w:rsid w:val="00C32ACA"/>
    <w:rsid w:val="00C32CF8"/>
    <w:rsid w:val="00C33AB9"/>
    <w:rsid w:val="00C341C3"/>
    <w:rsid w:val="00C34243"/>
    <w:rsid w:val="00C34526"/>
    <w:rsid w:val="00C34884"/>
    <w:rsid w:val="00C3569E"/>
    <w:rsid w:val="00C36833"/>
    <w:rsid w:val="00C36F0E"/>
    <w:rsid w:val="00C36FDB"/>
    <w:rsid w:val="00C37F9F"/>
    <w:rsid w:val="00C4033C"/>
    <w:rsid w:val="00C4114B"/>
    <w:rsid w:val="00C41658"/>
    <w:rsid w:val="00C41C1E"/>
    <w:rsid w:val="00C42460"/>
    <w:rsid w:val="00C425AC"/>
    <w:rsid w:val="00C42747"/>
    <w:rsid w:val="00C42913"/>
    <w:rsid w:val="00C42F30"/>
    <w:rsid w:val="00C446CE"/>
    <w:rsid w:val="00C44B48"/>
    <w:rsid w:val="00C4654D"/>
    <w:rsid w:val="00C468F1"/>
    <w:rsid w:val="00C46ACB"/>
    <w:rsid w:val="00C5089C"/>
    <w:rsid w:val="00C50B2C"/>
    <w:rsid w:val="00C50C38"/>
    <w:rsid w:val="00C51029"/>
    <w:rsid w:val="00C51E06"/>
    <w:rsid w:val="00C53633"/>
    <w:rsid w:val="00C53811"/>
    <w:rsid w:val="00C54666"/>
    <w:rsid w:val="00C550EE"/>
    <w:rsid w:val="00C556F6"/>
    <w:rsid w:val="00C558FC"/>
    <w:rsid w:val="00C57909"/>
    <w:rsid w:val="00C60AD8"/>
    <w:rsid w:val="00C61718"/>
    <w:rsid w:val="00C6187B"/>
    <w:rsid w:val="00C61D6C"/>
    <w:rsid w:val="00C62262"/>
    <w:rsid w:val="00C629D1"/>
    <w:rsid w:val="00C62F51"/>
    <w:rsid w:val="00C631B3"/>
    <w:rsid w:val="00C65259"/>
    <w:rsid w:val="00C65420"/>
    <w:rsid w:val="00C65617"/>
    <w:rsid w:val="00C6569D"/>
    <w:rsid w:val="00C656EB"/>
    <w:rsid w:val="00C65C13"/>
    <w:rsid w:val="00C65F1D"/>
    <w:rsid w:val="00C6724F"/>
    <w:rsid w:val="00C704BD"/>
    <w:rsid w:val="00C7098D"/>
    <w:rsid w:val="00C71441"/>
    <w:rsid w:val="00C714BF"/>
    <w:rsid w:val="00C72B2D"/>
    <w:rsid w:val="00C731D7"/>
    <w:rsid w:val="00C732C2"/>
    <w:rsid w:val="00C74910"/>
    <w:rsid w:val="00C74D5E"/>
    <w:rsid w:val="00C7695F"/>
    <w:rsid w:val="00C8050C"/>
    <w:rsid w:val="00C80DDC"/>
    <w:rsid w:val="00C81206"/>
    <w:rsid w:val="00C812D3"/>
    <w:rsid w:val="00C82D40"/>
    <w:rsid w:val="00C82D82"/>
    <w:rsid w:val="00C83793"/>
    <w:rsid w:val="00C84B06"/>
    <w:rsid w:val="00C8571A"/>
    <w:rsid w:val="00C85770"/>
    <w:rsid w:val="00C87865"/>
    <w:rsid w:val="00C9140F"/>
    <w:rsid w:val="00C91B54"/>
    <w:rsid w:val="00C9414C"/>
    <w:rsid w:val="00C95999"/>
    <w:rsid w:val="00C96B19"/>
    <w:rsid w:val="00C96B5C"/>
    <w:rsid w:val="00C97325"/>
    <w:rsid w:val="00C979A6"/>
    <w:rsid w:val="00CA0583"/>
    <w:rsid w:val="00CA0F09"/>
    <w:rsid w:val="00CA3917"/>
    <w:rsid w:val="00CA3B93"/>
    <w:rsid w:val="00CA3C1A"/>
    <w:rsid w:val="00CA48EC"/>
    <w:rsid w:val="00CA491F"/>
    <w:rsid w:val="00CA5709"/>
    <w:rsid w:val="00CA6870"/>
    <w:rsid w:val="00CA7369"/>
    <w:rsid w:val="00CB0191"/>
    <w:rsid w:val="00CB047F"/>
    <w:rsid w:val="00CB084A"/>
    <w:rsid w:val="00CB184C"/>
    <w:rsid w:val="00CB1D24"/>
    <w:rsid w:val="00CB1E41"/>
    <w:rsid w:val="00CB1F69"/>
    <w:rsid w:val="00CB2B86"/>
    <w:rsid w:val="00CB3771"/>
    <w:rsid w:val="00CB475D"/>
    <w:rsid w:val="00CB4E16"/>
    <w:rsid w:val="00CB59BB"/>
    <w:rsid w:val="00CC060F"/>
    <w:rsid w:val="00CC0D8A"/>
    <w:rsid w:val="00CC1074"/>
    <w:rsid w:val="00CC185E"/>
    <w:rsid w:val="00CC232D"/>
    <w:rsid w:val="00CC378A"/>
    <w:rsid w:val="00CC3A0A"/>
    <w:rsid w:val="00CC3B6B"/>
    <w:rsid w:val="00CC6214"/>
    <w:rsid w:val="00CC6537"/>
    <w:rsid w:val="00CC6843"/>
    <w:rsid w:val="00CC7873"/>
    <w:rsid w:val="00CC7F23"/>
    <w:rsid w:val="00CD0898"/>
    <w:rsid w:val="00CD0D4F"/>
    <w:rsid w:val="00CD17DA"/>
    <w:rsid w:val="00CD1CA8"/>
    <w:rsid w:val="00CD23B5"/>
    <w:rsid w:val="00CD3896"/>
    <w:rsid w:val="00CD43F4"/>
    <w:rsid w:val="00CD4AC5"/>
    <w:rsid w:val="00CD50F6"/>
    <w:rsid w:val="00CD56BD"/>
    <w:rsid w:val="00CD5951"/>
    <w:rsid w:val="00CD5BA5"/>
    <w:rsid w:val="00CD66B1"/>
    <w:rsid w:val="00CD675D"/>
    <w:rsid w:val="00CD6893"/>
    <w:rsid w:val="00CE060E"/>
    <w:rsid w:val="00CE0925"/>
    <w:rsid w:val="00CE201A"/>
    <w:rsid w:val="00CE395A"/>
    <w:rsid w:val="00CE39E6"/>
    <w:rsid w:val="00CE3F85"/>
    <w:rsid w:val="00CE3F91"/>
    <w:rsid w:val="00CE4F78"/>
    <w:rsid w:val="00CE5196"/>
    <w:rsid w:val="00CE598F"/>
    <w:rsid w:val="00CE5C4C"/>
    <w:rsid w:val="00CE5CAD"/>
    <w:rsid w:val="00CE753E"/>
    <w:rsid w:val="00CF03A0"/>
    <w:rsid w:val="00CF0A13"/>
    <w:rsid w:val="00CF0B4B"/>
    <w:rsid w:val="00CF0E01"/>
    <w:rsid w:val="00CF18D0"/>
    <w:rsid w:val="00CF1D49"/>
    <w:rsid w:val="00CF1EE2"/>
    <w:rsid w:val="00CF205D"/>
    <w:rsid w:val="00CF20F9"/>
    <w:rsid w:val="00CF2EA4"/>
    <w:rsid w:val="00CF3031"/>
    <w:rsid w:val="00CF52D6"/>
    <w:rsid w:val="00CF56E8"/>
    <w:rsid w:val="00CF6D2E"/>
    <w:rsid w:val="00CF6DBB"/>
    <w:rsid w:val="00D020C9"/>
    <w:rsid w:val="00D02E54"/>
    <w:rsid w:val="00D041AF"/>
    <w:rsid w:val="00D05157"/>
    <w:rsid w:val="00D05381"/>
    <w:rsid w:val="00D061A5"/>
    <w:rsid w:val="00D067AE"/>
    <w:rsid w:val="00D06D1D"/>
    <w:rsid w:val="00D10656"/>
    <w:rsid w:val="00D10B74"/>
    <w:rsid w:val="00D10D08"/>
    <w:rsid w:val="00D113F7"/>
    <w:rsid w:val="00D1177D"/>
    <w:rsid w:val="00D12224"/>
    <w:rsid w:val="00D130D7"/>
    <w:rsid w:val="00D134D7"/>
    <w:rsid w:val="00D1378E"/>
    <w:rsid w:val="00D1390D"/>
    <w:rsid w:val="00D141D6"/>
    <w:rsid w:val="00D2063C"/>
    <w:rsid w:val="00D20D39"/>
    <w:rsid w:val="00D22D8E"/>
    <w:rsid w:val="00D2308C"/>
    <w:rsid w:val="00D24583"/>
    <w:rsid w:val="00D25036"/>
    <w:rsid w:val="00D25FA1"/>
    <w:rsid w:val="00D262AB"/>
    <w:rsid w:val="00D26F63"/>
    <w:rsid w:val="00D274A0"/>
    <w:rsid w:val="00D30649"/>
    <w:rsid w:val="00D30654"/>
    <w:rsid w:val="00D309AF"/>
    <w:rsid w:val="00D3136C"/>
    <w:rsid w:val="00D32627"/>
    <w:rsid w:val="00D33192"/>
    <w:rsid w:val="00D34078"/>
    <w:rsid w:val="00D343B7"/>
    <w:rsid w:val="00D34F06"/>
    <w:rsid w:val="00D35BB3"/>
    <w:rsid w:val="00D35EE1"/>
    <w:rsid w:val="00D3651D"/>
    <w:rsid w:val="00D370BF"/>
    <w:rsid w:val="00D40614"/>
    <w:rsid w:val="00D40663"/>
    <w:rsid w:val="00D414C3"/>
    <w:rsid w:val="00D42A26"/>
    <w:rsid w:val="00D43D9E"/>
    <w:rsid w:val="00D449E9"/>
    <w:rsid w:val="00D44DB5"/>
    <w:rsid w:val="00D45A2D"/>
    <w:rsid w:val="00D469EF"/>
    <w:rsid w:val="00D46FB7"/>
    <w:rsid w:val="00D504B9"/>
    <w:rsid w:val="00D50FCB"/>
    <w:rsid w:val="00D5204C"/>
    <w:rsid w:val="00D52A41"/>
    <w:rsid w:val="00D53870"/>
    <w:rsid w:val="00D55852"/>
    <w:rsid w:val="00D55F52"/>
    <w:rsid w:val="00D55FBF"/>
    <w:rsid w:val="00D57620"/>
    <w:rsid w:val="00D57AF9"/>
    <w:rsid w:val="00D6043A"/>
    <w:rsid w:val="00D6063B"/>
    <w:rsid w:val="00D60812"/>
    <w:rsid w:val="00D61B35"/>
    <w:rsid w:val="00D624D3"/>
    <w:rsid w:val="00D629AD"/>
    <w:rsid w:val="00D63234"/>
    <w:rsid w:val="00D633CD"/>
    <w:rsid w:val="00D6436C"/>
    <w:rsid w:val="00D64BF2"/>
    <w:rsid w:val="00D64D27"/>
    <w:rsid w:val="00D654D4"/>
    <w:rsid w:val="00D66730"/>
    <w:rsid w:val="00D7007F"/>
    <w:rsid w:val="00D707CC"/>
    <w:rsid w:val="00D708DA"/>
    <w:rsid w:val="00D70E87"/>
    <w:rsid w:val="00D71466"/>
    <w:rsid w:val="00D714B5"/>
    <w:rsid w:val="00D7157D"/>
    <w:rsid w:val="00D71756"/>
    <w:rsid w:val="00D729ED"/>
    <w:rsid w:val="00D73475"/>
    <w:rsid w:val="00D735C7"/>
    <w:rsid w:val="00D737EB"/>
    <w:rsid w:val="00D73B13"/>
    <w:rsid w:val="00D73F6A"/>
    <w:rsid w:val="00D749EA"/>
    <w:rsid w:val="00D76E79"/>
    <w:rsid w:val="00D7771D"/>
    <w:rsid w:val="00D77741"/>
    <w:rsid w:val="00D77782"/>
    <w:rsid w:val="00D8014A"/>
    <w:rsid w:val="00D805DF"/>
    <w:rsid w:val="00D80F38"/>
    <w:rsid w:val="00D8238D"/>
    <w:rsid w:val="00D8270D"/>
    <w:rsid w:val="00D83704"/>
    <w:rsid w:val="00D837F2"/>
    <w:rsid w:val="00D851D8"/>
    <w:rsid w:val="00D8520E"/>
    <w:rsid w:val="00D86D71"/>
    <w:rsid w:val="00D91A76"/>
    <w:rsid w:val="00D91E08"/>
    <w:rsid w:val="00D924C8"/>
    <w:rsid w:val="00D92A44"/>
    <w:rsid w:val="00D92EC1"/>
    <w:rsid w:val="00D92FAD"/>
    <w:rsid w:val="00D93366"/>
    <w:rsid w:val="00D935C1"/>
    <w:rsid w:val="00D93EAC"/>
    <w:rsid w:val="00D943EC"/>
    <w:rsid w:val="00D945EF"/>
    <w:rsid w:val="00D950B3"/>
    <w:rsid w:val="00D956BF"/>
    <w:rsid w:val="00D96CD0"/>
    <w:rsid w:val="00DA03C5"/>
    <w:rsid w:val="00DA104E"/>
    <w:rsid w:val="00DA1106"/>
    <w:rsid w:val="00DA19EF"/>
    <w:rsid w:val="00DA2DFC"/>
    <w:rsid w:val="00DA31A8"/>
    <w:rsid w:val="00DA352C"/>
    <w:rsid w:val="00DA3BA3"/>
    <w:rsid w:val="00DA3C3E"/>
    <w:rsid w:val="00DA4756"/>
    <w:rsid w:val="00DA5FDE"/>
    <w:rsid w:val="00DA644E"/>
    <w:rsid w:val="00DA6486"/>
    <w:rsid w:val="00DA673C"/>
    <w:rsid w:val="00DA6ACA"/>
    <w:rsid w:val="00DB010D"/>
    <w:rsid w:val="00DB08C0"/>
    <w:rsid w:val="00DB17C6"/>
    <w:rsid w:val="00DB1ABB"/>
    <w:rsid w:val="00DB2531"/>
    <w:rsid w:val="00DB2747"/>
    <w:rsid w:val="00DB2D8D"/>
    <w:rsid w:val="00DB34F4"/>
    <w:rsid w:val="00DB35AC"/>
    <w:rsid w:val="00DB416B"/>
    <w:rsid w:val="00DB4E43"/>
    <w:rsid w:val="00DB6222"/>
    <w:rsid w:val="00DB6DB4"/>
    <w:rsid w:val="00DB7BB4"/>
    <w:rsid w:val="00DC1050"/>
    <w:rsid w:val="00DC19A6"/>
    <w:rsid w:val="00DC2204"/>
    <w:rsid w:val="00DC2B31"/>
    <w:rsid w:val="00DC364B"/>
    <w:rsid w:val="00DC5049"/>
    <w:rsid w:val="00DC6DCB"/>
    <w:rsid w:val="00DD0792"/>
    <w:rsid w:val="00DD0EC9"/>
    <w:rsid w:val="00DD2DB5"/>
    <w:rsid w:val="00DD321A"/>
    <w:rsid w:val="00DD371C"/>
    <w:rsid w:val="00DD3A04"/>
    <w:rsid w:val="00DD4E75"/>
    <w:rsid w:val="00DD4F64"/>
    <w:rsid w:val="00DD50CC"/>
    <w:rsid w:val="00DD63AF"/>
    <w:rsid w:val="00DD64D5"/>
    <w:rsid w:val="00DD6D17"/>
    <w:rsid w:val="00DD745A"/>
    <w:rsid w:val="00DD7A23"/>
    <w:rsid w:val="00DD7D9D"/>
    <w:rsid w:val="00DE05FF"/>
    <w:rsid w:val="00DE0DAD"/>
    <w:rsid w:val="00DE0FB8"/>
    <w:rsid w:val="00DE1D91"/>
    <w:rsid w:val="00DE283E"/>
    <w:rsid w:val="00DE2B38"/>
    <w:rsid w:val="00DE343B"/>
    <w:rsid w:val="00DE39B3"/>
    <w:rsid w:val="00DE489C"/>
    <w:rsid w:val="00DE49D6"/>
    <w:rsid w:val="00DE55BB"/>
    <w:rsid w:val="00DE5A28"/>
    <w:rsid w:val="00DE5FDE"/>
    <w:rsid w:val="00DE7295"/>
    <w:rsid w:val="00DE74FF"/>
    <w:rsid w:val="00DF0231"/>
    <w:rsid w:val="00DF0413"/>
    <w:rsid w:val="00DF0CF6"/>
    <w:rsid w:val="00DF1B8B"/>
    <w:rsid w:val="00DF40D3"/>
    <w:rsid w:val="00DF40E5"/>
    <w:rsid w:val="00DF42E0"/>
    <w:rsid w:val="00DF4C2B"/>
    <w:rsid w:val="00DF4E31"/>
    <w:rsid w:val="00DF5480"/>
    <w:rsid w:val="00DF61CD"/>
    <w:rsid w:val="00DF6258"/>
    <w:rsid w:val="00DF662D"/>
    <w:rsid w:val="00DF6972"/>
    <w:rsid w:val="00DF6C8C"/>
    <w:rsid w:val="00DF7D50"/>
    <w:rsid w:val="00E020E5"/>
    <w:rsid w:val="00E0283C"/>
    <w:rsid w:val="00E02C39"/>
    <w:rsid w:val="00E03A7F"/>
    <w:rsid w:val="00E0413D"/>
    <w:rsid w:val="00E04A4C"/>
    <w:rsid w:val="00E04D51"/>
    <w:rsid w:val="00E04E1A"/>
    <w:rsid w:val="00E051B1"/>
    <w:rsid w:val="00E05B8F"/>
    <w:rsid w:val="00E07321"/>
    <w:rsid w:val="00E07942"/>
    <w:rsid w:val="00E1023D"/>
    <w:rsid w:val="00E10501"/>
    <w:rsid w:val="00E11A94"/>
    <w:rsid w:val="00E11E22"/>
    <w:rsid w:val="00E11F79"/>
    <w:rsid w:val="00E12649"/>
    <w:rsid w:val="00E1276E"/>
    <w:rsid w:val="00E12847"/>
    <w:rsid w:val="00E12A40"/>
    <w:rsid w:val="00E132C8"/>
    <w:rsid w:val="00E13DED"/>
    <w:rsid w:val="00E151E2"/>
    <w:rsid w:val="00E152B3"/>
    <w:rsid w:val="00E15E22"/>
    <w:rsid w:val="00E165A5"/>
    <w:rsid w:val="00E16CB9"/>
    <w:rsid w:val="00E16FE0"/>
    <w:rsid w:val="00E179FE"/>
    <w:rsid w:val="00E17F06"/>
    <w:rsid w:val="00E20325"/>
    <w:rsid w:val="00E20791"/>
    <w:rsid w:val="00E2083E"/>
    <w:rsid w:val="00E21094"/>
    <w:rsid w:val="00E211E7"/>
    <w:rsid w:val="00E2257D"/>
    <w:rsid w:val="00E23314"/>
    <w:rsid w:val="00E23489"/>
    <w:rsid w:val="00E237D4"/>
    <w:rsid w:val="00E245CA"/>
    <w:rsid w:val="00E2487F"/>
    <w:rsid w:val="00E258C9"/>
    <w:rsid w:val="00E2687C"/>
    <w:rsid w:val="00E26F1F"/>
    <w:rsid w:val="00E2722C"/>
    <w:rsid w:val="00E303B5"/>
    <w:rsid w:val="00E33317"/>
    <w:rsid w:val="00E3373F"/>
    <w:rsid w:val="00E33B45"/>
    <w:rsid w:val="00E35896"/>
    <w:rsid w:val="00E35D41"/>
    <w:rsid w:val="00E36709"/>
    <w:rsid w:val="00E36B4D"/>
    <w:rsid w:val="00E36CFA"/>
    <w:rsid w:val="00E4236F"/>
    <w:rsid w:val="00E43B3E"/>
    <w:rsid w:val="00E45BD8"/>
    <w:rsid w:val="00E4638D"/>
    <w:rsid w:val="00E46906"/>
    <w:rsid w:val="00E46C34"/>
    <w:rsid w:val="00E47185"/>
    <w:rsid w:val="00E50B6F"/>
    <w:rsid w:val="00E50C43"/>
    <w:rsid w:val="00E512EF"/>
    <w:rsid w:val="00E515D7"/>
    <w:rsid w:val="00E520D7"/>
    <w:rsid w:val="00E52409"/>
    <w:rsid w:val="00E53280"/>
    <w:rsid w:val="00E5515F"/>
    <w:rsid w:val="00E55278"/>
    <w:rsid w:val="00E55DD5"/>
    <w:rsid w:val="00E56C7E"/>
    <w:rsid w:val="00E57ED3"/>
    <w:rsid w:val="00E60609"/>
    <w:rsid w:val="00E6092A"/>
    <w:rsid w:val="00E60DA7"/>
    <w:rsid w:val="00E61274"/>
    <w:rsid w:val="00E61B72"/>
    <w:rsid w:val="00E61F42"/>
    <w:rsid w:val="00E62049"/>
    <w:rsid w:val="00E647D2"/>
    <w:rsid w:val="00E649F6"/>
    <w:rsid w:val="00E64B55"/>
    <w:rsid w:val="00E66578"/>
    <w:rsid w:val="00E66CCE"/>
    <w:rsid w:val="00E71CD2"/>
    <w:rsid w:val="00E721C5"/>
    <w:rsid w:val="00E72347"/>
    <w:rsid w:val="00E72CFD"/>
    <w:rsid w:val="00E72DBF"/>
    <w:rsid w:val="00E737B4"/>
    <w:rsid w:val="00E74AC1"/>
    <w:rsid w:val="00E74BB6"/>
    <w:rsid w:val="00E74C2C"/>
    <w:rsid w:val="00E74E8E"/>
    <w:rsid w:val="00E751E7"/>
    <w:rsid w:val="00E7523F"/>
    <w:rsid w:val="00E75B47"/>
    <w:rsid w:val="00E75B53"/>
    <w:rsid w:val="00E76A5D"/>
    <w:rsid w:val="00E77976"/>
    <w:rsid w:val="00E802A1"/>
    <w:rsid w:val="00E80319"/>
    <w:rsid w:val="00E80966"/>
    <w:rsid w:val="00E80D92"/>
    <w:rsid w:val="00E81066"/>
    <w:rsid w:val="00E81A72"/>
    <w:rsid w:val="00E830C7"/>
    <w:rsid w:val="00E836D4"/>
    <w:rsid w:val="00E83EA0"/>
    <w:rsid w:val="00E84795"/>
    <w:rsid w:val="00E847B1"/>
    <w:rsid w:val="00E8593B"/>
    <w:rsid w:val="00E85B17"/>
    <w:rsid w:val="00E86FE4"/>
    <w:rsid w:val="00E8729D"/>
    <w:rsid w:val="00E90897"/>
    <w:rsid w:val="00E91A8E"/>
    <w:rsid w:val="00E91C89"/>
    <w:rsid w:val="00E91DB8"/>
    <w:rsid w:val="00E92E9C"/>
    <w:rsid w:val="00E92EE6"/>
    <w:rsid w:val="00E931A4"/>
    <w:rsid w:val="00E94746"/>
    <w:rsid w:val="00E95218"/>
    <w:rsid w:val="00E953BE"/>
    <w:rsid w:val="00E95E25"/>
    <w:rsid w:val="00E9788C"/>
    <w:rsid w:val="00E97A5B"/>
    <w:rsid w:val="00EA0998"/>
    <w:rsid w:val="00EA1712"/>
    <w:rsid w:val="00EA175E"/>
    <w:rsid w:val="00EA2290"/>
    <w:rsid w:val="00EA2849"/>
    <w:rsid w:val="00EA329C"/>
    <w:rsid w:val="00EA387E"/>
    <w:rsid w:val="00EA3FE6"/>
    <w:rsid w:val="00EA4BB7"/>
    <w:rsid w:val="00EA6A64"/>
    <w:rsid w:val="00EA74BF"/>
    <w:rsid w:val="00EB069C"/>
    <w:rsid w:val="00EB0E8E"/>
    <w:rsid w:val="00EB12A8"/>
    <w:rsid w:val="00EB1309"/>
    <w:rsid w:val="00EB1553"/>
    <w:rsid w:val="00EB1996"/>
    <w:rsid w:val="00EB1A4F"/>
    <w:rsid w:val="00EB1F1E"/>
    <w:rsid w:val="00EB25D8"/>
    <w:rsid w:val="00EB40B7"/>
    <w:rsid w:val="00EB5206"/>
    <w:rsid w:val="00EB57EC"/>
    <w:rsid w:val="00EB59C4"/>
    <w:rsid w:val="00EB636F"/>
    <w:rsid w:val="00EB66D7"/>
    <w:rsid w:val="00EB6B20"/>
    <w:rsid w:val="00EB6EFE"/>
    <w:rsid w:val="00EB715A"/>
    <w:rsid w:val="00EB760B"/>
    <w:rsid w:val="00EB76F8"/>
    <w:rsid w:val="00EC053B"/>
    <w:rsid w:val="00EC0E4E"/>
    <w:rsid w:val="00EC2B93"/>
    <w:rsid w:val="00EC2BDA"/>
    <w:rsid w:val="00EC3D54"/>
    <w:rsid w:val="00EC3F5E"/>
    <w:rsid w:val="00EC6418"/>
    <w:rsid w:val="00EC7EF3"/>
    <w:rsid w:val="00ED0C20"/>
    <w:rsid w:val="00ED25AF"/>
    <w:rsid w:val="00ED2FF0"/>
    <w:rsid w:val="00ED32C6"/>
    <w:rsid w:val="00ED3B5E"/>
    <w:rsid w:val="00ED6F42"/>
    <w:rsid w:val="00ED75B0"/>
    <w:rsid w:val="00ED7BE3"/>
    <w:rsid w:val="00ED7F4B"/>
    <w:rsid w:val="00EE1937"/>
    <w:rsid w:val="00EE1D22"/>
    <w:rsid w:val="00EE3F22"/>
    <w:rsid w:val="00EE3F83"/>
    <w:rsid w:val="00EE464E"/>
    <w:rsid w:val="00EE4BFE"/>
    <w:rsid w:val="00EE5A4F"/>
    <w:rsid w:val="00EE6796"/>
    <w:rsid w:val="00EE7915"/>
    <w:rsid w:val="00EE7A0C"/>
    <w:rsid w:val="00EE7AF9"/>
    <w:rsid w:val="00EF1C1C"/>
    <w:rsid w:val="00EF204F"/>
    <w:rsid w:val="00EF2158"/>
    <w:rsid w:val="00EF225A"/>
    <w:rsid w:val="00EF2276"/>
    <w:rsid w:val="00EF25A5"/>
    <w:rsid w:val="00EF36C3"/>
    <w:rsid w:val="00EF3B1A"/>
    <w:rsid w:val="00EF471D"/>
    <w:rsid w:val="00EF5C5F"/>
    <w:rsid w:val="00EF6809"/>
    <w:rsid w:val="00EF7D49"/>
    <w:rsid w:val="00F00C99"/>
    <w:rsid w:val="00F00CC6"/>
    <w:rsid w:val="00F01322"/>
    <w:rsid w:val="00F02B35"/>
    <w:rsid w:val="00F031BD"/>
    <w:rsid w:val="00F0414F"/>
    <w:rsid w:val="00F04530"/>
    <w:rsid w:val="00F0474E"/>
    <w:rsid w:val="00F0489D"/>
    <w:rsid w:val="00F05111"/>
    <w:rsid w:val="00F052A0"/>
    <w:rsid w:val="00F05E66"/>
    <w:rsid w:val="00F05EC6"/>
    <w:rsid w:val="00F067B0"/>
    <w:rsid w:val="00F06898"/>
    <w:rsid w:val="00F1020F"/>
    <w:rsid w:val="00F104ED"/>
    <w:rsid w:val="00F114C9"/>
    <w:rsid w:val="00F11E8A"/>
    <w:rsid w:val="00F12811"/>
    <w:rsid w:val="00F128C5"/>
    <w:rsid w:val="00F12B65"/>
    <w:rsid w:val="00F12DC4"/>
    <w:rsid w:val="00F14588"/>
    <w:rsid w:val="00F147A9"/>
    <w:rsid w:val="00F150EA"/>
    <w:rsid w:val="00F15237"/>
    <w:rsid w:val="00F1523B"/>
    <w:rsid w:val="00F1564C"/>
    <w:rsid w:val="00F159F3"/>
    <w:rsid w:val="00F15CC2"/>
    <w:rsid w:val="00F16299"/>
    <w:rsid w:val="00F168CC"/>
    <w:rsid w:val="00F1690C"/>
    <w:rsid w:val="00F214E5"/>
    <w:rsid w:val="00F21632"/>
    <w:rsid w:val="00F21B1E"/>
    <w:rsid w:val="00F21C8F"/>
    <w:rsid w:val="00F2205A"/>
    <w:rsid w:val="00F221BB"/>
    <w:rsid w:val="00F2259A"/>
    <w:rsid w:val="00F22B92"/>
    <w:rsid w:val="00F23A59"/>
    <w:rsid w:val="00F25D1E"/>
    <w:rsid w:val="00F2602E"/>
    <w:rsid w:val="00F2676F"/>
    <w:rsid w:val="00F27373"/>
    <w:rsid w:val="00F277F1"/>
    <w:rsid w:val="00F27E1F"/>
    <w:rsid w:val="00F30241"/>
    <w:rsid w:val="00F30AD9"/>
    <w:rsid w:val="00F30B84"/>
    <w:rsid w:val="00F32ADE"/>
    <w:rsid w:val="00F3538B"/>
    <w:rsid w:val="00F355DA"/>
    <w:rsid w:val="00F3621A"/>
    <w:rsid w:val="00F36582"/>
    <w:rsid w:val="00F368ED"/>
    <w:rsid w:val="00F3713D"/>
    <w:rsid w:val="00F4009A"/>
    <w:rsid w:val="00F406F2"/>
    <w:rsid w:val="00F4097F"/>
    <w:rsid w:val="00F41032"/>
    <w:rsid w:val="00F4137F"/>
    <w:rsid w:val="00F4147A"/>
    <w:rsid w:val="00F414DB"/>
    <w:rsid w:val="00F42736"/>
    <w:rsid w:val="00F44229"/>
    <w:rsid w:val="00F4425F"/>
    <w:rsid w:val="00F44DD1"/>
    <w:rsid w:val="00F44E0A"/>
    <w:rsid w:val="00F45942"/>
    <w:rsid w:val="00F45C51"/>
    <w:rsid w:val="00F46098"/>
    <w:rsid w:val="00F46A13"/>
    <w:rsid w:val="00F478EB"/>
    <w:rsid w:val="00F479FD"/>
    <w:rsid w:val="00F47EC4"/>
    <w:rsid w:val="00F50401"/>
    <w:rsid w:val="00F50CB9"/>
    <w:rsid w:val="00F514C0"/>
    <w:rsid w:val="00F51EDE"/>
    <w:rsid w:val="00F52232"/>
    <w:rsid w:val="00F524A3"/>
    <w:rsid w:val="00F52E41"/>
    <w:rsid w:val="00F533F9"/>
    <w:rsid w:val="00F53429"/>
    <w:rsid w:val="00F54063"/>
    <w:rsid w:val="00F54157"/>
    <w:rsid w:val="00F54A90"/>
    <w:rsid w:val="00F54A94"/>
    <w:rsid w:val="00F54E9F"/>
    <w:rsid w:val="00F54FB2"/>
    <w:rsid w:val="00F55274"/>
    <w:rsid w:val="00F55577"/>
    <w:rsid w:val="00F55790"/>
    <w:rsid w:val="00F55C9F"/>
    <w:rsid w:val="00F565FD"/>
    <w:rsid w:val="00F567EA"/>
    <w:rsid w:val="00F56CFF"/>
    <w:rsid w:val="00F616E5"/>
    <w:rsid w:val="00F62284"/>
    <w:rsid w:val="00F637CA"/>
    <w:rsid w:val="00F646AF"/>
    <w:rsid w:val="00F6528E"/>
    <w:rsid w:val="00F6699B"/>
    <w:rsid w:val="00F66A3E"/>
    <w:rsid w:val="00F66E5C"/>
    <w:rsid w:val="00F67248"/>
    <w:rsid w:val="00F67A89"/>
    <w:rsid w:val="00F67D73"/>
    <w:rsid w:val="00F70389"/>
    <w:rsid w:val="00F70705"/>
    <w:rsid w:val="00F708AF"/>
    <w:rsid w:val="00F70A76"/>
    <w:rsid w:val="00F71E5F"/>
    <w:rsid w:val="00F72070"/>
    <w:rsid w:val="00F7234D"/>
    <w:rsid w:val="00F73AA4"/>
    <w:rsid w:val="00F73E14"/>
    <w:rsid w:val="00F7461A"/>
    <w:rsid w:val="00F74D35"/>
    <w:rsid w:val="00F757AF"/>
    <w:rsid w:val="00F759DC"/>
    <w:rsid w:val="00F76008"/>
    <w:rsid w:val="00F766E4"/>
    <w:rsid w:val="00F83772"/>
    <w:rsid w:val="00F84135"/>
    <w:rsid w:val="00F8435B"/>
    <w:rsid w:val="00F84596"/>
    <w:rsid w:val="00F84E09"/>
    <w:rsid w:val="00F8639E"/>
    <w:rsid w:val="00F86A96"/>
    <w:rsid w:val="00F86CDD"/>
    <w:rsid w:val="00F87A21"/>
    <w:rsid w:val="00F87AA0"/>
    <w:rsid w:val="00F9024E"/>
    <w:rsid w:val="00F90773"/>
    <w:rsid w:val="00F91B80"/>
    <w:rsid w:val="00F92012"/>
    <w:rsid w:val="00F92A88"/>
    <w:rsid w:val="00F93946"/>
    <w:rsid w:val="00F950DA"/>
    <w:rsid w:val="00F956D3"/>
    <w:rsid w:val="00F95A60"/>
    <w:rsid w:val="00F96416"/>
    <w:rsid w:val="00F96469"/>
    <w:rsid w:val="00F966D0"/>
    <w:rsid w:val="00F968ED"/>
    <w:rsid w:val="00F9702F"/>
    <w:rsid w:val="00F97431"/>
    <w:rsid w:val="00F97E5A"/>
    <w:rsid w:val="00FA11E0"/>
    <w:rsid w:val="00FA12FC"/>
    <w:rsid w:val="00FA1F2B"/>
    <w:rsid w:val="00FA27FA"/>
    <w:rsid w:val="00FA2819"/>
    <w:rsid w:val="00FA3A69"/>
    <w:rsid w:val="00FA3EF2"/>
    <w:rsid w:val="00FA3FEB"/>
    <w:rsid w:val="00FA4A14"/>
    <w:rsid w:val="00FA4B03"/>
    <w:rsid w:val="00FA4BA4"/>
    <w:rsid w:val="00FA5E0E"/>
    <w:rsid w:val="00FA5E9D"/>
    <w:rsid w:val="00FA739A"/>
    <w:rsid w:val="00FB0CBE"/>
    <w:rsid w:val="00FB0E23"/>
    <w:rsid w:val="00FB17AF"/>
    <w:rsid w:val="00FB19AF"/>
    <w:rsid w:val="00FB2092"/>
    <w:rsid w:val="00FB2335"/>
    <w:rsid w:val="00FB2F20"/>
    <w:rsid w:val="00FB325E"/>
    <w:rsid w:val="00FB4E45"/>
    <w:rsid w:val="00FB4EC6"/>
    <w:rsid w:val="00FB5549"/>
    <w:rsid w:val="00FB5982"/>
    <w:rsid w:val="00FB5C0E"/>
    <w:rsid w:val="00FB5C19"/>
    <w:rsid w:val="00FB7114"/>
    <w:rsid w:val="00FB7C6E"/>
    <w:rsid w:val="00FC3ACE"/>
    <w:rsid w:val="00FC454D"/>
    <w:rsid w:val="00FC549B"/>
    <w:rsid w:val="00FC5FBC"/>
    <w:rsid w:val="00FC7792"/>
    <w:rsid w:val="00FC77FD"/>
    <w:rsid w:val="00FC7D8F"/>
    <w:rsid w:val="00FD147D"/>
    <w:rsid w:val="00FD1739"/>
    <w:rsid w:val="00FD27AB"/>
    <w:rsid w:val="00FD4359"/>
    <w:rsid w:val="00FD4679"/>
    <w:rsid w:val="00FD48CE"/>
    <w:rsid w:val="00FD5C15"/>
    <w:rsid w:val="00FD5E01"/>
    <w:rsid w:val="00FD63E7"/>
    <w:rsid w:val="00FD67BB"/>
    <w:rsid w:val="00FD6875"/>
    <w:rsid w:val="00FD7113"/>
    <w:rsid w:val="00FD7736"/>
    <w:rsid w:val="00FD7B50"/>
    <w:rsid w:val="00FE089C"/>
    <w:rsid w:val="00FE1DDC"/>
    <w:rsid w:val="00FE2149"/>
    <w:rsid w:val="00FE22DE"/>
    <w:rsid w:val="00FE2549"/>
    <w:rsid w:val="00FE2565"/>
    <w:rsid w:val="00FE3E84"/>
    <w:rsid w:val="00FE4FC8"/>
    <w:rsid w:val="00FE522A"/>
    <w:rsid w:val="00FE58FA"/>
    <w:rsid w:val="00FE5FC4"/>
    <w:rsid w:val="00FE6537"/>
    <w:rsid w:val="00FE6C84"/>
    <w:rsid w:val="00FE72F9"/>
    <w:rsid w:val="00FE7505"/>
    <w:rsid w:val="00FE7E9F"/>
    <w:rsid w:val="00FF053E"/>
    <w:rsid w:val="00FF08A7"/>
    <w:rsid w:val="00FF2ED6"/>
    <w:rsid w:val="00FF31F9"/>
    <w:rsid w:val="00FF3445"/>
    <w:rsid w:val="00FF373C"/>
    <w:rsid w:val="00FF398F"/>
    <w:rsid w:val="00FF3AB9"/>
    <w:rsid w:val="00FF3BBF"/>
    <w:rsid w:val="00FF3C6A"/>
    <w:rsid w:val="00FF3E49"/>
    <w:rsid w:val="00FF53CD"/>
    <w:rsid w:val="00FF5781"/>
    <w:rsid w:val="00FF64B8"/>
    <w:rsid w:val="00FF6699"/>
    <w:rsid w:val="00FF6D8A"/>
    <w:rsid w:val="00FF6D9F"/>
    <w:rsid w:val="00FF7115"/>
    <w:rsid w:val="00FF7925"/>
    <w:rsid w:val="00FF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C63B3"/>
  <w15:docId w15:val="{A09FA35A-93F1-46B9-A071-53DEF016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6" w:line="252" w:lineRule="auto"/>
      <w:ind w:left="3080" w:right="3403" w:hanging="10"/>
      <w:outlineLvl w:val="0"/>
    </w:pPr>
    <w:rPr>
      <w:rFonts w:ascii="Arial" w:eastAsia="Arial" w:hAnsi="Arial" w:cs="Arial"/>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10">
    <w:name w:val="Заголовок 1 Знак"/>
    <w:link w:val="1"/>
    <w:rPr>
      <w:rFonts w:ascii="Arial" w:eastAsia="Arial" w:hAnsi="Arial" w:cs="Arial"/>
      <w:b/>
      <w:color w:val="000000"/>
      <w:sz w:val="20"/>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DD2DB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2DB5"/>
    <w:rPr>
      <w:rFonts w:ascii="Segoe UI" w:eastAsia="Calibri" w:hAnsi="Segoe UI" w:cs="Segoe UI"/>
      <w:color w:val="000000"/>
      <w:sz w:val="18"/>
      <w:szCs w:val="18"/>
    </w:rPr>
  </w:style>
  <w:style w:type="character" w:styleId="a5">
    <w:name w:val="Hyperlink"/>
    <w:basedOn w:val="a0"/>
    <w:uiPriority w:val="99"/>
    <w:unhideWhenUsed/>
    <w:rsid w:val="006C4F9C"/>
    <w:rPr>
      <w:color w:val="0563C1" w:themeColor="hyperlink"/>
      <w:u w:val="single"/>
    </w:rPr>
  </w:style>
  <w:style w:type="paragraph" w:styleId="a6">
    <w:name w:val="footer"/>
    <w:basedOn w:val="a"/>
    <w:link w:val="a7"/>
    <w:uiPriority w:val="99"/>
    <w:unhideWhenUsed/>
    <w:rsid w:val="004C617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C6177"/>
    <w:rPr>
      <w:rFonts w:ascii="Calibri" w:eastAsia="Calibri" w:hAnsi="Calibri" w:cs="Calibri"/>
      <w:color w:val="000000"/>
    </w:rPr>
  </w:style>
  <w:style w:type="paragraph" w:styleId="a8">
    <w:name w:val="List Paragraph"/>
    <w:basedOn w:val="a"/>
    <w:uiPriority w:val="34"/>
    <w:qFormat/>
    <w:rsid w:val="00402020"/>
    <w:pPr>
      <w:ind w:left="720"/>
      <w:contextualSpacing/>
    </w:pPr>
  </w:style>
  <w:style w:type="paragraph" w:styleId="a9">
    <w:name w:val="header"/>
    <w:basedOn w:val="a"/>
    <w:link w:val="aa"/>
    <w:unhideWhenUsed/>
    <w:rsid w:val="00216144"/>
    <w:pPr>
      <w:tabs>
        <w:tab w:val="center" w:pos="4677"/>
        <w:tab w:val="right" w:pos="9355"/>
      </w:tabs>
      <w:spacing w:after="0" w:line="240" w:lineRule="auto"/>
    </w:pPr>
  </w:style>
  <w:style w:type="character" w:customStyle="1" w:styleId="aa">
    <w:name w:val="Верхний колонтитул Знак"/>
    <w:basedOn w:val="a0"/>
    <w:link w:val="a9"/>
    <w:rsid w:val="00216144"/>
    <w:rPr>
      <w:rFonts w:ascii="Calibri" w:eastAsia="Calibri" w:hAnsi="Calibri" w:cs="Calibri"/>
      <w:color w:val="000000"/>
    </w:rPr>
  </w:style>
  <w:style w:type="paragraph" w:styleId="ab">
    <w:name w:val="footnote text"/>
    <w:basedOn w:val="a"/>
    <w:link w:val="ac"/>
    <w:rsid w:val="00E23314"/>
    <w:pPr>
      <w:widowControl w:val="0"/>
      <w:autoSpaceDE w:val="0"/>
      <w:autoSpaceDN w:val="0"/>
      <w:adjustRightInd w:val="0"/>
      <w:spacing w:after="0" w:line="240" w:lineRule="auto"/>
    </w:pPr>
    <w:rPr>
      <w:rFonts w:ascii="Arial" w:eastAsia="Times New Roman" w:hAnsi="Arial" w:cs="Arial"/>
      <w:color w:val="auto"/>
      <w:sz w:val="20"/>
      <w:szCs w:val="20"/>
    </w:rPr>
  </w:style>
  <w:style w:type="character" w:customStyle="1" w:styleId="ac">
    <w:name w:val="Текст сноски Знак"/>
    <w:basedOn w:val="a0"/>
    <w:link w:val="ab"/>
    <w:rsid w:val="00E23314"/>
    <w:rPr>
      <w:rFonts w:ascii="Arial" w:eastAsia="Times New Roman" w:hAnsi="Arial" w:cs="Arial"/>
      <w:sz w:val="20"/>
      <w:szCs w:val="20"/>
    </w:rPr>
  </w:style>
  <w:style w:type="character" w:styleId="ad">
    <w:name w:val="footnote reference"/>
    <w:uiPriority w:val="99"/>
    <w:rsid w:val="00E23314"/>
    <w:rPr>
      <w:vertAlign w:val="superscript"/>
    </w:rPr>
  </w:style>
  <w:style w:type="paragraph" w:styleId="ae">
    <w:name w:val="Body Text"/>
    <w:basedOn w:val="a"/>
    <w:link w:val="af"/>
    <w:rsid w:val="00C3217F"/>
    <w:pPr>
      <w:spacing w:after="120" w:line="240" w:lineRule="auto"/>
    </w:pPr>
    <w:rPr>
      <w:rFonts w:ascii="Times New Roman" w:eastAsia="Times New Roman" w:hAnsi="Times New Roman" w:cs="Times New Roman"/>
      <w:color w:val="auto"/>
      <w:sz w:val="24"/>
      <w:szCs w:val="24"/>
    </w:rPr>
  </w:style>
  <w:style w:type="character" w:customStyle="1" w:styleId="af">
    <w:name w:val="Основной текст Знак"/>
    <w:basedOn w:val="a0"/>
    <w:link w:val="ae"/>
    <w:rsid w:val="00C3217F"/>
    <w:rPr>
      <w:rFonts w:ascii="Times New Roman" w:eastAsia="Times New Roman" w:hAnsi="Times New Roman" w:cs="Times New Roman"/>
      <w:sz w:val="24"/>
      <w:szCs w:val="24"/>
    </w:rPr>
  </w:style>
  <w:style w:type="paragraph" w:styleId="af0">
    <w:name w:val="Body Text Indent"/>
    <w:basedOn w:val="a"/>
    <w:link w:val="af1"/>
    <w:rsid w:val="00C3217F"/>
    <w:pPr>
      <w:spacing w:after="120" w:line="240" w:lineRule="auto"/>
      <w:ind w:left="283"/>
    </w:pPr>
    <w:rPr>
      <w:rFonts w:ascii="Times New Roman" w:eastAsia="Times New Roman" w:hAnsi="Times New Roman" w:cs="Times New Roman"/>
      <w:color w:val="auto"/>
      <w:sz w:val="24"/>
      <w:szCs w:val="24"/>
    </w:rPr>
  </w:style>
  <w:style w:type="character" w:customStyle="1" w:styleId="af1">
    <w:name w:val="Основной текст с отступом Знак"/>
    <w:basedOn w:val="a0"/>
    <w:link w:val="af0"/>
    <w:rsid w:val="00C3217F"/>
    <w:rPr>
      <w:rFonts w:ascii="Times New Roman" w:eastAsia="Times New Roman" w:hAnsi="Times New Roman" w:cs="Times New Roman"/>
      <w:sz w:val="24"/>
      <w:szCs w:val="24"/>
    </w:rPr>
  </w:style>
  <w:style w:type="character" w:styleId="af2">
    <w:name w:val="annotation reference"/>
    <w:basedOn w:val="a0"/>
    <w:uiPriority w:val="99"/>
    <w:semiHidden/>
    <w:unhideWhenUsed/>
    <w:rsid w:val="00433FC7"/>
    <w:rPr>
      <w:sz w:val="16"/>
      <w:szCs w:val="16"/>
    </w:rPr>
  </w:style>
  <w:style w:type="paragraph" w:styleId="af3">
    <w:name w:val="annotation text"/>
    <w:basedOn w:val="a"/>
    <w:link w:val="af4"/>
    <w:uiPriority w:val="99"/>
    <w:unhideWhenUsed/>
    <w:rsid w:val="00433FC7"/>
    <w:pPr>
      <w:spacing w:line="240" w:lineRule="auto"/>
    </w:pPr>
    <w:rPr>
      <w:sz w:val="20"/>
      <w:szCs w:val="20"/>
    </w:rPr>
  </w:style>
  <w:style w:type="character" w:customStyle="1" w:styleId="af4">
    <w:name w:val="Текст примечания Знак"/>
    <w:basedOn w:val="a0"/>
    <w:link w:val="af3"/>
    <w:uiPriority w:val="99"/>
    <w:rsid w:val="00433FC7"/>
    <w:rPr>
      <w:rFonts w:ascii="Calibri" w:eastAsia="Calibri" w:hAnsi="Calibri" w:cs="Calibri"/>
      <w:color w:val="000000"/>
      <w:sz w:val="20"/>
      <w:szCs w:val="20"/>
    </w:rPr>
  </w:style>
  <w:style w:type="paragraph" w:styleId="af5">
    <w:name w:val="annotation subject"/>
    <w:basedOn w:val="af3"/>
    <w:next w:val="af3"/>
    <w:link w:val="af6"/>
    <w:uiPriority w:val="99"/>
    <w:semiHidden/>
    <w:unhideWhenUsed/>
    <w:rsid w:val="00433FC7"/>
    <w:rPr>
      <w:b/>
      <w:bCs/>
    </w:rPr>
  </w:style>
  <w:style w:type="character" w:customStyle="1" w:styleId="af6">
    <w:name w:val="Тема примечания Знак"/>
    <w:basedOn w:val="af4"/>
    <w:link w:val="af5"/>
    <w:uiPriority w:val="99"/>
    <w:semiHidden/>
    <w:rsid w:val="00433FC7"/>
    <w:rPr>
      <w:rFonts w:ascii="Calibri" w:eastAsia="Calibri" w:hAnsi="Calibri" w:cs="Calibri"/>
      <w:b/>
      <w:bCs/>
      <w:color w:val="000000"/>
      <w:sz w:val="20"/>
      <w:szCs w:val="20"/>
    </w:rPr>
  </w:style>
  <w:style w:type="paragraph" w:customStyle="1" w:styleId="af7">
    <w:name w:val="Нормальный"/>
    <w:rsid w:val="005A35EA"/>
    <w:pPr>
      <w:autoSpaceDE w:val="0"/>
      <w:autoSpaceDN w:val="0"/>
      <w:spacing w:after="0" w:line="240" w:lineRule="auto"/>
    </w:pPr>
    <w:rPr>
      <w:rFonts w:ascii="Times New Roman" w:eastAsia="Times New Roman" w:hAnsi="Times New Roman" w:cs="Times New Roman"/>
      <w:sz w:val="20"/>
      <w:szCs w:val="20"/>
    </w:rPr>
  </w:style>
  <w:style w:type="paragraph" w:customStyle="1" w:styleId="Default">
    <w:name w:val="Default"/>
    <w:rsid w:val="00ED6F42"/>
    <w:pPr>
      <w:autoSpaceDE w:val="0"/>
      <w:autoSpaceDN w:val="0"/>
      <w:adjustRightInd w:val="0"/>
      <w:spacing w:after="0" w:line="240" w:lineRule="auto"/>
    </w:pPr>
    <w:rPr>
      <w:rFonts w:ascii="Tahoma" w:hAnsi="Tahoma" w:cs="Tahoma"/>
      <w:color w:val="000000"/>
      <w:sz w:val="24"/>
      <w:szCs w:val="24"/>
    </w:rPr>
  </w:style>
  <w:style w:type="paragraph" w:customStyle="1" w:styleId="russubtitle">
    <w:name w:val="rus_subtitle"/>
    <w:basedOn w:val="a"/>
    <w:qFormat/>
    <w:rsid w:val="00F6528E"/>
    <w:pPr>
      <w:keepNext/>
      <w:widowControl w:val="0"/>
      <w:numPr>
        <w:numId w:val="7"/>
      </w:numPr>
      <w:tabs>
        <w:tab w:val="left" w:pos="564"/>
      </w:tabs>
      <w:suppressAutoHyphens/>
      <w:spacing w:before="240" w:after="0" w:line="240" w:lineRule="atLeast"/>
      <w:ind w:left="510" w:hanging="510"/>
    </w:pPr>
    <w:rPr>
      <w:rFonts w:ascii="Arial" w:eastAsia="MS Mincho" w:hAnsi="Arial" w:cs="Times New Roman"/>
      <w:b/>
      <w:color w:val="auto"/>
      <w:sz w:val="20"/>
      <w:szCs w:val="24"/>
      <w:lang w:eastAsia="en-US"/>
    </w:rPr>
  </w:style>
  <w:style w:type="paragraph" w:customStyle="1" w:styleId="rusnum2">
    <w:name w:val="rus_num2"/>
    <w:basedOn w:val="a"/>
    <w:qFormat/>
    <w:rsid w:val="00F6528E"/>
    <w:pPr>
      <w:widowControl w:val="0"/>
      <w:numPr>
        <w:ilvl w:val="1"/>
        <w:numId w:val="7"/>
      </w:numPr>
      <w:tabs>
        <w:tab w:val="clear" w:pos="792"/>
      </w:tabs>
      <w:suppressAutoHyphens/>
      <w:spacing w:before="100" w:after="100" w:line="240" w:lineRule="atLeast"/>
      <w:ind w:left="510" w:hanging="510"/>
      <w:jc w:val="both"/>
    </w:pPr>
    <w:rPr>
      <w:rFonts w:ascii="Arial" w:eastAsia="MS Mincho" w:hAnsi="Arial" w:cs="Times New Roman"/>
      <w:iCs/>
      <w:color w:val="auto"/>
      <w:sz w:val="20"/>
      <w:lang w:eastAsia="en-US"/>
    </w:rPr>
  </w:style>
  <w:style w:type="paragraph" w:customStyle="1" w:styleId="rusnum3">
    <w:name w:val="rus_num3"/>
    <w:basedOn w:val="rusnum2"/>
    <w:rsid w:val="00F6528E"/>
    <w:pPr>
      <w:numPr>
        <w:ilvl w:val="2"/>
      </w:numPr>
      <w:tabs>
        <w:tab w:val="left" w:pos="510"/>
      </w:tabs>
    </w:pPr>
  </w:style>
  <w:style w:type="paragraph" w:customStyle="1" w:styleId="n1">
    <w:name w:val="n1"/>
    <w:basedOn w:val="a"/>
    <w:rsid w:val="00CF3031"/>
    <w:pPr>
      <w:spacing w:after="0" w:line="240" w:lineRule="auto"/>
      <w:ind w:left="720" w:firstLine="284"/>
      <w:jc w:val="both"/>
    </w:pPr>
    <w:rPr>
      <w:rFonts w:ascii="TimesDL" w:eastAsia="Times New Roman" w:hAnsi="TimesDL" w:cs="Times New Roman"/>
      <w:color w:val="auto"/>
      <w:szCs w:val="20"/>
      <w:lang w:val="en-GB" w:eastAsia="en-US"/>
    </w:rPr>
  </w:style>
  <w:style w:type="paragraph" w:styleId="2">
    <w:name w:val="Body Text Indent 2"/>
    <w:basedOn w:val="a"/>
    <w:link w:val="20"/>
    <w:uiPriority w:val="99"/>
    <w:semiHidden/>
    <w:unhideWhenUsed/>
    <w:rsid w:val="008F642D"/>
    <w:pPr>
      <w:spacing w:after="120" w:line="480" w:lineRule="auto"/>
      <w:ind w:left="283"/>
    </w:pPr>
  </w:style>
  <w:style w:type="character" w:customStyle="1" w:styleId="20">
    <w:name w:val="Основной текст с отступом 2 Знак"/>
    <w:basedOn w:val="a0"/>
    <w:link w:val="2"/>
    <w:uiPriority w:val="99"/>
    <w:semiHidden/>
    <w:rsid w:val="008F642D"/>
    <w:rPr>
      <w:rFonts w:ascii="Calibri" w:eastAsia="Calibri" w:hAnsi="Calibri" w:cs="Calibri"/>
      <w:color w:val="000000"/>
    </w:rPr>
  </w:style>
  <w:style w:type="table" w:styleId="af8">
    <w:name w:val="Table Grid"/>
    <w:basedOn w:val="a1"/>
    <w:uiPriority w:val="39"/>
    <w:rsid w:val="00240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7418">
      <w:bodyDiv w:val="1"/>
      <w:marLeft w:val="0"/>
      <w:marRight w:val="0"/>
      <w:marTop w:val="0"/>
      <w:marBottom w:val="0"/>
      <w:divBdr>
        <w:top w:val="none" w:sz="0" w:space="0" w:color="auto"/>
        <w:left w:val="none" w:sz="0" w:space="0" w:color="auto"/>
        <w:bottom w:val="none" w:sz="0" w:space="0" w:color="auto"/>
        <w:right w:val="none" w:sz="0" w:space="0" w:color="auto"/>
      </w:divBdr>
    </w:div>
    <w:div w:id="385372179">
      <w:bodyDiv w:val="1"/>
      <w:marLeft w:val="0"/>
      <w:marRight w:val="0"/>
      <w:marTop w:val="0"/>
      <w:marBottom w:val="0"/>
      <w:divBdr>
        <w:top w:val="none" w:sz="0" w:space="0" w:color="auto"/>
        <w:left w:val="none" w:sz="0" w:space="0" w:color="auto"/>
        <w:bottom w:val="none" w:sz="0" w:space="0" w:color="auto"/>
        <w:right w:val="none" w:sz="0" w:space="0" w:color="auto"/>
      </w:divBdr>
    </w:div>
    <w:div w:id="997883359">
      <w:bodyDiv w:val="1"/>
      <w:marLeft w:val="0"/>
      <w:marRight w:val="0"/>
      <w:marTop w:val="0"/>
      <w:marBottom w:val="0"/>
      <w:divBdr>
        <w:top w:val="none" w:sz="0" w:space="0" w:color="auto"/>
        <w:left w:val="none" w:sz="0" w:space="0" w:color="auto"/>
        <w:bottom w:val="none" w:sz="0" w:space="0" w:color="auto"/>
        <w:right w:val="none" w:sz="0" w:space="0" w:color="auto"/>
      </w:divBdr>
    </w:div>
    <w:div w:id="1001615459">
      <w:bodyDiv w:val="1"/>
      <w:marLeft w:val="0"/>
      <w:marRight w:val="0"/>
      <w:marTop w:val="0"/>
      <w:marBottom w:val="0"/>
      <w:divBdr>
        <w:top w:val="none" w:sz="0" w:space="0" w:color="auto"/>
        <w:left w:val="none" w:sz="0" w:space="0" w:color="auto"/>
        <w:bottom w:val="none" w:sz="0" w:space="0" w:color="auto"/>
        <w:right w:val="none" w:sz="0" w:space="0" w:color="auto"/>
      </w:divBdr>
    </w:div>
    <w:div w:id="1308782140">
      <w:bodyDiv w:val="1"/>
      <w:marLeft w:val="0"/>
      <w:marRight w:val="0"/>
      <w:marTop w:val="0"/>
      <w:marBottom w:val="0"/>
      <w:divBdr>
        <w:top w:val="none" w:sz="0" w:space="0" w:color="auto"/>
        <w:left w:val="none" w:sz="0" w:space="0" w:color="auto"/>
        <w:bottom w:val="none" w:sz="0" w:space="0" w:color="auto"/>
        <w:right w:val="none" w:sz="0" w:space="0" w:color="auto"/>
      </w:divBdr>
    </w:div>
    <w:div w:id="1820029812">
      <w:bodyDiv w:val="1"/>
      <w:marLeft w:val="0"/>
      <w:marRight w:val="0"/>
      <w:marTop w:val="0"/>
      <w:marBottom w:val="0"/>
      <w:divBdr>
        <w:top w:val="none" w:sz="0" w:space="0" w:color="auto"/>
        <w:left w:val="none" w:sz="0" w:space="0" w:color="auto"/>
        <w:bottom w:val="none" w:sz="0" w:space="0" w:color="auto"/>
        <w:right w:val="none" w:sz="0" w:space="0" w:color="auto"/>
      </w:divBdr>
    </w:div>
    <w:div w:id="1871259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ban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E275A-BAAD-4FE8-BE53-F41EEC54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6668</Words>
  <Characters>38014</Characters>
  <Application>Microsoft Office Word</Application>
  <DocSecurity>4</DocSecurity>
  <Lines>316</Lines>
  <Paragraphs>89</Paragraphs>
  <ScaleCrop>false</ScaleCrop>
  <HeadingPairs>
    <vt:vector size="2" baseType="variant">
      <vt:variant>
        <vt:lpstr>Название</vt:lpstr>
      </vt:variant>
      <vt:variant>
        <vt:i4>1</vt:i4>
      </vt:variant>
    </vt:vector>
  </HeadingPairs>
  <TitlesOfParts>
    <vt:vector size="1" baseType="lpstr">
      <vt:lpstr>Договор о Депозите</vt:lpstr>
    </vt:vector>
  </TitlesOfParts>
  <Company/>
  <LinksUpToDate>false</LinksUpToDate>
  <CharactersWithSpaces>44593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Депозите</dc:title>
  <dc:subject/>
  <dc:creator>Mr. Bigg</dc:creator>
  <cp:keywords/>
  <dc:description/>
  <cp:lastModifiedBy>Терещенкова Юлия</cp:lastModifiedBy>
  <cp:revision>2</cp:revision>
  <cp:lastPrinted>2018-08-08T07:08:00Z</cp:lastPrinted>
  <dcterms:created xsi:type="dcterms:W3CDTF">2024-02-05T11:39:00Z</dcterms:created>
  <dcterms:modified xsi:type="dcterms:W3CDTF">2024-02-05T11:39:00Z</dcterms:modified>
</cp:coreProperties>
</file>